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71925812"/>
        <w:docPartObj>
          <w:docPartGallery w:val="Cover Pages"/>
          <w:docPartUnique/>
        </w:docPartObj>
      </w:sdtPr>
      <w:sdtContent>
        <w:p w14:paraId="3F9D6B3D" w14:textId="77777777" w:rsidR="00486DAD" w:rsidRPr="002D4336" w:rsidRDefault="00486DAD" w:rsidP="005B21D6">
          <w:pPr>
            <w:jc w:val="center"/>
          </w:pPr>
        </w:p>
        <w:p w14:paraId="1527DA9B" w14:textId="77777777" w:rsidR="00486DAD" w:rsidRPr="002D4336" w:rsidRDefault="00486DAD" w:rsidP="005B21D6">
          <w:pPr>
            <w:jc w:val="center"/>
          </w:pPr>
        </w:p>
        <w:p w14:paraId="34FA1ED0" w14:textId="5F5F2F1B" w:rsidR="00486DAD" w:rsidRPr="002D4336" w:rsidRDefault="00551878" w:rsidP="005B21D6">
          <w:pPr>
            <w:jc w:val="center"/>
          </w:pPr>
          <w:r>
            <w:rPr>
              <w:noProof/>
            </w:rPr>
            <w:drawing>
              <wp:inline distT="0" distB="0" distL="0" distR="0" wp14:anchorId="619EFC64" wp14:editId="234A0D04">
                <wp:extent cx="4705350" cy="21717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BVI_Logo_FINALIZED-COLOR.jpg"/>
                        <pic:cNvPicPr/>
                      </pic:nvPicPr>
                      <pic:blipFill>
                        <a:blip r:embed="rId11">
                          <a:extLst>
                            <a:ext uri="{28A0092B-C50C-407E-A947-70E740481C1C}">
                              <a14:useLocalDpi xmlns:a14="http://schemas.microsoft.com/office/drawing/2010/main" val="0"/>
                            </a:ext>
                          </a:extLst>
                        </a:blip>
                        <a:stretch>
                          <a:fillRect/>
                        </a:stretch>
                      </pic:blipFill>
                      <pic:spPr>
                        <a:xfrm>
                          <a:off x="0" y="0"/>
                          <a:ext cx="4723580" cy="2180114"/>
                        </a:xfrm>
                        <a:prstGeom prst="rect">
                          <a:avLst/>
                        </a:prstGeom>
                      </pic:spPr>
                    </pic:pic>
                  </a:graphicData>
                </a:graphic>
              </wp:inline>
            </w:drawing>
          </w:r>
        </w:p>
        <w:p w14:paraId="7A7CD55F" w14:textId="77777777" w:rsidR="00486DAD" w:rsidRPr="002D4336" w:rsidRDefault="00486DAD" w:rsidP="005B21D6">
          <w:pPr>
            <w:jc w:val="center"/>
          </w:pPr>
        </w:p>
        <w:p w14:paraId="2212861D" w14:textId="77777777" w:rsidR="00486DAD" w:rsidRPr="002D4336" w:rsidRDefault="00486DAD" w:rsidP="005B21D6">
          <w:pPr>
            <w:jc w:val="center"/>
          </w:pPr>
        </w:p>
        <w:p w14:paraId="3BAFCFE4" w14:textId="77777777" w:rsidR="00486DAD" w:rsidRPr="002D4336" w:rsidRDefault="00486DAD" w:rsidP="00A5305F">
          <w:pPr>
            <w:jc w:val="center"/>
            <w:rPr>
              <w:b/>
              <w:sz w:val="48"/>
              <w:szCs w:val="48"/>
            </w:rPr>
          </w:pPr>
          <w:r w:rsidRPr="002D4336">
            <w:rPr>
              <w:b/>
              <w:sz w:val="48"/>
              <w:szCs w:val="48"/>
            </w:rPr>
            <w:t>Vocational Rehabilitation</w:t>
          </w:r>
        </w:p>
        <w:p w14:paraId="62C730FF" w14:textId="60A09F31" w:rsidR="00486DAD" w:rsidRDefault="00D72CDE" w:rsidP="00A5305F">
          <w:pPr>
            <w:jc w:val="center"/>
            <w:rPr>
              <w:b/>
              <w:sz w:val="48"/>
              <w:szCs w:val="48"/>
            </w:rPr>
          </w:pPr>
          <w:r>
            <w:rPr>
              <w:b/>
              <w:sz w:val="48"/>
              <w:szCs w:val="48"/>
            </w:rPr>
            <w:t xml:space="preserve">Policy </w:t>
          </w:r>
          <w:r w:rsidR="00486DAD" w:rsidRPr="002D4336">
            <w:rPr>
              <w:b/>
              <w:sz w:val="48"/>
              <w:szCs w:val="48"/>
            </w:rPr>
            <w:t>Manua</w:t>
          </w:r>
          <w:r w:rsidR="003D5B71">
            <w:rPr>
              <w:b/>
              <w:sz w:val="48"/>
              <w:szCs w:val="48"/>
            </w:rPr>
            <w:t>l</w:t>
          </w:r>
        </w:p>
        <w:p w14:paraId="695048B6" w14:textId="3C260848" w:rsidR="00C84543" w:rsidRDefault="00C84543" w:rsidP="00C44879">
          <w:pPr>
            <w:rPr>
              <w:b/>
              <w:sz w:val="48"/>
              <w:szCs w:val="48"/>
            </w:rPr>
          </w:pPr>
        </w:p>
        <w:p w14:paraId="0B9738DD" w14:textId="63B72CA3" w:rsidR="00243209" w:rsidRDefault="000F3ACD" w:rsidP="00A5305F">
          <w:pPr>
            <w:jc w:val="center"/>
            <w:rPr>
              <w:b/>
              <w:sz w:val="48"/>
              <w:szCs w:val="48"/>
            </w:rPr>
          </w:pPr>
          <w:r>
            <w:rPr>
              <w:b/>
              <w:sz w:val="48"/>
              <w:szCs w:val="48"/>
            </w:rPr>
            <w:t xml:space="preserve">June </w:t>
          </w:r>
          <w:r w:rsidR="00E62AE9">
            <w:rPr>
              <w:b/>
              <w:sz w:val="48"/>
              <w:szCs w:val="48"/>
            </w:rPr>
            <w:t>10</w:t>
          </w:r>
          <w:r w:rsidR="00923871">
            <w:rPr>
              <w:b/>
              <w:sz w:val="48"/>
              <w:szCs w:val="48"/>
            </w:rPr>
            <w:t>, 2025</w:t>
          </w:r>
        </w:p>
        <w:p w14:paraId="327F8325" w14:textId="25B6EE9A" w:rsidR="002C6AF3" w:rsidRPr="002D4336" w:rsidRDefault="002C6AF3" w:rsidP="006B5115">
          <w:pPr>
            <w:rPr>
              <w:b/>
              <w:sz w:val="48"/>
              <w:szCs w:val="48"/>
            </w:rPr>
          </w:pPr>
        </w:p>
        <w:p w14:paraId="0EAF984E" w14:textId="77777777" w:rsidR="00486DAD" w:rsidRPr="002D4336" w:rsidRDefault="00486DAD" w:rsidP="005B21D6"/>
        <w:p w14:paraId="0172B0DF" w14:textId="77777777" w:rsidR="00486DAD" w:rsidRPr="002D4336" w:rsidRDefault="00486DAD" w:rsidP="005B21D6">
          <w:pPr>
            <w:jc w:val="center"/>
          </w:pPr>
        </w:p>
        <w:p w14:paraId="27F807E5" w14:textId="77777777" w:rsidR="00486DAD" w:rsidRPr="002D4336" w:rsidRDefault="00486DAD">
          <w:pPr>
            <w:spacing w:after="0" w:line="240" w:lineRule="auto"/>
          </w:pPr>
          <w:r w:rsidRPr="002D4336">
            <w:br w:type="page"/>
          </w:r>
        </w:p>
      </w:sdtContent>
    </w:sdt>
    <w:p w14:paraId="7153AE76" w14:textId="77777777" w:rsidR="007D5E12" w:rsidRPr="002D4336" w:rsidRDefault="007D5E12" w:rsidP="00EC27DA">
      <w:pPr>
        <w:jc w:val="center"/>
      </w:pPr>
    </w:p>
    <w:p w14:paraId="3258DB25" w14:textId="77777777" w:rsidR="00EC27DA" w:rsidRPr="002D4336" w:rsidRDefault="00EC27DA" w:rsidP="00EC27DA">
      <w:pPr>
        <w:jc w:val="center"/>
      </w:pPr>
    </w:p>
    <w:p w14:paraId="15DBD676" w14:textId="77777777" w:rsidR="00EC27DA" w:rsidRPr="002D4336" w:rsidRDefault="00EC27DA" w:rsidP="00EC27DA">
      <w:pPr>
        <w:jc w:val="center"/>
      </w:pPr>
    </w:p>
    <w:p w14:paraId="2DBF334D" w14:textId="77777777" w:rsidR="00EC27DA" w:rsidRPr="002D4336" w:rsidRDefault="00EC27DA" w:rsidP="00EC27DA">
      <w:pPr>
        <w:jc w:val="center"/>
      </w:pPr>
    </w:p>
    <w:p w14:paraId="1B1FE0EC" w14:textId="77777777" w:rsidR="00EC27DA" w:rsidRPr="002D4336" w:rsidRDefault="00EC27DA" w:rsidP="00EC27DA">
      <w:pPr>
        <w:jc w:val="center"/>
      </w:pPr>
    </w:p>
    <w:p w14:paraId="3104904E" w14:textId="77777777" w:rsidR="00EC27DA" w:rsidRPr="002D4336" w:rsidRDefault="00EC27DA" w:rsidP="00EC27DA">
      <w:pPr>
        <w:jc w:val="center"/>
      </w:pPr>
    </w:p>
    <w:p w14:paraId="1720E09F" w14:textId="77777777" w:rsidR="00EC27DA" w:rsidRPr="002D4336" w:rsidRDefault="00A5305F" w:rsidP="00EC27DA">
      <w:pPr>
        <w:jc w:val="center"/>
        <w:rPr>
          <w:i/>
        </w:rPr>
      </w:pPr>
      <w:r w:rsidRPr="002D4336">
        <w:rPr>
          <w:i/>
        </w:rPr>
        <w:t>This page is left intentionally blank</w:t>
      </w:r>
    </w:p>
    <w:p w14:paraId="6355F6E5" w14:textId="77777777" w:rsidR="00EC27DA" w:rsidRPr="002D4336" w:rsidRDefault="00EC27DA" w:rsidP="00EC27DA">
      <w:pPr>
        <w:jc w:val="center"/>
      </w:pPr>
    </w:p>
    <w:p w14:paraId="73EDA5CD" w14:textId="77777777" w:rsidR="00EC27DA" w:rsidRPr="002D4336" w:rsidRDefault="00EC27DA" w:rsidP="00EC27DA">
      <w:pPr>
        <w:jc w:val="center"/>
      </w:pPr>
    </w:p>
    <w:p w14:paraId="7EFE97EA" w14:textId="77777777" w:rsidR="00EC27DA" w:rsidRPr="002D4336" w:rsidRDefault="00EC27DA" w:rsidP="00EC27DA">
      <w:pPr>
        <w:jc w:val="center"/>
      </w:pPr>
    </w:p>
    <w:p w14:paraId="0816E253" w14:textId="77777777" w:rsidR="00EC27DA" w:rsidRPr="002D4336" w:rsidRDefault="00EC27DA" w:rsidP="00EC27DA">
      <w:pPr>
        <w:jc w:val="center"/>
      </w:pPr>
    </w:p>
    <w:p w14:paraId="70F5366F" w14:textId="77777777" w:rsidR="00EC27DA" w:rsidRPr="002D4336" w:rsidRDefault="00EC27DA" w:rsidP="00EC27DA">
      <w:pPr>
        <w:jc w:val="center"/>
      </w:pPr>
    </w:p>
    <w:p w14:paraId="0A362794" w14:textId="77777777" w:rsidR="00486DAD" w:rsidRPr="002D4336" w:rsidRDefault="00486DAD" w:rsidP="00EC27DA">
      <w:pPr>
        <w:jc w:val="center"/>
      </w:pPr>
    </w:p>
    <w:p w14:paraId="5A9917EE" w14:textId="77777777" w:rsidR="00486DAD" w:rsidRPr="002D4336" w:rsidRDefault="00486DAD" w:rsidP="00EC27DA">
      <w:pPr>
        <w:jc w:val="center"/>
      </w:pPr>
    </w:p>
    <w:p w14:paraId="3E37E405" w14:textId="77777777" w:rsidR="00486DAD" w:rsidRPr="002D4336" w:rsidRDefault="00486DAD" w:rsidP="00EC27DA">
      <w:pPr>
        <w:jc w:val="center"/>
      </w:pPr>
    </w:p>
    <w:p w14:paraId="01337680" w14:textId="77777777" w:rsidR="00486DAD" w:rsidRPr="002D4336" w:rsidRDefault="00486DAD" w:rsidP="00486DAD"/>
    <w:p w14:paraId="2E55C872" w14:textId="77777777" w:rsidR="00486DAD" w:rsidRPr="002D4336" w:rsidRDefault="00486DAD" w:rsidP="00486DAD"/>
    <w:p w14:paraId="2BF77CE2" w14:textId="77777777" w:rsidR="00486DAD" w:rsidRPr="002D4336" w:rsidRDefault="00486DAD" w:rsidP="00486DAD"/>
    <w:p w14:paraId="507EA34F" w14:textId="77777777" w:rsidR="00486DAD" w:rsidRPr="002D4336" w:rsidRDefault="00486DAD" w:rsidP="00486DAD"/>
    <w:p w14:paraId="254BEE8C" w14:textId="77777777" w:rsidR="00486DAD" w:rsidRPr="002D4336" w:rsidRDefault="00486DAD" w:rsidP="00486DAD"/>
    <w:p w14:paraId="6D0B2EBF" w14:textId="77777777" w:rsidR="00486DAD" w:rsidRPr="002D4336" w:rsidRDefault="00486DAD" w:rsidP="00486DAD"/>
    <w:p w14:paraId="610D56F0" w14:textId="77777777" w:rsidR="00486DAD" w:rsidRPr="002D4336" w:rsidRDefault="00486DAD" w:rsidP="00486DAD"/>
    <w:p w14:paraId="57CD1146" w14:textId="77777777" w:rsidR="00486DAD" w:rsidRPr="002D4336" w:rsidRDefault="00486DAD" w:rsidP="00486DAD"/>
    <w:p w14:paraId="711C8D55" w14:textId="77777777" w:rsidR="00486DAD" w:rsidRPr="002D4336" w:rsidRDefault="00486DAD" w:rsidP="00486DAD"/>
    <w:p w14:paraId="6F66ED16" w14:textId="77777777" w:rsidR="00486DAD" w:rsidRPr="002D4336" w:rsidRDefault="00486DAD" w:rsidP="00486DAD"/>
    <w:p w14:paraId="2EBAD530" w14:textId="77777777" w:rsidR="006B5115" w:rsidRDefault="006B5115" w:rsidP="00ED5A52"/>
    <w:p w14:paraId="2305816E" w14:textId="0579DA5D" w:rsidR="00486DAD" w:rsidRPr="002D4336" w:rsidRDefault="00486DAD" w:rsidP="00F63B52">
      <w:pPr>
        <w:pStyle w:val="TOCHeading"/>
        <w:rPr>
          <w:szCs w:val="24"/>
        </w:rPr>
      </w:pPr>
      <w:r w:rsidRPr="002D4336">
        <w:lastRenderedPageBreak/>
        <w:t>Table of Contents</w:t>
      </w:r>
    </w:p>
    <w:p w14:paraId="02B22656" w14:textId="5F837CF6" w:rsidR="00452A74" w:rsidRDefault="00486DAD">
      <w:pPr>
        <w:pStyle w:val="TOC1"/>
        <w:tabs>
          <w:tab w:val="right" w:leader="dot" w:pos="9350"/>
        </w:tabs>
        <w:rPr>
          <w:rFonts w:asciiTheme="minorHAnsi" w:eastAsiaTheme="minorEastAsia" w:hAnsiTheme="minorHAnsi" w:cstheme="minorBidi"/>
          <w:noProof/>
          <w:kern w:val="2"/>
          <w:sz w:val="24"/>
          <w:szCs w:val="24"/>
          <w14:ligatures w14:val="standardContextual"/>
        </w:rPr>
      </w:pPr>
      <w:r w:rsidRPr="002D4336">
        <w:fldChar w:fldCharType="begin"/>
      </w:r>
      <w:r w:rsidRPr="002D4336">
        <w:instrText xml:space="preserve"> TOC \o "1-3" \h \z \u </w:instrText>
      </w:r>
      <w:r w:rsidRPr="002D4336">
        <w:fldChar w:fldCharType="separate"/>
      </w:r>
      <w:hyperlink w:anchor="_Toc200447824" w:history="1">
        <w:r w:rsidR="00452A74" w:rsidRPr="00AF2E65">
          <w:rPr>
            <w:rStyle w:val="Hyperlink"/>
            <w:noProof/>
          </w:rPr>
          <w:t>Introduction</w:t>
        </w:r>
        <w:r w:rsidR="00452A74">
          <w:rPr>
            <w:noProof/>
            <w:webHidden/>
          </w:rPr>
          <w:tab/>
        </w:r>
        <w:r w:rsidR="00452A74">
          <w:rPr>
            <w:noProof/>
            <w:webHidden/>
          </w:rPr>
          <w:fldChar w:fldCharType="begin"/>
        </w:r>
        <w:r w:rsidR="00452A74">
          <w:rPr>
            <w:noProof/>
            <w:webHidden/>
          </w:rPr>
          <w:instrText xml:space="preserve"> PAGEREF _Toc200447824 \h </w:instrText>
        </w:r>
        <w:r w:rsidR="00452A74">
          <w:rPr>
            <w:noProof/>
            <w:webHidden/>
          </w:rPr>
        </w:r>
        <w:r w:rsidR="00452A74">
          <w:rPr>
            <w:noProof/>
            <w:webHidden/>
          </w:rPr>
          <w:fldChar w:fldCharType="separate"/>
        </w:r>
        <w:r w:rsidR="00452A74">
          <w:rPr>
            <w:noProof/>
            <w:webHidden/>
          </w:rPr>
          <w:t>6</w:t>
        </w:r>
        <w:r w:rsidR="00452A74">
          <w:rPr>
            <w:noProof/>
            <w:webHidden/>
          </w:rPr>
          <w:fldChar w:fldCharType="end"/>
        </w:r>
      </w:hyperlink>
    </w:p>
    <w:p w14:paraId="07755270" w14:textId="74CE3AA0"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825" w:history="1">
        <w:r w:rsidRPr="00AF2E65">
          <w:rPr>
            <w:rStyle w:val="Hyperlink"/>
            <w:noProof/>
          </w:rPr>
          <w:t>ICBVI Mission Statement</w:t>
        </w:r>
        <w:r>
          <w:rPr>
            <w:noProof/>
            <w:webHidden/>
          </w:rPr>
          <w:tab/>
        </w:r>
        <w:r>
          <w:rPr>
            <w:noProof/>
            <w:webHidden/>
          </w:rPr>
          <w:fldChar w:fldCharType="begin"/>
        </w:r>
        <w:r>
          <w:rPr>
            <w:noProof/>
            <w:webHidden/>
          </w:rPr>
          <w:instrText xml:space="preserve"> PAGEREF _Toc200447825 \h </w:instrText>
        </w:r>
        <w:r>
          <w:rPr>
            <w:noProof/>
            <w:webHidden/>
          </w:rPr>
        </w:r>
        <w:r>
          <w:rPr>
            <w:noProof/>
            <w:webHidden/>
          </w:rPr>
          <w:fldChar w:fldCharType="separate"/>
        </w:r>
        <w:r>
          <w:rPr>
            <w:noProof/>
            <w:webHidden/>
          </w:rPr>
          <w:t>6</w:t>
        </w:r>
        <w:r>
          <w:rPr>
            <w:noProof/>
            <w:webHidden/>
          </w:rPr>
          <w:fldChar w:fldCharType="end"/>
        </w:r>
      </w:hyperlink>
    </w:p>
    <w:p w14:paraId="3AE85813" w14:textId="315644C8"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826" w:history="1">
        <w:r w:rsidRPr="00AF2E65">
          <w:rPr>
            <w:rStyle w:val="Hyperlink"/>
            <w:noProof/>
          </w:rPr>
          <w:t>Purpose of the Vocational Rehabilitation Program</w:t>
        </w:r>
        <w:r>
          <w:rPr>
            <w:noProof/>
            <w:webHidden/>
          </w:rPr>
          <w:tab/>
        </w:r>
        <w:r>
          <w:rPr>
            <w:noProof/>
            <w:webHidden/>
          </w:rPr>
          <w:fldChar w:fldCharType="begin"/>
        </w:r>
        <w:r>
          <w:rPr>
            <w:noProof/>
            <w:webHidden/>
          </w:rPr>
          <w:instrText xml:space="preserve"> PAGEREF _Toc200447826 \h </w:instrText>
        </w:r>
        <w:r>
          <w:rPr>
            <w:noProof/>
            <w:webHidden/>
          </w:rPr>
        </w:r>
        <w:r>
          <w:rPr>
            <w:noProof/>
            <w:webHidden/>
          </w:rPr>
          <w:fldChar w:fldCharType="separate"/>
        </w:r>
        <w:r>
          <w:rPr>
            <w:noProof/>
            <w:webHidden/>
          </w:rPr>
          <w:t>7</w:t>
        </w:r>
        <w:r>
          <w:rPr>
            <w:noProof/>
            <w:webHidden/>
          </w:rPr>
          <w:fldChar w:fldCharType="end"/>
        </w:r>
      </w:hyperlink>
    </w:p>
    <w:p w14:paraId="7E87A303" w14:textId="7B7C4251"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827" w:history="1">
        <w:r w:rsidRPr="00AF2E65">
          <w:rPr>
            <w:rStyle w:val="Hyperlink"/>
            <w:noProof/>
          </w:rPr>
          <w:t>Legal Citation</w:t>
        </w:r>
        <w:r>
          <w:rPr>
            <w:noProof/>
            <w:webHidden/>
          </w:rPr>
          <w:tab/>
        </w:r>
        <w:r>
          <w:rPr>
            <w:noProof/>
            <w:webHidden/>
          </w:rPr>
          <w:fldChar w:fldCharType="begin"/>
        </w:r>
        <w:r>
          <w:rPr>
            <w:noProof/>
            <w:webHidden/>
          </w:rPr>
          <w:instrText xml:space="preserve"> PAGEREF _Toc200447827 \h </w:instrText>
        </w:r>
        <w:r>
          <w:rPr>
            <w:noProof/>
            <w:webHidden/>
          </w:rPr>
        </w:r>
        <w:r>
          <w:rPr>
            <w:noProof/>
            <w:webHidden/>
          </w:rPr>
          <w:fldChar w:fldCharType="separate"/>
        </w:r>
        <w:r>
          <w:rPr>
            <w:noProof/>
            <w:webHidden/>
          </w:rPr>
          <w:t>8</w:t>
        </w:r>
        <w:r>
          <w:rPr>
            <w:noProof/>
            <w:webHidden/>
          </w:rPr>
          <w:fldChar w:fldCharType="end"/>
        </w:r>
      </w:hyperlink>
    </w:p>
    <w:p w14:paraId="34859E01" w14:textId="1DD0DA84"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828" w:history="1">
        <w:r w:rsidRPr="00AF2E65">
          <w:rPr>
            <w:rStyle w:val="Hyperlink"/>
            <w:noProof/>
          </w:rPr>
          <w:t>Definitions</w:t>
        </w:r>
        <w:r>
          <w:rPr>
            <w:noProof/>
            <w:webHidden/>
          </w:rPr>
          <w:tab/>
        </w:r>
        <w:r>
          <w:rPr>
            <w:noProof/>
            <w:webHidden/>
          </w:rPr>
          <w:fldChar w:fldCharType="begin"/>
        </w:r>
        <w:r>
          <w:rPr>
            <w:noProof/>
            <w:webHidden/>
          </w:rPr>
          <w:instrText xml:space="preserve"> PAGEREF _Toc200447828 \h </w:instrText>
        </w:r>
        <w:r>
          <w:rPr>
            <w:noProof/>
            <w:webHidden/>
          </w:rPr>
        </w:r>
        <w:r>
          <w:rPr>
            <w:noProof/>
            <w:webHidden/>
          </w:rPr>
          <w:fldChar w:fldCharType="separate"/>
        </w:r>
        <w:r>
          <w:rPr>
            <w:noProof/>
            <w:webHidden/>
          </w:rPr>
          <w:t>8</w:t>
        </w:r>
        <w:r>
          <w:rPr>
            <w:noProof/>
            <w:webHidden/>
          </w:rPr>
          <w:fldChar w:fldCharType="end"/>
        </w:r>
      </w:hyperlink>
    </w:p>
    <w:p w14:paraId="050B6635" w14:textId="0AB128C3"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829" w:history="1">
        <w:r w:rsidRPr="00AF2E65">
          <w:rPr>
            <w:rStyle w:val="Hyperlink"/>
            <w:noProof/>
          </w:rPr>
          <w:t>Protection, Use and Release of Personal Information</w:t>
        </w:r>
        <w:r>
          <w:rPr>
            <w:noProof/>
            <w:webHidden/>
          </w:rPr>
          <w:tab/>
        </w:r>
        <w:r>
          <w:rPr>
            <w:noProof/>
            <w:webHidden/>
          </w:rPr>
          <w:fldChar w:fldCharType="begin"/>
        </w:r>
        <w:r>
          <w:rPr>
            <w:noProof/>
            <w:webHidden/>
          </w:rPr>
          <w:instrText xml:space="preserve"> PAGEREF _Toc200447829 \h </w:instrText>
        </w:r>
        <w:r>
          <w:rPr>
            <w:noProof/>
            <w:webHidden/>
          </w:rPr>
        </w:r>
        <w:r>
          <w:rPr>
            <w:noProof/>
            <w:webHidden/>
          </w:rPr>
          <w:fldChar w:fldCharType="separate"/>
        </w:r>
        <w:r>
          <w:rPr>
            <w:noProof/>
            <w:webHidden/>
          </w:rPr>
          <w:t>9</w:t>
        </w:r>
        <w:r>
          <w:rPr>
            <w:noProof/>
            <w:webHidden/>
          </w:rPr>
          <w:fldChar w:fldCharType="end"/>
        </w:r>
      </w:hyperlink>
    </w:p>
    <w:p w14:paraId="215CAA91" w14:textId="3AFECD75"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830" w:history="1">
        <w:r w:rsidRPr="00AF2E65">
          <w:rPr>
            <w:rStyle w:val="Hyperlink"/>
            <w:noProof/>
          </w:rPr>
          <w:t>Ethics</w:t>
        </w:r>
        <w:r>
          <w:rPr>
            <w:noProof/>
            <w:webHidden/>
          </w:rPr>
          <w:tab/>
        </w:r>
        <w:r>
          <w:rPr>
            <w:noProof/>
            <w:webHidden/>
          </w:rPr>
          <w:fldChar w:fldCharType="begin"/>
        </w:r>
        <w:r>
          <w:rPr>
            <w:noProof/>
            <w:webHidden/>
          </w:rPr>
          <w:instrText xml:space="preserve"> PAGEREF _Toc200447830 \h </w:instrText>
        </w:r>
        <w:r>
          <w:rPr>
            <w:noProof/>
            <w:webHidden/>
          </w:rPr>
        </w:r>
        <w:r>
          <w:rPr>
            <w:noProof/>
            <w:webHidden/>
          </w:rPr>
          <w:fldChar w:fldCharType="separate"/>
        </w:r>
        <w:r>
          <w:rPr>
            <w:noProof/>
            <w:webHidden/>
          </w:rPr>
          <w:t>11</w:t>
        </w:r>
        <w:r>
          <w:rPr>
            <w:noProof/>
            <w:webHidden/>
          </w:rPr>
          <w:fldChar w:fldCharType="end"/>
        </w:r>
      </w:hyperlink>
    </w:p>
    <w:p w14:paraId="7B082FB3" w14:textId="5BEEFB6E"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831" w:history="1">
        <w:r w:rsidRPr="00AF2E65">
          <w:rPr>
            <w:rStyle w:val="Hyperlink"/>
            <w:noProof/>
          </w:rPr>
          <w:t>Conflict of Interest</w:t>
        </w:r>
        <w:r>
          <w:rPr>
            <w:noProof/>
            <w:webHidden/>
          </w:rPr>
          <w:tab/>
        </w:r>
        <w:r>
          <w:rPr>
            <w:noProof/>
            <w:webHidden/>
          </w:rPr>
          <w:fldChar w:fldCharType="begin"/>
        </w:r>
        <w:r>
          <w:rPr>
            <w:noProof/>
            <w:webHidden/>
          </w:rPr>
          <w:instrText xml:space="preserve"> PAGEREF _Toc200447831 \h </w:instrText>
        </w:r>
        <w:r>
          <w:rPr>
            <w:noProof/>
            <w:webHidden/>
          </w:rPr>
        </w:r>
        <w:r>
          <w:rPr>
            <w:noProof/>
            <w:webHidden/>
          </w:rPr>
          <w:fldChar w:fldCharType="separate"/>
        </w:r>
        <w:r>
          <w:rPr>
            <w:noProof/>
            <w:webHidden/>
          </w:rPr>
          <w:t>11</w:t>
        </w:r>
        <w:r>
          <w:rPr>
            <w:noProof/>
            <w:webHidden/>
          </w:rPr>
          <w:fldChar w:fldCharType="end"/>
        </w:r>
      </w:hyperlink>
    </w:p>
    <w:p w14:paraId="041ADA9F" w14:textId="3485A593"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832" w:history="1">
        <w:r w:rsidRPr="00AF2E65">
          <w:rPr>
            <w:rStyle w:val="Hyperlink"/>
            <w:noProof/>
          </w:rPr>
          <w:t>Appeals Process</w:t>
        </w:r>
        <w:r>
          <w:rPr>
            <w:noProof/>
            <w:webHidden/>
          </w:rPr>
          <w:tab/>
        </w:r>
        <w:r>
          <w:rPr>
            <w:noProof/>
            <w:webHidden/>
          </w:rPr>
          <w:fldChar w:fldCharType="begin"/>
        </w:r>
        <w:r>
          <w:rPr>
            <w:noProof/>
            <w:webHidden/>
          </w:rPr>
          <w:instrText xml:space="preserve"> PAGEREF _Toc200447832 \h </w:instrText>
        </w:r>
        <w:r>
          <w:rPr>
            <w:noProof/>
            <w:webHidden/>
          </w:rPr>
        </w:r>
        <w:r>
          <w:rPr>
            <w:noProof/>
            <w:webHidden/>
          </w:rPr>
          <w:fldChar w:fldCharType="separate"/>
        </w:r>
        <w:r>
          <w:rPr>
            <w:noProof/>
            <w:webHidden/>
          </w:rPr>
          <w:t>12</w:t>
        </w:r>
        <w:r>
          <w:rPr>
            <w:noProof/>
            <w:webHidden/>
          </w:rPr>
          <w:fldChar w:fldCharType="end"/>
        </w:r>
      </w:hyperlink>
    </w:p>
    <w:p w14:paraId="1541AB27" w14:textId="247A8222"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833" w:history="1">
        <w:r w:rsidRPr="00AF2E65">
          <w:rPr>
            <w:rStyle w:val="Hyperlink"/>
            <w:noProof/>
          </w:rPr>
          <w:t>Client Assistance Program</w:t>
        </w:r>
        <w:r>
          <w:rPr>
            <w:noProof/>
            <w:webHidden/>
          </w:rPr>
          <w:tab/>
        </w:r>
        <w:r>
          <w:rPr>
            <w:noProof/>
            <w:webHidden/>
          </w:rPr>
          <w:fldChar w:fldCharType="begin"/>
        </w:r>
        <w:r>
          <w:rPr>
            <w:noProof/>
            <w:webHidden/>
          </w:rPr>
          <w:instrText xml:space="preserve"> PAGEREF _Toc200447833 \h </w:instrText>
        </w:r>
        <w:r>
          <w:rPr>
            <w:noProof/>
            <w:webHidden/>
          </w:rPr>
        </w:r>
        <w:r>
          <w:rPr>
            <w:noProof/>
            <w:webHidden/>
          </w:rPr>
          <w:fldChar w:fldCharType="separate"/>
        </w:r>
        <w:r>
          <w:rPr>
            <w:noProof/>
            <w:webHidden/>
          </w:rPr>
          <w:t>15</w:t>
        </w:r>
        <w:r>
          <w:rPr>
            <w:noProof/>
            <w:webHidden/>
          </w:rPr>
          <w:fldChar w:fldCharType="end"/>
        </w:r>
      </w:hyperlink>
    </w:p>
    <w:p w14:paraId="134FC326" w14:textId="2A091B04"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834" w:history="1">
        <w:r w:rsidRPr="00AF2E65">
          <w:rPr>
            <w:rStyle w:val="Hyperlink"/>
            <w:noProof/>
          </w:rPr>
          <w:t>Information, Referral and Application for VR Services</w:t>
        </w:r>
        <w:r>
          <w:rPr>
            <w:noProof/>
            <w:webHidden/>
          </w:rPr>
          <w:tab/>
        </w:r>
        <w:r>
          <w:rPr>
            <w:noProof/>
            <w:webHidden/>
          </w:rPr>
          <w:fldChar w:fldCharType="begin"/>
        </w:r>
        <w:r>
          <w:rPr>
            <w:noProof/>
            <w:webHidden/>
          </w:rPr>
          <w:instrText xml:space="preserve"> PAGEREF _Toc200447834 \h </w:instrText>
        </w:r>
        <w:r>
          <w:rPr>
            <w:noProof/>
            <w:webHidden/>
          </w:rPr>
        </w:r>
        <w:r>
          <w:rPr>
            <w:noProof/>
            <w:webHidden/>
          </w:rPr>
          <w:fldChar w:fldCharType="separate"/>
        </w:r>
        <w:r>
          <w:rPr>
            <w:noProof/>
            <w:webHidden/>
          </w:rPr>
          <w:t>16</w:t>
        </w:r>
        <w:r>
          <w:rPr>
            <w:noProof/>
            <w:webHidden/>
          </w:rPr>
          <w:fldChar w:fldCharType="end"/>
        </w:r>
      </w:hyperlink>
    </w:p>
    <w:p w14:paraId="75FE4352" w14:textId="4A08AC9D"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35" w:history="1">
        <w:r w:rsidRPr="00AF2E65">
          <w:rPr>
            <w:rStyle w:val="Hyperlink"/>
            <w:noProof/>
          </w:rPr>
          <w:t>Referral</w:t>
        </w:r>
        <w:r>
          <w:rPr>
            <w:noProof/>
            <w:webHidden/>
          </w:rPr>
          <w:tab/>
        </w:r>
        <w:r>
          <w:rPr>
            <w:noProof/>
            <w:webHidden/>
          </w:rPr>
          <w:fldChar w:fldCharType="begin"/>
        </w:r>
        <w:r>
          <w:rPr>
            <w:noProof/>
            <w:webHidden/>
          </w:rPr>
          <w:instrText xml:space="preserve"> PAGEREF _Toc200447835 \h </w:instrText>
        </w:r>
        <w:r>
          <w:rPr>
            <w:noProof/>
            <w:webHidden/>
          </w:rPr>
        </w:r>
        <w:r>
          <w:rPr>
            <w:noProof/>
            <w:webHidden/>
          </w:rPr>
          <w:fldChar w:fldCharType="separate"/>
        </w:r>
        <w:r>
          <w:rPr>
            <w:noProof/>
            <w:webHidden/>
          </w:rPr>
          <w:t>16</w:t>
        </w:r>
        <w:r>
          <w:rPr>
            <w:noProof/>
            <w:webHidden/>
          </w:rPr>
          <w:fldChar w:fldCharType="end"/>
        </w:r>
      </w:hyperlink>
    </w:p>
    <w:p w14:paraId="36699BAC" w14:textId="3759A71A"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36" w:history="1">
        <w:r w:rsidRPr="00AF2E65">
          <w:rPr>
            <w:rStyle w:val="Hyperlink"/>
            <w:noProof/>
          </w:rPr>
          <w:t>Residency Requirements</w:t>
        </w:r>
        <w:r>
          <w:rPr>
            <w:noProof/>
            <w:webHidden/>
          </w:rPr>
          <w:tab/>
        </w:r>
        <w:r>
          <w:rPr>
            <w:noProof/>
            <w:webHidden/>
          </w:rPr>
          <w:fldChar w:fldCharType="begin"/>
        </w:r>
        <w:r>
          <w:rPr>
            <w:noProof/>
            <w:webHidden/>
          </w:rPr>
          <w:instrText xml:space="preserve"> PAGEREF _Toc200447836 \h </w:instrText>
        </w:r>
        <w:r>
          <w:rPr>
            <w:noProof/>
            <w:webHidden/>
          </w:rPr>
        </w:r>
        <w:r>
          <w:rPr>
            <w:noProof/>
            <w:webHidden/>
          </w:rPr>
          <w:fldChar w:fldCharType="separate"/>
        </w:r>
        <w:r>
          <w:rPr>
            <w:noProof/>
            <w:webHidden/>
          </w:rPr>
          <w:t>16</w:t>
        </w:r>
        <w:r>
          <w:rPr>
            <w:noProof/>
            <w:webHidden/>
          </w:rPr>
          <w:fldChar w:fldCharType="end"/>
        </w:r>
      </w:hyperlink>
    </w:p>
    <w:p w14:paraId="0C85EB22" w14:textId="2B084643"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37" w:history="1">
        <w:r w:rsidRPr="00AF2E65">
          <w:rPr>
            <w:rStyle w:val="Hyperlink"/>
            <w:noProof/>
          </w:rPr>
          <w:t>Application</w:t>
        </w:r>
        <w:r>
          <w:rPr>
            <w:noProof/>
            <w:webHidden/>
          </w:rPr>
          <w:tab/>
        </w:r>
        <w:r>
          <w:rPr>
            <w:noProof/>
            <w:webHidden/>
          </w:rPr>
          <w:fldChar w:fldCharType="begin"/>
        </w:r>
        <w:r>
          <w:rPr>
            <w:noProof/>
            <w:webHidden/>
          </w:rPr>
          <w:instrText xml:space="preserve"> PAGEREF _Toc200447837 \h </w:instrText>
        </w:r>
        <w:r>
          <w:rPr>
            <w:noProof/>
            <w:webHidden/>
          </w:rPr>
        </w:r>
        <w:r>
          <w:rPr>
            <w:noProof/>
            <w:webHidden/>
          </w:rPr>
          <w:fldChar w:fldCharType="separate"/>
        </w:r>
        <w:r>
          <w:rPr>
            <w:noProof/>
            <w:webHidden/>
          </w:rPr>
          <w:t>17</w:t>
        </w:r>
        <w:r>
          <w:rPr>
            <w:noProof/>
            <w:webHidden/>
          </w:rPr>
          <w:fldChar w:fldCharType="end"/>
        </w:r>
      </w:hyperlink>
    </w:p>
    <w:p w14:paraId="089A1C12" w14:textId="75BA53C7"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838" w:history="1">
        <w:r w:rsidRPr="00AF2E65">
          <w:rPr>
            <w:rStyle w:val="Hyperlink"/>
            <w:noProof/>
          </w:rPr>
          <w:t>Informed Choice</w:t>
        </w:r>
        <w:r>
          <w:rPr>
            <w:noProof/>
            <w:webHidden/>
          </w:rPr>
          <w:tab/>
        </w:r>
        <w:r>
          <w:rPr>
            <w:noProof/>
            <w:webHidden/>
          </w:rPr>
          <w:fldChar w:fldCharType="begin"/>
        </w:r>
        <w:r>
          <w:rPr>
            <w:noProof/>
            <w:webHidden/>
          </w:rPr>
          <w:instrText xml:space="preserve"> PAGEREF _Toc200447838 \h </w:instrText>
        </w:r>
        <w:r>
          <w:rPr>
            <w:noProof/>
            <w:webHidden/>
          </w:rPr>
        </w:r>
        <w:r>
          <w:rPr>
            <w:noProof/>
            <w:webHidden/>
          </w:rPr>
          <w:fldChar w:fldCharType="separate"/>
        </w:r>
        <w:r>
          <w:rPr>
            <w:noProof/>
            <w:webHidden/>
          </w:rPr>
          <w:t>17</w:t>
        </w:r>
        <w:r>
          <w:rPr>
            <w:noProof/>
            <w:webHidden/>
          </w:rPr>
          <w:fldChar w:fldCharType="end"/>
        </w:r>
      </w:hyperlink>
    </w:p>
    <w:p w14:paraId="1B33922B" w14:textId="4101C829"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839" w:history="1">
        <w:r w:rsidRPr="00AF2E65">
          <w:rPr>
            <w:rStyle w:val="Hyperlink"/>
            <w:noProof/>
          </w:rPr>
          <w:t>Eligibility Determination</w:t>
        </w:r>
        <w:r>
          <w:rPr>
            <w:noProof/>
            <w:webHidden/>
          </w:rPr>
          <w:tab/>
        </w:r>
        <w:r>
          <w:rPr>
            <w:noProof/>
            <w:webHidden/>
          </w:rPr>
          <w:fldChar w:fldCharType="begin"/>
        </w:r>
        <w:r>
          <w:rPr>
            <w:noProof/>
            <w:webHidden/>
          </w:rPr>
          <w:instrText xml:space="preserve"> PAGEREF _Toc200447839 \h </w:instrText>
        </w:r>
        <w:r>
          <w:rPr>
            <w:noProof/>
            <w:webHidden/>
          </w:rPr>
        </w:r>
        <w:r>
          <w:rPr>
            <w:noProof/>
            <w:webHidden/>
          </w:rPr>
          <w:fldChar w:fldCharType="separate"/>
        </w:r>
        <w:r>
          <w:rPr>
            <w:noProof/>
            <w:webHidden/>
          </w:rPr>
          <w:t>18</w:t>
        </w:r>
        <w:r>
          <w:rPr>
            <w:noProof/>
            <w:webHidden/>
          </w:rPr>
          <w:fldChar w:fldCharType="end"/>
        </w:r>
      </w:hyperlink>
    </w:p>
    <w:p w14:paraId="247B34DE" w14:textId="536D0784"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40" w:history="1">
        <w:r w:rsidRPr="00AF2E65">
          <w:rPr>
            <w:rStyle w:val="Hyperlink"/>
            <w:noProof/>
          </w:rPr>
          <w:t>Eligibility Criteria</w:t>
        </w:r>
        <w:r>
          <w:rPr>
            <w:noProof/>
            <w:webHidden/>
          </w:rPr>
          <w:tab/>
        </w:r>
        <w:r>
          <w:rPr>
            <w:noProof/>
            <w:webHidden/>
          </w:rPr>
          <w:fldChar w:fldCharType="begin"/>
        </w:r>
        <w:r>
          <w:rPr>
            <w:noProof/>
            <w:webHidden/>
          </w:rPr>
          <w:instrText xml:space="preserve"> PAGEREF _Toc200447840 \h </w:instrText>
        </w:r>
        <w:r>
          <w:rPr>
            <w:noProof/>
            <w:webHidden/>
          </w:rPr>
        </w:r>
        <w:r>
          <w:rPr>
            <w:noProof/>
            <w:webHidden/>
          </w:rPr>
          <w:fldChar w:fldCharType="separate"/>
        </w:r>
        <w:r>
          <w:rPr>
            <w:noProof/>
            <w:webHidden/>
          </w:rPr>
          <w:t>18</w:t>
        </w:r>
        <w:r>
          <w:rPr>
            <w:noProof/>
            <w:webHidden/>
          </w:rPr>
          <w:fldChar w:fldCharType="end"/>
        </w:r>
      </w:hyperlink>
    </w:p>
    <w:p w14:paraId="25A7F9CC" w14:textId="04F381F5"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41" w:history="1">
        <w:r w:rsidRPr="00AF2E65">
          <w:rPr>
            <w:rStyle w:val="Hyperlink"/>
            <w:noProof/>
          </w:rPr>
          <w:t>Assessment for eligibility determination</w:t>
        </w:r>
        <w:r>
          <w:rPr>
            <w:noProof/>
            <w:webHidden/>
          </w:rPr>
          <w:tab/>
        </w:r>
        <w:r>
          <w:rPr>
            <w:noProof/>
            <w:webHidden/>
          </w:rPr>
          <w:fldChar w:fldCharType="begin"/>
        </w:r>
        <w:r>
          <w:rPr>
            <w:noProof/>
            <w:webHidden/>
          </w:rPr>
          <w:instrText xml:space="preserve"> PAGEREF _Toc200447841 \h </w:instrText>
        </w:r>
        <w:r>
          <w:rPr>
            <w:noProof/>
            <w:webHidden/>
          </w:rPr>
        </w:r>
        <w:r>
          <w:rPr>
            <w:noProof/>
            <w:webHidden/>
          </w:rPr>
          <w:fldChar w:fldCharType="separate"/>
        </w:r>
        <w:r>
          <w:rPr>
            <w:noProof/>
            <w:webHidden/>
          </w:rPr>
          <w:t>18</w:t>
        </w:r>
        <w:r>
          <w:rPr>
            <w:noProof/>
            <w:webHidden/>
          </w:rPr>
          <w:fldChar w:fldCharType="end"/>
        </w:r>
      </w:hyperlink>
    </w:p>
    <w:p w14:paraId="3826D616" w14:textId="3AAF062F"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42" w:history="1">
        <w:r w:rsidRPr="00AF2E65">
          <w:rPr>
            <w:rStyle w:val="Hyperlink"/>
            <w:noProof/>
          </w:rPr>
          <w:t>Eligibility Timeframe</w:t>
        </w:r>
        <w:r>
          <w:rPr>
            <w:noProof/>
            <w:webHidden/>
          </w:rPr>
          <w:tab/>
        </w:r>
        <w:r>
          <w:rPr>
            <w:noProof/>
            <w:webHidden/>
          </w:rPr>
          <w:fldChar w:fldCharType="begin"/>
        </w:r>
        <w:r>
          <w:rPr>
            <w:noProof/>
            <w:webHidden/>
          </w:rPr>
          <w:instrText xml:space="preserve"> PAGEREF _Toc200447842 \h </w:instrText>
        </w:r>
        <w:r>
          <w:rPr>
            <w:noProof/>
            <w:webHidden/>
          </w:rPr>
        </w:r>
        <w:r>
          <w:rPr>
            <w:noProof/>
            <w:webHidden/>
          </w:rPr>
          <w:fldChar w:fldCharType="separate"/>
        </w:r>
        <w:r>
          <w:rPr>
            <w:noProof/>
            <w:webHidden/>
          </w:rPr>
          <w:t>19</w:t>
        </w:r>
        <w:r>
          <w:rPr>
            <w:noProof/>
            <w:webHidden/>
          </w:rPr>
          <w:fldChar w:fldCharType="end"/>
        </w:r>
      </w:hyperlink>
    </w:p>
    <w:p w14:paraId="44EFCEB4" w14:textId="2855411D"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43" w:history="1">
        <w:r w:rsidRPr="00AF2E65">
          <w:rPr>
            <w:rStyle w:val="Hyperlink"/>
            <w:noProof/>
          </w:rPr>
          <w:t>Definitions</w:t>
        </w:r>
        <w:r>
          <w:rPr>
            <w:noProof/>
            <w:webHidden/>
          </w:rPr>
          <w:tab/>
        </w:r>
        <w:r>
          <w:rPr>
            <w:noProof/>
            <w:webHidden/>
          </w:rPr>
          <w:fldChar w:fldCharType="begin"/>
        </w:r>
        <w:r>
          <w:rPr>
            <w:noProof/>
            <w:webHidden/>
          </w:rPr>
          <w:instrText xml:space="preserve"> PAGEREF _Toc200447843 \h </w:instrText>
        </w:r>
        <w:r>
          <w:rPr>
            <w:noProof/>
            <w:webHidden/>
          </w:rPr>
        </w:r>
        <w:r>
          <w:rPr>
            <w:noProof/>
            <w:webHidden/>
          </w:rPr>
          <w:fldChar w:fldCharType="separate"/>
        </w:r>
        <w:r>
          <w:rPr>
            <w:noProof/>
            <w:webHidden/>
          </w:rPr>
          <w:t>19</w:t>
        </w:r>
        <w:r>
          <w:rPr>
            <w:noProof/>
            <w:webHidden/>
          </w:rPr>
          <w:fldChar w:fldCharType="end"/>
        </w:r>
      </w:hyperlink>
    </w:p>
    <w:p w14:paraId="3ED99885" w14:textId="1879EA23"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44" w:history="1">
        <w:r w:rsidRPr="00AF2E65">
          <w:rPr>
            <w:rStyle w:val="Hyperlink"/>
            <w:noProof/>
          </w:rPr>
          <w:t>Qualified Personnel</w:t>
        </w:r>
        <w:r>
          <w:rPr>
            <w:noProof/>
            <w:webHidden/>
          </w:rPr>
          <w:tab/>
        </w:r>
        <w:r>
          <w:rPr>
            <w:noProof/>
            <w:webHidden/>
          </w:rPr>
          <w:fldChar w:fldCharType="begin"/>
        </w:r>
        <w:r>
          <w:rPr>
            <w:noProof/>
            <w:webHidden/>
          </w:rPr>
          <w:instrText xml:space="preserve"> PAGEREF _Toc200447844 \h </w:instrText>
        </w:r>
        <w:r>
          <w:rPr>
            <w:noProof/>
            <w:webHidden/>
          </w:rPr>
        </w:r>
        <w:r>
          <w:rPr>
            <w:noProof/>
            <w:webHidden/>
          </w:rPr>
          <w:fldChar w:fldCharType="separate"/>
        </w:r>
        <w:r>
          <w:rPr>
            <w:noProof/>
            <w:webHidden/>
          </w:rPr>
          <w:t>20</w:t>
        </w:r>
        <w:r>
          <w:rPr>
            <w:noProof/>
            <w:webHidden/>
          </w:rPr>
          <w:fldChar w:fldCharType="end"/>
        </w:r>
      </w:hyperlink>
    </w:p>
    <w:p w14:paraId="3CBD0AF2" w14:textId="6AC9046B"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45" w:history="1">
        <w:r w:rsidRPr="00AF2E65">
          <w:rPr>
            <w:rStyle w:val="Hyperlink"/>
            <w:noProof/>
          </w:rPr>
          <w:t>Social Security Presumption</w:t>
        </w:r>
        <w:r>
          <w:rPr>
            <w:noProof/>
            <w:webHidden/>
          </w:rPr>
          <w:tab/>
        </w:r>
        <w:r>
          <w:rPr>
            <w:noProof/>
            <w:webHidden/>
          </w:rPr>
          <w:fldChar w:fldCharType="begin"/>
        </w:r>
        <w:r>
          <w:rPr>
            <w:noProof/>
            <w:webHidden/>
          </w:rPr>
          <w:instrText xml:space="preserve"> PAGEREF _Toc200447845 \h </w:instrText>
        </w:r>
        <w:r>
          <w:rPr>
            <w:noProof/>
            <w:webHidden/>
          </w:rPr>
        </w:r>
        <w:r>
          <w:rPr>
            <w:noProof/>
            <w:webHidden/>
          </w:rPr>
          <w:fldChar w:fldCharType="separate"/>
        </w:r>
        <w:r>
          <w:rPr>
            <w:noProof/>
            <w:webHidden/>
          </w:rPr>
          <w:t>20</w:t>
        </w:r>
        <w:r>
          <w:rPr>
            <w:noProof/>
            <w:webHidden/>
          </w:rPr>
          <w:fldChar w:fldCharType="end"/>
        </w:r>
      </w:hyperlink>
    </w:p>
    <w:p w14:paraId="3B59BD95" w14:textId="7CAC36D3"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46" w:history="1">
        <w:r w:rsidRPr="00AF2E65">
          <w:rPr>
            <w:rStyle w:val="Hyperlink"/>
            <w:noProof/>
          </w:rPr>
          <w:t>Determination of Significance of Disability</w:t>
        </w:r>
        <w:r>
          <w:rPr>
            <w:noProof/>
            <w:webHidden/>
          </w:rPr>
          <w:tab/>
        </w:r>
        <w:r>
          <w:rPr>
            <w:noProof/>
            <w:webHidden/>
          </w:rPr>
          <w:fldChar w:fldCharType="begin"/>
        </w:r>
        <w:r>
          <w:rPr>
            <w:noProof/>
            <w:webHidden/>
          </w:rPr>
          <w:instrText xml:space="preserve"> PAGEREF _Toc200447846 \h </w:instrText>
        </w:r>
        <w:r>
          <w:rPr>
            <w:noProof/>
            <w:webHidden/>
          </w:rPr>
        </w:r>
        <w:r>
          <w:rPr>
            <w:noProof/>
            <w:webHidden/>
          </w:rPr>
          <w:fldChar w:fldCharType="separate"/>
        </w:r>
        <w:r>
          <w:rPr>
            <w:noProof/>
            <w:webHidden/>
          </w:rPr>
          <w:t>21</w:t>
        </w:r>
        <w:r>
          <w:rPr>
            <w:noProof/>
            <w:webHidden/>
          </w:rPr>
          <w:fldChar w:fldCharType="end"/>
        </w:r>
      </w:hyperlink>
    </w:p>
    <w:p w14:paraId="7CCAC488" w14:textId="6767B7DB"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47" w:history="1">
        <w:r w:rsidRPr="00AF2E65">
          <w:rPr>
            <w:rStyle w:val="Hyperlink"/>
            <w:noProof/>
          </w:rPr>
          <w:t>Eligibility / Ineligibility</w:t>
        </w:r>
        <w:r>
          <w:rPr>
            <w:noProof/>
            <w:webHidden/>
          </w:rPr>
          <w:tab/>
        </w:r>
        <w:r>
          <w:rPr>
            <w:noProof/>
            <w:webHidden/>
          </w:rPr>
          <w:fldChar w:fldCharType="begin"/>
        </w:r>
        <w:r>
          <w:rPr>
            <w:noProof/>
            <w:webHidden/>
          </w:rPr>
          <w:instrText xml:space="preserve"> PAGEREF _Toc200447847 \h </w:instrText>
        </w:r>
        <w:r>
          <w:rPr>
            <w:noProof/>
            <w:webHidden/>
          </w:rPr>
        </w:r>
        <w:r>
          <w:rPr>
            <w:noProof/>
            <w:webHidden/>
          </w:rPr>
          <w:fldChar w:fldCharType="separate"/>
        </w:r>
        <w:r>
          <w:rPr>
            <w:noProof/>
            <w:webHidden/>
          </w:rPr>
          <w:t>22</w:t>
        </w:r>
        <w:r>
          <w:rPr>
            <w:noProof/>
            <w:webHidden/>
          </w:rPr>
          <w:fldChar w:fldCharType="end"/>
        </w:r>
      </w:hyperlink>
    </w:p>
    <w:p w14:paraId="09E29995" w14:textId="133C2811"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848" w:history="1">
        <w:r w:rsidRPr="00AF2E65">
          <w:rPr>
            <w:rStyle w:val="Hyperlink"/>
            <w:noProof/>
          </w:rPr>
          <w:t>Trial Work Experience (TWE)</w:t>
        </w:r>
        <w:r>
          <w:rPr>
            <w:noProof/>
            <w:webHidden/>
          </w:rPr>
          <w:tab/>
        </w:r>
        <w:r>
          <w:rPr>
            <w:noProof/>
            <w:webHidden/>
          </w:rPr>
          <w:fldChar w:fldCharType="begin"/>
        </w:r>
        <w:r>
          <w:rPr>
            <w:noProof/>
            <w:webHidden/>
          </w:rPr>
          <w:instrText xml:space="preserve"> PAGEREF _Toc200447848 \h </w:instrText>
        </w:r>
        <w:r>
          <w:rPr>
            <w:noProof/>
            <w:webHidden/>
          </w:rPr>
        </w:r>
        <w:r>
          <w:rPr>
            <w:noProof/>
            <w:webHidden/>
          </w:rPr>
          <w:fldChar w:fldCharType="separate"/>
        </w:r>
        <w:r>
          <w:rPr>
            <w:noProof/>
            <w:webHidden/>
          </w:rPr>
          <w:t>22</w:t>
        </w:r>
        <w:r>
          <w:rPr>
            <w:noProof/>
            <w:webHidden/>
          </w:rPr>
          <w:fldChar w:fldCharType="end"/>
        </w:r>
      </w:hyperlink>
    </w:p>
    <w:p w14:paraId="552AAC7D" w14:textId="106550FB"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849" w:history="1">
        <w:r w:rsidRPr="00AF2E65">
          <w:rPr>
            <w:rStyle w:val="Hyperlink"/>
            <w:noProof/>
          </w:rPr>
          <w:t>Provision of VR Services Prior to IPE</w:t>
        </w:r>
        <w:r>
          <w:rPr>
            <w:noProof/>
            <w:webHidden/>
          </w:rPr>
          <w:tab/>
        </w:r>
        <w:r>
          <w:rPr>
            <w:noProof/>
            <w:webHidden/>
          </w:rPr>
          <w:fldChar w:fldCharType="begin"/>
        </w:r>
        <w:r>
          <w:rPr>
            <w:noProof/>
            <w:webHidden/>
          </w:rPr>
          <w:instrText xml:space="preserve"> PAGEREF _Toc200447849 \h </w:instrText>
        </w:r>
        <w:r>
          <w:rPr>
            <w:noProof/>
            <w:webHidden/>
          </w:rPr>
        </w:r>
        <w:r>
          <w:rPr>
            <w:noProof/>
            <w:webHidden/>
          </w:rPr>
          <w:fldChar w:fldCharType="separate"/>
        </w:r>
        <w:r>
          <w:rPr>
            <w:noProof/>
            <w:webHidden/>
          </w:rPr>
          <w:t>23</w:t>
        </w:r>
        <w:r>
          <w:rPr>
            <w:noProof/>
            <w:webHidden/>
          </w:rPr>
          <w:fldChar w:fldCharType="end"/>
        </w:r>
      </w:hyperlink>
    </w:p>
    <w:p w14:paraId="61281C90" w14:textId="4E6216A7"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850" w:history="1">
        <w:r w:rsidRPr="00AF2E65">
          <w:rPr>
            <w:rStyle w:val="Hyperlink"/>
            <w:noProof/>
          </w:rPr>
          <w:t>Individualized Plan for Employment</w:t>
        </w:r>
        <w:r>
          <w:rPr>
            <w:noProof/>
            <w:webHidden/>
          </w:rPr>
          <w:tab/>
        </w:r>
        <w:r>
          <w:rPr>
            <w:noProof/>
            <w:webHidden/>
          </w:rPr>
          <w:fldChar w:fldCharType="begin"/>
        </w:r>
        <w:r>
          <w:rPr>
            <w:noProof/>
            <w:webHidden/>
          </w:rPr>
          <w:instrText xml:space="preserve"> PAGEREF _Toc200447850 \h </w:instrText>
        </w:r>
        <w:r>
          <w:rPr>
            <w:noProof/>
            <w:webHidden/>
          </w:rPr>
        </w:r>
        <w:r>
          <w:rPr>
            <w:noProof/>
            <w:webHidden/>
          </w:rPr>
          <w:fldChar w:fldCharType="separate"/>
        </w:r>
        <w:r>
          <w:rPr>
            <w:noProof/>
            <w:webHidden/>
          </w:rPr>
          <w:t>24</w:t>
        </w:r>
        <w:r>
          <w:rPr>
            <w:noProof/>
            <w:webHidden/>
          </w:rPr>
          <w:fldChar w:fldCharType="end"/>
        </w:r>
      </w:hyperlink>
    </w:p>
    <w:p w14:paraId="5ADCA264" w14:textId="79D38B52"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51" w:history="1">
        <w:r w:rsidRPr="00AF2E65">
          <w:rPr>
            <w:rStyle w:val="Hyperlink"/>
            <w:noProof/>
          </w:rPr>
          <w:t>Development of the Individualized Plan for Employment (IPE)</w:t>
        </w:r>
        <w:r>
          <w:rPr>
            <w:noProof/>
            <w:webHidden/>
          </w:rPr>
          <w:tab/>
        </w:r>
        <w:r>
          <w:rPr>
            <w:noProof/>
            <w:webHidden/>
          </w:rPr>
          <w:fldChar w:fldCharType="begin"/>
        </w:r>
        <w:r>
          <w:rPr>
            <w:noProof/>
            <w:webHidden/>
          </w:rPr>
          <w:instrText xml:space="preserve"> PAGEREF _Toc200447851 \h </w:instrText>
        </w:r>
        <w:r>
          <w:rPr>
            <w:noProof/>
            <w:webHidden/>
          </w:rPr>
        </w:r>
        <w:r>
          <w:rPr>
            <w:noProof/>
            <w:webHidden/>
          </w:rPr>
          <w:fldChar w:fldCharType="separate"/>
        </w:r>
        <w:r>
          <w:rPr>
            <w:noProof/>
            <w:webHidden/>
          </w:rPr>
          <w:t>24</w:t>
        </w:r>
        <w:r>
          <w:rPr>
            <w:noProof/>
            <w:webHidden/>
          </w:rPr>
          <w:fldChar w:fldCharType="end"/>
        </w:r>
      </w:hyperlink>
    </w:p>
    <w:p w14:paraId="5D4ECD9D" w14:textId="3E9C0243" w:rsidR="00452A74" w:rsidRDefault="00452A7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0447852" w:history="1">
        <w:r w:rsidRPr="00AF2E65">
          <w:rPr>
            <w:rStyle w:val="Hyperlink"/>
            <w:noProof/>
          </w:rPr>
          <w:t>Options for developing an individualized plan for employment</w:t>
        </w:r>
        <w:r>
          <w:rPr>
            <w:noProof/>
            <w:webHidden/>
          </w:rPr>
          <w:tab/>
        </w:r>
        <w:r>
          <w:rPr>
            <w:noProof/>
            <w:webHidden/>
          </w:rPr>
          <w:fldChar w:fldCharType="begin"/>
        </w:r>
        <w:r>
          <w:rPr>
            <w:noProof/>
            <w:webHidden/>
          </w:rPr>
          <w:instrText xml:space="preserve"> PAGEREF _Toc200447852 \h </w:instrText>
        </w:r>
        <w:r>
          <w:rPr>
            <w:noProof/>
            <w:webHidden/>
          </w:rPr>
        </w:r>
        <w:r>
          <w:rPr>
            <w:noProof/>
            <w:webHidden/>
          </w:rPr>
          <w:fldChar w:fldCharType="separate"/>
        </w:r>
        <w:r>
          <w:rPr>
            <w:noProof/>
            <w:webHidden/>
          </w:rPr>
          <w:t>25</w:t>
        </w:r>
        <w:r>
          <w:rPr>
            <w:noProof/>
            <w:webHidden/>
          </w:rPr>
          <w:fldChar w:fldCharType="end"/>
        </w:r>
      </w:hyperlink>
    </w:p>
    <w:p w14:paraId="3332E078" w14:textId="2A9ECE9F"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53" w:history="1">
        <w:r w:rsidRPr="00AF2E65">
          <w:rPr>
            <w:rStyle w:val="Hyperlink"/>
            <w:noProof/>
          </w:rPr>
          <w:t>Standards for Developing the Individualized Plan for Employment</w:t>
        </w:r>
        <w:r>
          <w:rPr>
            <w:noProof/>
            <w:webHidden/>
          </w:rPr>
          <w:tab/>
        </w:r>
        <w:r>
          <w:rPr>
            <w:noProof/>
            <w:webHidden/>
          </w:rPr>
          <w:fldChar w:fldCharType="begin"/>
        </w:r>
        <w:r>
          <w:rPr>
            <w:noProof/>
            <w:webHidden/>
          </w:rPr>
          <w:instrText xml:space="preserve"> PAGEREF _Toc200447853 \h </w:instrText>
        </w:r>
        <w:r>
          <w:rPr>
            <w:noProof/>
            <w:webHidden/>
          </w:rPr>
        </w:r>
        <w:r>
          <w:rPr>
            <w:noProof/>
            <w:webHidden/>
          </w:rPr>
          <w:fldChar w:fldCharType="separate"/>
        </w:r>
        <w:r>
          <w:rPr>
            <w:noProof/>
            <w:webHidden/>
          </w:rPr>
          <w:t>26</w:t>
        </w:r>
        <w:r>
          <w:rPr>
            <w:noProof/>
            <w:webHidden/>
          </w:rPr>
          <w:fldChar w:fldCharType="end"/>
        </w:r>
      </w:hyperlink>
    </w:p>
    <w:p w14:paraId="41DA2CAB" w14:textId="4AF12CE9"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54" w:history="1">
        <w:r w:rsidRPr="00AF2E65">
          <w:rPr>
            <w:rStyle w:val="Hyperlink"/>
            <w:noProof/>
          </w:rPr>
          <w:t>Content of the Individualized Plan for Employment</w:t>
        </w:r>
        <w:r>
          <w:rPr>
            <w:noProof/>
            <w:webHidden/>
          </w:rPr>
          <w:tab/>
        </w:r>
        <w:r>
          <w:rPr>
            <w:noProof/>
            <w:webHidden/>
          </w:rPr>
          <w:fldChar w:fldCharType="begin"/>
        </w:r>
        <w:r>
          <w:rPr>
            <w:noProof/>
            <w:webHidden/>
          </w:rPr>
          <w:instrText xml:space="preserve"> PAGEREF _Toc200447854 \h </w:instrText>
        </w:r>
        <w:r>
          <w:rPr>
            <w:noProof/>
            <w:webHidden/>
          </w:rPr>
        </w:r>
        <w:r>
          <w:rPr>
            <w:noProof/>
            <w:webHidden/>
          </w:rPr>
          <w:fldChar w:fldCharType="separate"/>
        </w:r>
        <w:r>
          <w:rPr>
            <w:noProof/>
            <w:webHidden/>
          </w:rPr>
          <w:t>26</w:t>
        </w:r>
        <w:r>
          <w:rPr>
            <w:noProof/>
            <w:webHidden/>
          </w:rPr>
          <w:fldChar w:fldCharType="end"/>
        </w:r>
      </w:hyperlink>
    </w:p>
    <w:p w14:paraId="69F06420" w14:textId="4D5D5037" w:rsidR="00452A74" w:rsidRDefault="00452A7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0447855" w:history="1">
        <w:r w:rsidRPr="00AF2E65">
          <w:rPr>
            <w:rStyle w:val="Hyperlink"/>
            <w:noProof/>
          </w:rPr>
          <w:t>Mandatory Components</w:t>
        </w:r>
        <w:r>
          <w:rPr>
            <w:noProof/>
            <w:webHidden/>
          </w:rPr>
          <w:tab/>
        </w:r>
        <w:r>
          <w:rPr>
            <w:noProof/>
            <w:webHidden/>
          </w:rPr>
          <w:fldChar w:fldCharType="begin"/>
        </w:r>
        <w:r>
          <w:rPr>
            <w:noProof/>
            <w:webHidden/>
          </w:rPr>
          <w:instrText xml:space="preserve"> PAGEREF _Toc200447855 \h </w:instrText>
        </w:r>
        <w:r>
          <w:rPr>
            <w:noProof/>
            <w:webHidden/>
          </w:rPr>
        </w:r>
        <w:r>
          <w:rPr>
            <w:noProof/>
            <w:webHidden/>
          </w:rPr>
          <w:fldChar w:fldCharType="separate"/>
        </w:r>
        <w:r>
          <w:rPr>
            <w:noProof/>
            <w:webHidden/>
          </w:rPr>
          <w:t>26</w:t>
        </w:r>
        <w:r>
          <w:rPr>
            <w:noProof/>
            <w:webHidden/>
          </w:rPr>
          <w:fldChar w:fldCharType="end"/>
        </w:r>
      </w:hyperlink>
    </w:p>
    <w:p w14:paraId="463E0ED2" w14:textId="6748614D" w:rsidR="00452A74" w:rsidRDefault="00452A7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0447856" w:history="1">
        <w:r w:rsidRPr="00AF2E65">
          <w:rPr>
            <w:rStyle w:val="Hyperlink"/>
            <w:noProof/>
          </w:rPr>
          <w:t>Supported employment requirements</w:t>
        </w:r>
        <w:r>
          <w:rPr>
            <w:noProof/>
            <w:webHidden/>
          </w:rPr>
          <w:tab/>
        </w:r>
        <w:r>
          <w:rPr>
            <w:noProof/>
            <w:webHidden/>
          </w:rPr>
          <w:fldChar w:fldCharType="begin"/>
        </w:r>
        <w:r>
          <w:rPr>
            <w:noProof/>
            <w:webHidden/>
          </w:rPr>
          <w:instrText xml:space="preserve"> PAGEREF _Toc200447856 \h </w:instrText>
        </w:r>
        <w:r>
          <w:rPr>
            <w:noProof/>
            <w:webHidden/>
          </w:rPr>
        </w:r>
        <w:r>
          <w:rPr>
            <w:noProof/>
            <w:webHidden/>
          </w:rPr>
          <w:fldChar w:fldCharType="separate"/>
        </w:r>
        <w:r>
          <w:rPr>
            <w:noProof/>
            <w:webHidden/>
          </w:rPr>
          <w:t>27</w:t>
        </w:r>
        <w:r>
          <w:rPr>
            <w:noProof/>
            <w:webHidden/>
          </w:rPr>
          <w:fldChar w:fldCharType="end"/>
        </w:r>
      </w:hyperlink>
    </w:p>
    <w:p w14:paraId="55CB570B" w14:textId="7BF6B185"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57" w:history="1">
        <w:r w:rsidRPr="00AF2E65">
          <w:rPr>
            <w:rStyle w:val="Hyperlink"/>
            <w:noProof/>
          </w:rPr>
          <w:t>Mandatory Procedures</w:t>
        </w:r>
        <w:r>
          <w:rPr>
            <w:noProof/>
            <w:webHidden/>
          </w:rPr>
          <w:tab/>
        </w:r>
        <w:r>
          <w:rPr>
            <w:noProof/>
            <w:webHidden/>
          </w:rPr>
          <w:fldChar w:fldCharType="begin"/>
        </w:r>
        <w:r>
          <w:rPr>
            <w:noProof/>
            <w:webHidden/>
          </w:rPr>
          <w:instrText xml:space="preserve"> PAGEREF _Toc200447857 \h </w:instrText>
        </w:r>
        <w:r>
          <w:rPr>
            <w:noProof/>
            <w:webHidden/>
          </w:rPr>
        </w:r>
        <w:r>
          <w:rPr>
            <w:noProof/>
            <w:webHidden/>
          </w:rPr>
          <w:fldChar w:fldCharType="separate"/>
        </w:r>
        <w:r>
          <w:rPr>
            <w:noProof/>
            <w:webHidden/>
          </w:rPr>
          <w:t>27</w:t>
        </w:r>
        <w:r>
          <w:rPr>
            <w:noProof/>
            <w:webHidden/>
          </w:rPr>
          <w:fldChar w:fldCharType="end"/>
        </w:r>
      </w:hyperlink>
    </w:p>
    <w:p w14:paraId="74D72925" w14:textId="5BF1C445"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58" w:history="1">
        <w:r w:rsidRPr="00AF2E65">
          <w:rPr>
            <w:rStyle w:val="Hyperlink"/>
            <w:noProof/>
          </w:rPr>
          <w:t>Amending the IPE</w:t>
        </w:r>
        <w:r>
          <w:rPr>
            <w:noProof/>
            <w:webHidden/>
          </w:rPr>
          <w:tab/>
        </w:r>
        <w:r>
          <w:rPr>
            <w:noProof/>
            <w:webHidden/>
          </w:rPr>
          <w:fldChar w:fldCharType="begin"/>
        </w:r>
        <w:r>
          <w:rPr>
            <w:noProof/>
            <w:webHidden/>
          </w:rPr>
          <w:instrText xml:space="preserve"> PAGEREF _Toc200447858 \h </w:instrText>
        </w:r>
        <w:r>
          <w:rPr>
            <w:noProof/>
            <w:webHidden/>
          </w:rPr>
        </w:r>
        <w:r>
          <w:rPr>
            <w:noProof/>
            <w:webHidden/>
          </w:rPr>
          <w:fldChar w:fldCharType="separate"/>
        </w:r>
        <w:r>
          <w:rPr>
            <w:noProof/>
            <w:webHidden/>
          </w:rPr>
          <w:t>28</w:t>
        </w:r>
        <w:r>
          <w:rPr>
            <w:noProof/>
            <w:webHidden/>
          </w:rPr>
          <w:fldChar w:fldCharType="end"/>
        </w:r>
      </w:hyperlink>
    </w:p>
    <w:p w14:paraId="7D525CB6" w14:textId="52C955D5"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59" w:history="1">
        <w:r w:rsidRPr="00AF2E65">
          <w:rPr>
            <w:rStyle w:val="Hyperlink"/>
            <w:noProof/>
          </w:rPr>
          <w:t>Annual Review of the IPE</w:t>
        </w:r>
        <w:r>
          <w:rPr>
            <w:noProof/>
            <w:webHidden/>
          </w:rPr>
          <w:tab/>
        </w:r>
        <w:r>
          <w:rPr>
            <w:noProof/>
            <w:webHidden/>
          </w:rPr>
          <w:fldChar w:fldCharType="begin"/>
        </w:r>
        <w:r>
          <w:rPr>
            <w:noProof/>
            <w:webHidden/>
          </w:rPr>
          <w:instrText xml:space="preserve"> PAGEREF _Toc200447859 \h </w:instrText>
        </w:r>
        <w:r>
          <w:rPr>
            <w:noProof/>
            <w:webHidden/>
          </w:rPr>
        </w:r>
        <w:r>
          <w:rPr>
            <w:noProof/>
            <w:webHidden/>
          </w:rPr>
          <w:fldChar w:fldCharType="separate"/>
        </w:r>
        <w:r>
          <w:rPr>
            <w:noProof/>
            <w:webHidden/>
          </w:rPr>
          <w:t>29</w:t>
        </w:r>
        <w:r>
          <w:rPr>
            <w:noProof/>
            <w:webHidden/>
          </w:rPr>
          <w:fldChar w:fldCharType="end"/>
        </w:r>
      </w:hyperlink>
    </w:p>
    <w:p w14:paraId="5BBB9E16" w14:textId="326DB5D9"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60" w:history="1">
        <w:r w:rsidRPr="00AF2E65">
          <w:rPr>
            <w:rStyle w:val="Hyperlink"/>
            <w:noProof/>
          </w:rPr>
          <w:t>Post-employment services</w:t>
        </w:r>
        <w:r>
          <w:rPr>
            <w:noProof/>
            <w:webHidden/>
          </w:rPr>
          <w:tab/>
        </w:r>
        <w:r>
          <w:rPr>
            <w:noProof/>
            <w:webHidden/>
          </w:rPr>
          <w:fldChar w:fldCharType="begin"/>
        </w:r>
        <w:r>
          <w:rPr>
            <w:noProof/>
            <w:webHidden/>
          </w:rPr>
          <w:instrText xml:space="preserve"> PAGEREF _Toc200447860 \h </w:instrText>
        </w:r>
        <w:r>
          <w:rPr>
            <w:noProof/>
            <w:webHidden/>
          </w:rPr>
        </w:r>
        <w:r>
          <w:rPr>
            <w:noProof/>
            <w:webHidden/>
          </w:rPr>
          <w:fldChar w:fldCharType="separate"/>
        </w:r>
        <w:r>
          <w:rPr>
            <w:noProof/>
            <w:webHidden/>
          </w:rPr>
          <w:t>29</w:t>
        </w:r>
        <w:r>
          <w:rPr>
            <w:noProof/>
            <w:webHidden/>
          </w:rPr>
          <w:fldChar w:fldCharType="end"/>
        </w:r>
      </w:hyperlink>
    </w:p>
    <w:p w14:paraId="47ACA874" w14:textId="56461315"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861" w:history="1">
        <w:r w:rsidRPr="00AF2E65">
          <w:rPr>
            <w:rStyle w:val="Hyperlink"/>
            <w:noProof/>
          </w:rPr>
          <w:t>Vocational Rehabilitation Services</w:t>
        </w:r>
        <w:r>
          <w:rPr>
            <w:noProof/>
            <w:webHidden/>
          </w:rPr>
          <w:tab/>
        </w:r>
        <w:r>
          <w:rPr>
            <w:noProof/>
            <w:webHidden/>
          </w:rPr>
          <w:fldChar w:fldCharType="begin"/>
        </w:r>
        <w:r>
          <w:rPr>
            <w:noProof/>
            <w:webHidden/>
          </w:rPr>
          <w:instrText xml:space="preserve"> PAGEREF _Toc200447861 \h </w:instrText>
        </w:r>
        <w:r>
          <w:rPr>
            <w:noProof/>
            <w:webHidden/>
          </w:rPr>
        </w:r>
        <w:r>
          <w:rPr>
            <w:noProof/>
            <w:webHidden/>
          </w:rPr>
          <w:fldChar w:fldCharType="separate"/>
        </w:r>
        <w:r>
          <w:rPr>
            <w:noProof/>
            <w:webHidden/>
          </w:rPr>
          <w:t>30</w:t>
        </w:r>
        <w:r>
          <w:rPr>
            <w:noProof/>
            <w:webHidden/>
          </w:rPr>
          <w:fldChar w:fldCharType="end"/>
        </w:r>
      </w:hyperlink>
    </w:p>
    <w:p w14:paraId="45C74AA6" w14:textId="75084472"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62" w:history="1">
        <w:r w:rsidRPr="00AF2E65">
          <w:rPr>
            <w:rStyle w:val="Hyperlink"/>
            <w:noProof/>
          </w:rPr>
          <w:t>Pre-Employment Transition Services</w:t>
        </w:r>
        <w:r>
          <w:rPr>
            <w:noProof/>
            <w:webHidden/>
          </w:rPr>
          <w:tab/>
        </w:r>
        <w:r>
          <w:rPr>
            <w:noProof/>
            <w:webHidden/>
          </w:rPr>
          <w:fldChar w:fldCharType="begin"/>
        </w:r>
        <w:r>
          <w:rPr>
            <w:noProof/>
            <w:webHidden/>
          </w:rPr>
          <w:instrText xml:space="preserve"> PAGEREF _Toc200447862 \h </w:instrText>
        </w:r>
        <w:r>
          <w:rPr>
            <w:noProof/>
            <w:webHidden/>
          </w:rPr>
        </w:r>
        <w:r>
          <w:rPr>
            <w:noProof/>
            <w:webHidden/>
          </w:rPr>
          <w:fldChar w:fldCharType="separate"/>
        </w:r>
        <w:r>
          <w:rPr>
            <w:noProof/>
            <w:webHidden/>
          </w:rPr>
          <w:t>30</w:t>
        </w:r>
        <w:r>
          <w:rPr>
            <w:noProof/>
            <w:webHidden/>
          </w:rPr>
          <w:fldChar w:fldCharType="end"/>
        </w:r>
      </w:hyperlink>
    </w:p>
    <w:p w14:paraId="09879A59" w14:textId="23AB3DB3"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63" w:history="1">
        <w:r w:rsidRPr="00AF2E65">
          <w:rPr>
            <w:rStyle w:val="Hyperlink"/>
            <w:noProof/>
            <w:lang w:val="en"/>
          </w:rPr>
          <w:t>Auxiliary Aides and Services</w:t>
        </w:r>
        <w:r>
          <w:rPr>
            <w:noProof/>
            <w:webHidden/>
          </w:rPr>
          <w:tab/>
        </w:r>
        <w:r>
          <w:rPr>
            <w:noProof/>
            <w:webHidden/>
          </w:rPr>
          <w:fldChar w:fldCharType="begin"/>
        </w:r>
        <w:r>
          <w:rPr>
            <w:noProof/>
            <w:webHidden/>
          </w:rPr>
          <w:instrText xml:space="preserve"> PAGEREF _Toc200447863 \h </w:instrText>
        </w:r>
        <w:r>
          <w:rPr>
            <w:noProof/>
            <w:webHidden/>
          </w:rPr>
        </w:r>
        <w:r>
          <w:rPr>
            <w:noProof/>
            <w:webHidden/>
          </w:rPr>
          <w:fldChar w:fldCharType="separate"/>
        </w:r>
        <w:r>
          <w:rPr>
            <w:noProof/>
            <w:webHidden/>
          </w:rPr>
          <w:t>31</w:t>
        </w:r>
        <w:r>
          <w:rPr>
            <w:noProof/>
            <w:webHidden/>
          </w:rPr>
          <w:fldChar w:fldCharType="end"/>
        </w:r>
      </w:hyperlink>
    </w:p>
    <w:p w14:paraId="32390C38" w14:textId="49CFB786"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64" w:history="1">
        <w:r w:rsidRPr="00AF2E65">
          <w:rPr>
            <w:rStyle w:val="Hyperlink"/>
            <w:noProof/>
          </w:rPr>
          <w:t>Training Services</w:t>
        </w:r>
        <w:r>
          <w:rPr>
            <w:noProof/>
            <w:webHidden/>
          </w:rPr>
          <w:tab/>
        </w:r>
        <w:r>
          <w:rPr>
            <w:noProof/>
            <w:webHidden/>
          </w:rPr>
          <w:fldChar w:fldCharType="begin"/>
        </w:r>
        <w:r>
          <w:rPr>
            <w:noProof/>
            <w:webHidden/>
          </w:rPr>
          <w:instrText xml:space="preserve"> PAGEREF _Toc200447864 \h </w:instrText>
        </w:r>
        <w:r>
          <w:rPr>
            <w:noProof/>
            <w:webHidden/>
          </w:rPr>
        </w:r>
        <w:r>
          <w:rPr>
            <w:noProof/>
            <w:webHidden/>
          </w:rPr>
          <w:fldChar w:fldCharType="separate"/>
        </w:r>
        <w:r>
          <w:rPr>
            <w:noProof/>
            <w:webHidden/>
          </w:rPr>
          <w:t>32</w:t>
        </w:r>
        <w:r>
          <w:rPr>
            <w:noProof/>
            <w:webHidden/>
          </w:rPr>
          <w:fldChar w:fldCharType="end"/>
        </w:r>
      </w:hyperlink>
    </w:p>
    <w:p w14:paraId="5196898C" w14:textId="2F1BB652"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65" w:history="1">
        <w:r w:rsidRPr="00AF2E65">
          <w:rPr>
            <w:rStyle w:val="Hyperlink"/>
            <w:noProof/>
          </w:rPr>
          <w:t>Career Services</w:t>
        </w:r>
        <w:r>
          <w:rPr>
            <w:noProof/>
            <w:webHidden/>
          </w:rPr>
          <w:tab/>
        </w:r>
        <w:r>
          <w:rPr>
            <w:noProof/>
            <w:webHidden/>
          </w:rPr>
          <w:fldChar w:fldCharType="begin"/>
        </w:r>
        <w:r>
          <w:rPr>
            <w:noProof/>
            <w:webHidden/>
          </w:rPr>
          <w:instrText xml:space="preserve"> PAGEREF _Toc200447865 \h </w:instrText>
        </w:r>
        <w:r>
          <w:rPr>
            <w:noProof/>
            <w:webHidden/>
          </w:rPr>
        </w:r>
        <w:r>
          <w:rPr>
            <w:noProof/>
            <w:webHidden/>
          </w:rPr>
          <w:fldChar w:fldCharType="separate"/>
        </w:r>
        <w:r>
          <w:rPr>
            <w:noProof/>
            <w:webHidden/>
          </w:rPr>
          <w:t>34</w:t>
        </w:r>
        <w:r>
          <w:rPr>
            <w:noProof/>
            <w:webHidden/>
          </w:rPr>
          <w:fldChar w:fldCharType="end"/>
        </w:r>
      </w:hyperlink>
    </w:p>
    <w:p w14:paraId="1727AB76" w14:textId="670C3806"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66" w:history="1">
        <w:r w:rsidRPr="00AF2E65">
          <w:rPr>
            <w:rStyle w:val="Hyperlink"/>
            <w:noProof/>
          </w:rPr>
          <w:t>Other Services</w:t>
        </w:r>
        <w:r>
          <w:rPr>
            <w:noProof/>
            <w:webHidden/>
          </w:rPr>
          <w:tab/>
        </w:r>
        <w:r>
          <w:rPr>
            <w:noProof/>
            <w:webHidden/>
          </w:rPr>
          <w:fldChar w:fldCharType="begin"/>
        </w:r>
        <w:r>
          <w:rPr>
            <w:noProof/>
            <w:webHidden/>
          </w:rPr>
          <w:instrText xml:space="preserve"> PAGEREF _Toc200447866 \h </w:instrText>
        </w:r>
        <w:r>
          <w:rPr>
            <w:noProof/>
            <w:webHidden/>
          </w:rPr>
        </w:r>
        <w:r>
          <w:rPr>
            <w:noProof/>
            <w:webHidden/>
          </w:rPr>
          <w:fldChar w:fldCharType="separate"/>
        </w:r>
        <w:r>
          <w:rPr>
            <w:noProof/>
            <w:webHidden/>
          </w:rPr>
          <w:t>36</w:t>
        </w:r>
        <w:r>
          <w:rPr>
            <w:noProof/>
            <w:webHidden/>
          </w:rPr>
          <w:fldChar w:fldCharType="end"/>
        </w:r>
      </w:hyperlink>
    </w:p>
    <w:p w14:paraId="67E97B0C" w14:textId="34DA4BAC"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67" w:history="1">
        <w:r w:rsidRPr="00AF2E65">
          <w:rPr>
            <w:rStyle w:val="Hyperlink"/>
            <w:noProof/>
          </w:rPr>
          <w:t>Group Services</w:t>
        </w:r>
        <w:r>
          <w:rPr>
            <w:noProof/>
            <w:webHidden/>
          </w:rPr>
          <w:tab/>
        </w:r>
        <w:r>
          <w:rPr>
            <w:noProof/>
            <w:webHidden/>
          </w:rPr>
          <w:fldChar w:fldCharType="begin"/>
        </w:r>
        <w:r>
          <w:rPr>
            <w:noProof/>
            <w:webHidden/>
          </w:rPr>
          <w:instrText xml:space="preserve"> PAGEREF _Toc200447867 \h </w:instrText>
        </w:r>
        <w:r>
          <w:rPr>
            <w:noProof/>
            <w:webHidden/>
          </w:rPr>
        </w:r>
        <w:r>
          <w:rPr>
            <w:noProof/>
            <w:webHidden/>
          </w:rPr>
          <w:fldChar w:fldCharType="separate"/>
        </w:r>
        <w:r>
          <w:rPr>
            <w:noProof/>
            <w:webHidden/>
          </w:rPr>
          <w:t>39</w:t>
        </w:r>
        <w:r>
          <w:rPr>
            <w:noProof/>
            <w:webHidden/>
          </w:rPr>
          <w:fldChar w:fldCharType="end"/>
        </w:r>
      </w:hyperlink>
    </w:p>
    <w:p w14:paraId="03226982" w14:textId="4F945C9F"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868" w:history="1">
        <w:r w:rsidRPr="00AF2E65">
          <w:rPr>
            <w:rStyle w:val="Hyperlink"/>
            <w:noProof/>
          </w:rPr>
          <w:t>Purchasing of Services</w:t>
        </w:r>
        <w:r>
          <w:rPr>
            <w:noProof/>
            <w:webHidden/>
          </w:rPr>
          <w:tab/>
        </w:r>
        <w:r>
          <w:rPr>
            <w:noProof/>
            <w:webHidden/>
          </w:rPr>
          <w:fldChar w:fldCharType="begin"/>
        </w:r>
        <w:r>
          <w:rPr>
            <w:noProof/>
            <w:webHidden/>
          </w:rPr>
          <w:instrText xml:space="preserve"> PAGEREF _Toc200447868 \h </w:instrText>
        </w:r>
        <w:r>
          <w:rPr>
            <w:noProof/>
            <w:webHidden/>
          </w:rPr>
        </w:r>
        <w:r>
          <w:rPr>
            <w:noProof/>
            <w:webHidden/>
          </w:rPr>
          <w:fldChar w:fldCharType="separate"/>
        </w:r>
        <w:r>
          <w:rPr>
            <w:noProof/>
            <w:webHidden/>
          </w:rPr>
          <w:t>40</w:t>
        </w:r>
        <w:r>
          <w:rPr>
            <w:noProof/>
            <w:webHidden/>
          </w:rPr>
          <w:fldChar w:fldCharType="end"/>
        </w:r>
      </w:hyperlink>
    </w:p>
    <w:p w14:paraId="5A365427" w14:textId="0F22CAEA"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69" w:history="1">
        <w:r w:rsidRPr="00AF2E65">
          <w:rPr>
            <w:rStyle w:val="Hyperlink"/>
            <w:noProof/>
          </w:rPr>
          <w:t>Purchasing of Goods and Services</w:t>
        </w:r>
        <w:r>
          <w:rPr>
            <w:noProof/>
            <w:webHidden/>
          </w:rPr>
          <w:tab/>
        </w:r>
        <w:r>
          <w:rPr>
            <w:noProof/>
            <w:webHidden/>
          </w:rPr>
          <w:fldChar w:fldCharType="begin"/>
        </w:r>
        <w:r>
          <w:rPr>
            <w:noProof/>
            <w:webHidden/>
          </w:rPr>
          <w:instrText xml:space="preserve"> PAGEREF _Toc200447869 \h </w:instrText>
        </w:r>
        <w:r>
          <w:rPr>
            <w:noProof/>
            <w:webHidden/>
          </w:rPr>
        </w:r>
        <w:r>
          <w:rPr>
            <w:noProof/>
            <w:webHidden/>
          </w:rPr>
          <w:fldChar w:fldCharType="separate"/>
        </w:r>
        <w:r>
          <w:rPr>
            <w:noProof/>
            <w:webHidden/>
          </w:rPr>
          <w:t>40</w:t>
        </w:r>
        <w:r>
          <w:rPr>
            <w:noProof/>
            <w:webHidden/>
          </w:rPr>
          <w:fldChar w:fldCharType="end"/>
        </w:r>
      </w:hyperlink>
    </w:p>
    <w:p w14:paraId="71473149" w14:textId="5D06920F"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70" w:history="1">
        <w:r w:rsidRPr="00AF2E65">
          <w:rPr>
            <w:rStyle w:val="Hyperlink"/>
            <w:noProof/>
          </w:rPr>
          <w:t>Financial Needs  Assessment</w:t>
        </w:r>
        <w:r>
          <w:rPr>
            <w:noProof/>
            <w:webHidden/>
          </w:rPr>
          <w:tab/>
        </w:r>
        <w:r>
          <w:rPr>
            <w:noProof/>
            <w:webHidden/>
          </w:rPr>
          <w:fldChar w:fldCharType="begin"/>
        </w:r>
        <w:r>
          <w:rPr>
            <w:noProof/>
            <w:webHidden/>
          </w:rPr>
          <w:instrText xml:space="preserve"> PAGEREF _Toc200447870 \h </w:instrText>
        </w:r>
        <w:r>
          <w:rPr>
            <w:noProof/>
            <w:webHidden/>
          </w:rPr>
        </w:r>
        <w:r>
          <w:rPr>
            <w:noProof/>
            <w:webHidden/>
          </w:rPr>
          <w:fldChar w:fldCharType="separate"/>
        </w:r>
        <w:r>
          <w:rPr>
            <w:noProof/>
            <w:webHidden/>
          </w:rPr>
          <w:t>40</w:t>
        </w:r>
        <w:r>
          <w:rPr>
            <w:noProof/>
            <w:webHidden/>
          </w:rPr>
          <w:fldChar w:fldCharType="end"/>
        </w:r>
      </w:hyperlink>
    </w:p>
    <w:p w14:paraId="533ABB8C" w14:textId="0061D25E"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71" w:history="1">
        <w:r w:rsidRPr="00AF2E65">
          <w:rPr>
            <w:rStyle w:val="Hyperlink"/>
            <w:noProof/>
          </w:rPr>
          <w:t>Comparable Benefits</w:t>
        </w:r>
        <w:r>
          <w:rPr>
            <w:noProof/>
            <w:webHidden/>
          </w:rPr>
          <w:tab/>
        </w:r>
        <w:r>
          <w:rPr>
            <w:noProof/>
            <w:webHidden/>
          </w:rPr>
          <w:fldChar w:fldCharType="begin"/>
        </w:r>
        <w:r>
          <w:rPr>
            <w:noProof/>
            <w:webHidden/>
          </w:rPr>
          <w:instrText xml:space="preserve"> PAGEREF _Toc200447871 \h </w:instrText>
        </w:r>
        <w:r>
          <w:rPr>
            <w:noProof/>
            <w:webHidden/>
          </w:rPr>
        </w:r>
        <w:r>
          <w:rPr>
            <w:noProof/>
            <w:webHidden/>
          </w:rPr>
          <w:fldChar w:fldCharType="separate"/>
        </w:r>
        <w:r>
          <w:rPr>
            <w:noProof/>
            <w:webHidden/>
          </w:rPr>
          <w:t>41</w:t>
        </w:r>
        <w:r>
          <w:rPr>
            <w:noProof/>
            <w:webHidden/>
          </w:rPr>
          <w:fldChar w:fldCharType="end"/>
        </w:r>
      </w:hyperlink>
    </w:p>
    <w:p w14:paraId="0F39D7C8" w14:textId="20BBB0BB"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72" w:history="1">
        <w:r w:rsidRPr="00AF2E65">
          <w:rPr>
            <w:rStyle w:val="Hyperlink"/>
            <w:noProof/>
          </w:rPr>
          <w:t>Purchasing Authority</w:t>
        </w:r>
        <w:r>
          <w:rPr>
            <w:noProof/>
            <w:webHidden/>
          </w:rPr>
          <w:tab/>
        </w:r>
        <w:r>
          <w:rPr>
            <w:noProof/>
            <w:webHidden/>
          </w:rPr>
          <w:fldChar w:fldCharType="begin"/>
        </w:r>
        <w:r>
          <w:rPr>
            <w:noProof/>
            <w:webHidden/>
          </w:rPr>
          <w:instrText xml:space="preserve"> PAGEREF _Toc200447872 \h </w:instrText>
        </w:r>
        <w:r>
          <w:rPr>
            <w:noProof/>
            <w:webHidden/>
          </w:rPr>
        </w:r>
        <w:r>
          <w:rPr>
            <w:noProof/>
            <w:webHidden/>
          </w:rPr>
          <w:fldChar w:fldCharType="separate"/>
        </w:r>
        <w:r>
          <w:rPr>
            <w:noProof/>
            <w:webHidden/>
          </w:rPr>
          <w:t>42</w:t>
        </w:r>
        <w:r>
          <w:rPr>
            <w:noProof/>
            <w:webHidden/>
          </w:rPr>
          <w:fldChar w:fldCharType="end"/>
        </w:r>
      </w:hyperlink>
    </w:p>
    <w:p w14:paraId="3917D90A" w14:textId="1C5F8824"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73" w:history="1">
        <w:r w:rsidRPr="00AF2E65">
          <w:rPr>
            <w:rStyle w:val="Hyperlink"/>
            <w:noProof/>
          </w:rPr>
          <w:t>State Requirements</w:t>
        </w:r>
        <w:r>
          <w:rPr>
            <w:noProof/>
            <w:webHidden/>
          </w:rPr>
          <w:tab/>
        </w:r>
        <w:r>
          <w:rPr>
            <w:noProof/>
            <w:webHidden/>
          </w:rPr>
          <w:fldChar w:fldCharType="begin"/>
        </w:r>
        <w:r>
          <w:rPr>
            <w:noProof/>
            <w:webHidden/>
          </w:rPr>
          <w:instrText xml:space="preserve"> PAGEREF _Toc200447873 \h </w:instrText>
        </w:r>
        <w:r>
          <w:rPr>
            <w:noProof/>
            <w:webHidden/>
          </w:rPr>
        </w:r>
        <w:r>
          <w:rPr>
            <w:noProof/>
            <w:webHidden/>
          </w:rPr>
          <w:fldChar w:fldCharType="separate"/>
        </w:r>
        <w:r>
          <w:rPr>
            <w:noProof/>
            <w:webHidden/>
          </w:rPr>
          <w:t>42</w:t>
        </w:r>
        <w:r>
          <w:rPr>
            <w:noProof/>
            <w:webHidden/>
          </w:rPr>
          <w:fldChar w:fldCharType="end"/>
        </w:r>
      </w:hyperlink>
    </w:p>
    <w:p w14:paraId="62EE361D" w14:textId="69C7F590"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74" w:history="1">
        <w:r w:rsidRPr="00AF2E65">
          <w:rPr>
            <w:rStyle w:val="Hyperlink"/>
            <w:noProof/>
          </w:rPr>
          <w:t>Exception Policy</w:t>
        </w:r>
        <w:r>
          <w:rPr>
            <w:noProof/>
            <w:webHidden/>
          </w:rPr>
          <w:tab/>
        </w:r>
        <w:r>
          <w:rPr>
            <w:noProof/>
            <w:webHidden/>
          </w:rPr>
          <w:fldChar w:fldCharType="begin"/>
        </w:r>
        <w:r>
          <w:rPr>
            <w:noProof/>
            <w:webHidden/>
          </w:rPr>
          <w:instrText xml:space="preserve"> PAGEREF _Toc200447874 \h </w:instrText>
        </w:r>
        <w:r>
          <w:rPr>
            <w:noProof/>
            <w:webHidden/>
          </w:rPr>
        </w:r>
        <w:r>
          <w:rPr>
            <w:noProof/>
            <w:webHidden/>
          </w:rPr>
          <w:fldChar w:fldCharType="separate"/>
        </w:r>
        <w:r>
          <w:rPr>
            <w:noProof/>
            <w:webHidden/>
          </w:rPr>
          <w:t>42</w:t>
        </w:r>
        <w:r>
          <w:rPr>
            <w:noProof/>
            <w:webHidden/>
          </w:rPr>
          <w:fldChar w:fldCharType="end"/>
        </w:r>
      </w:hyperlink>
    </w:p>
    <w:p w14:paraId="679EDC6F" w14:textId="0DBD2657"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75" w:history="1">
        <w:r w:rsidRPr="00AF2E65">
          <w:rPr>
            <w:rStyle w:val="Hyperlink"/>
            <w:noProof/>
          </w:rPr>
          <w:t>Exclusions</w:t>
        </w:r>
        <w:r>
          <w:rPr>
            <w:noProof/>
            <w:webHidden/>
          </w:rPr>
          <w:tab/>
        </w:r>
        <w:r>
          <w:rPr>
            <w:noProof/>
            <w:webHidden/>
          </w:rPr>
          <w:fldChar w:fldCharType="begin"/>
        </w:r>
        <w:r>
          <w:rPr>
            <w:noProof/>
            <w:webHidden/>
          </w:rPr>
          <w:instrText xml:space="preserve"> PAGEREF _Toc200447875 \h </w:instrText>
        </w:r>
        <w:r>
          <w:rPr>
            <w:noProof/>
            <w:webHidden/>
          </w:rPr>
        </w:r>
        <w:r>
          <w:rPr>
            <w:noProof/>
            <w:webHidden/>
          </w:rPr>
          <w:fldChar w:fldCharType="separate"/>
        </w:r>
        <w:r>
          <w:rPr>
            <w:noProof/>
            <w:webHidden/>
          </w:rPr>
          <w:t>42</w:t>
        </w:r>
        <w:r>
          <w:rPr>
            <w:noProof/>
            <w:webHidden/>
          </w:rPr>
          <w:fldChar w:fldCharType="end"/>
        </w:r>
      </w:hyperlink>
    </w:p>
    <w:p w14:paraId="547B8FB9" w14:textId="0FBD62A6"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876" w:history="1">
        <w:r w:rsidRPr="00AF2E65">
          <w:rPr>
            <w:rStyle w:val="Hyperlink"/>
            <w:noProof/>
          </w:rPr>
          <w:t>Competitive Integrated Employment</w:t>
        </w:r>
        <w:r>
          <w:rPr>
            <w:noProof/>
            <w:webHidden/>
          </w:rPr>
          <w:tab/>
        </w:r>
        <w:r>
          <w:rPr>
            <w:noProof/>
            <w:webHidden/>
          </w:rPr>
          <w:fldChar w:fldCharType="begin"/>
        </w:r>
        <w:r>
          <w:rPr>
            <w:noProof/>
            <w:webHidden/>
          </w:rPr>
          <w:instrText xml:space="preserve"> PAGEREF _Toc200447876 \h </w:instrText>
        </w:r>
        <w:r>
          <w:rPr>
            <w:noProof/>
            <w:webHidden/>
          </w:rPr>
        </w:r>
        <w:r>
          <w:rPr>
            <w:noProof/>
            <w:webHidden/>
          </w:rPr>
          <w:fldChar w:fldCharType="separate"/>
        </w:r>
        <w:r>
          <w:rPr>
            <w:noProof/>
            <w:webHidden/>
          </w:rPr>
          <w:t>43</w:t>
        </w:r>
        <w:r>
          <w:rPr>
            <w:noProof/>
            <w:webHidden/>
          </w:rPr>
          <w:fldChar w:fldCharType="end"/>
        </w:r>
      </w:hyperlink>
    </w:p>
    <w:p w14:paraId="2345A0A6" w14:textId="54BAF9D4"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77" w:history="1">
        <w:r w:rsidRPr="00AF2E65">
          <w:rPr>
            <w:rStyle w:val="Hyperlink"/>
            <w:noProof/>
          </w:rPr>
          <w:t>Definition</w:t>
        </w:r>
        <w:r>
          <w:rPr>
            <w:noProof/>
            <w:webHidden/>
          </w:rPr>
          <w:tab/>
        </w:r>
        <w:r>
          <w:rPr>
            <w:noProof/>
            <w:webHidden/>
          </w:rPr>
          <w:fldChar w:fldCharType="begin"/>
        </w:r>
        <w:r>
          <w:rPr>
            <w:noProof/>
            <w:webHidden/>
          </w:rPr>
          <w:instrText xml:space="preserve"> PAGEREF _Toc200447877 \h </w:instrText>
        </w:r>
        <w:r>
          <w:rPr>
            <w:noProof/>
            <w:webHidden/>
          </w:rPr>
        </w:r>
        <w:r>
          <w:rPr>
            <w:noProof/>
            <w:webHidden/>
          </w:rPr>
          <w:fldChar w:fldCharType="separate"/>
        </w:r>
        <w:r>
          <w:rPr>
            <w:noProof/>
            <w:webHidden/>
          </w:rPr>
          <w:t>43</w:t>
        </w:r>
        <w:r>
          <w:rPr>
            <w:noProof/>
            <w:webHidden/>
          </w:rPr>
          <w:fldChar w:fldCharType="end"/>
        </w:r>
      </w:hyperlink>
    </w:p>
    <w:p w14:paraId="4130BE1F" w14:textId="7561DD39"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78" w:history="1">
        <w:r w:rsidRPr="00AF2E65">
          <w:rPr>
            <w:rStyle w:val="Hyperlink"/>
            <w:noProof/>
          </w:rPr>
          <w:t>Required Documentation</w:t>
        </w:r>
        <w:r>
          <w:rPr>
            <w:noProof/>
            <w:webHidden/>
          </w:rPr>
          <w:tab/>
        </w:r>
        <w:r>
          <w:rPr>
            <w:noProof/>
            <w:webHidden/>
          </w:rPr>
          <w:fldChar w:fldCharType="begin"/>
        </w:r>
        <w:r>
          <w:rPr>
            <w:noProof/>
            <w:webHidden/>
          </w:rPr>
          <w:instrText xml:space="preserve"> PAGEREF _Toc200447878 \h </w:instrText>
        </w:r>
        <w:r>
          <w:rPr>
            <w:noProof/>
            <w:webHidden/>
          </w:rPr>
        </w:r>
        <w:r>
          <w:rPr>
            <w:noProof/>
            <w:webHidden/>
          </w:rPr>
          <w:fldChar w:fldCharType="separate"/>
        </w:r>
        <w:r>
          <w:rPr>
            <w:noProof/>
            <w:webHidden/>
          </w:rPr>
          <w:t>44</w:t>
        </w:r>
        <w:r>
          <w:rPr>
            <w:noProof/>
            <w:webHidden/>
          </w:rPr>
          <w:fldChar w:fldCharType="end"/>
        </w:r>
      </w:hyperlink>
    </w:p>
    <w:p w14:paraId="05FA7F7C" w14:textId="6F39BD83"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879" w:history="1">
        <w:r w:rsidRPr="00AF2E65">
          <w:rPr>
            <w:rStyle w:val="Hyperlink"/>
            <w:noProof/>
          </w:rPr>
          <w:t>Customized Employment</w:t>
        </w:r>
        <w:r>
          <w:rPr>
            <w:noProof/>
            <w:webHidden/>
          </w:rPr>
          <w:tab/>
        </w:r>
        <w:r>
          <w:rPr>
            <w:noProof/>
            <w:webHidden/>
          </w:rPr>
          <w:fldChar w:fldCharType="begin"/>
        </w:r>
        <w:r>
          <w:rPr>
            <w:noProof/>
            <w:webHidden/>
          </w:rPr>
          <w:instrText xml:space="preserve"> PAGEREF _Toc200447879 \h </w:instrText>
        </w:r>
        <w:r>
          <w:rPr>
            <w:noProof/>
            <w:webHidden/>
          </w:rPr>
        </w:r>
        <w:r>
          <w:rPr>
            <w:noProof/>
            <w:webHidden/>
          </w:rPr>
          <w:fldChar w:fldCharType="separate"/>
        </w:r>
        <w:r>
          <w:rPr>
            <w:noProof/>
            <w:webHidden/>
          </w:rPr>
          <w:t>44</w:t>
        </w:r>
        <w:r>
          <w:rPr>
            <w:noProof/>
            <w:webHidden/>
          </w:rPr>
          <w:fldChar w:fldCharType="end"/>
        </w:r>
      </w:hyperlink>
    </w:p>
    <w:p w14:paraId="75F971D0" w14:textId="45098815"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80" w:history="1">
        <w:r w:rsidRPr="00AF2E65">
          <w:rPr>
            <w:rStyle w:val="Hyperlink"/>
            <w:noProof/>
          </w:rPr>
          <w:t>Overview</w:t>
        </w:r>
        <w:r>
          <w:rPr>
            <w:noProof/>
            <w:webHidden/>
          </w:rPr>
          <w:tab/>
        </w:r>
        <w:r>
          <w:rPr>
            <w:noProof/>
            <w:webHidden/>
          </w:rPr>
          <w:fldChar w:fldCharType="begin"/>
        </w:r>
        <w:r>
          <w:rPr>
            <w:noProof/>
            <w:webHidden/>
          </w:rPr>
          <w:instrText xml:space="preserve"> PAGEREF _Toc200447880 \h </w:instrText>
        </w:r>
        <w:r>
          <w:rPr>
            <w:noProof/>
            <w:webHidden/>
          </w:rPr>
        </w:r>
        <w:r>
          <w:rPr>
            <w:noProof/>
            <w:webHidden/>
          </w:rPr>
          <w:fldChar w:fldCharType="separate"/>
        </w:r>
        <w:r>
          <w:rPr>
            <w:noProof/>
            <w:webHidden/>
          </w:rPr>
          <w:t>44</w:t>
        </w:r>
        <w:r>
          <w:rPr>
            <w:noProof/>
            <w:webHidden/>
          </w:rPr>
          <w:fldChar w:fldCharType="end"/>
        </w:r>
      </w:hyperlink>
    </w:p>
    <w:p w14:paraId="7D903A7C" w14:textId="06BD4BFC"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881" w:history="1">
        <w:r w:rsidRPr="00AF2E65">
          <w:rPr>
            <w:rStyle w:val="Hyperlink"/>
            <w:noProof/>
          </w:rPr>
          <w:t>Self-Employment</w:t>
        </w:r>
        <w:r>
          <w:rPr>
            <w:noProof/>
            <w:webHidden/>
          </w:rPr>
          <w:tab/>
        </w:r>
        <w:r>
          <w:rPr>
            <w:noProof/>
            <w:webHidden/>
          </w:rPr>
          <w:fldChar w:fldCharType="begin"/>
        </w:r>
        <w:r>
          <w:rPr>
            <w:noProof/>
            <w:webHidden/>
          </w:rPr>
          <w:instrText xml:space="preserve"> PAGEREF _Toc200447881 \h </w:instrText>
        </w:r>
        <w:r>
          <w:rPr>
            <w:noProof/>
            <w:webHidden/>
          </w:rPr>
        </w:r>
        <w:r>
          <w:rPr>
            <w:noProof/>
            <w:webHidden/>
          </w:rPr>
          <w:fldChar w:fldCharType="separate"/>
        </w:r>
        <w:r>
          <w:rPr>
            <w:noProof/>
            <w:webHidden/>
          </w:rPr>
          <w:t>45</w:t>
        </w:r>
        <w:r>
          <w:rPr>
            <w:noProof/>
            <w:webHidden/>
          </w:rPr>
          <w:fldChar w:fldCharType="end"/>
        </w:r>
      </w:hyperlink>
    </w:p>
    <w:p w14:paraId="2120A60D" w14:textId="78CCC434"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82" w:history="1">
        <w:r w:rsidRPr="00AF2E65">
          <w:rPr>
            <w:rStyle w:val="Hyperlink"/>
            <w:noProof/>
          </w:rPr>
          <w:t>Introduction</w:t>
        </w:r>
        <w:r>
          <w:rPr>
            <w:noProof/>
            <w:webHidden/>
          </w:rPr>
          <w:tab/>
        </w:r>
        <w:r>
          <w:rPr>
            <w:noProof/>
            <w:webHidden/>
          </w:rPr>
          <w:fldChar w:fldCharType="begin"/>
        </w:r>
        <w:r>
          <w:rPr>
            <w:noProof/>
            <w:webHidden/>
          </w:rPr>
          <w:instrText xml:space="preserve"> PAGEREF _Toc200447882 \h </w:instrText>
        </w:r>
        <w:r>
          <w:rPr>
            <w:noProof/>
            <w:webHidden/>
          </w:rPr>
        </w:r>
        <w:r>
          <w:rPr>
            <w:noProof/>
            <w:webHidden/>
          </w:rPr>
          <w:fldChar w:fldCharType="separate"/>
        </w:r>
        <w:r>
          <w:rPr>
            <w:noProof/>
            <w:webHidden/>
          </w:rPr>
          <w:t>45</w:t>
        </w:r>
        <w:r>
          <w:rPr>
            <w:noProof/>
            <w:webHidden/>
          </w:rPr>
          <w:fldChar w:fldCharType="end"/>
        </w:r>
      </w:hyperlink>
    </w:p>
    <w:p w14:paraId="7C8F1610" w14:textId="48B8B35C"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83" w:history="1">
        <w:r w:rsidRPr="00AF2E65">
          <w:rPr>
            <w:rStyle w:val="Hyperlink"/>
            <w:noProof/>
          </w:rPr>
          <w:t>Eligibility Requirements</w:t>
        </w:r>
        <w:r>
          <w:rPr>
            <w:noProof/>
            <w:webHidden/>
          </w:rPr>
          <w:tab/>
        </w:r>
        <w:r>
          <w:rPr>
            <w:noProof/>
            <w:webHidden/>
          </w:rPr>
          <w:fldChar w:fldCharType="begin"/>
        </w:r>
        <w:r>
          <w:rPr>
            <w:noProof/>
            <w:webHidden/>
          </w:rPr>
          <w:instrText xml:space="preserve"> PAGEREF _Toc200447883 \h </w:instrText>
        </w:r>
        <w:r>
          <w:rPr>
            <w:noProof/>
            <w:webHidden/>
          </w:rPr>
        </w:r>
        <w:r>
          <w:rPr>
            <w:noProof/>
            <w:webHidden/>
          </w:rPr>
          <w:fldChar w:fldCharType="separate"/>
        </w:r>
        <w:r>
          <w:rPr>
            <w:noProof/>
            <w:webHidden/>
          </w:rPr>
          <w:t>46</w:t>
        </w:r>
        <w:r>
          <w:rPr>
            <w:noProof/>
            <w:webHidden/>
          </w:rPr>
          <w:fldChar w:fldCharType="end"/>
        </w:r>
      </w:hyperlink>
    </w:p>
    <w:p w14:paraId="184E5FBF" w14:textId="6B32B1B9"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84" w:history="1">
        <w:r w:rsidRPr="00AF2E65">
          <w:rPr>
            <w:rStyle w:val="Hyperlink"/>
            <w:noProof/>
          </w:rPr>
          <w:t>Financial Requirements</w:t>
        </w:r>
        <w:r>
          <w:rPr>
            <w:noProof/>
            <w:webHidden/>
          </w:rPr>
          <w:tab/>
        </w:r>
        <w:r>
          <w:rPr>
            <w:noProof/>
            <w:webHidden/>
          </w:rPr>
          <w:fldChar w:fldCharType="begin"/>
        </w:r>
        <w:r>
          <w:rPr>
            <w:noProof/>
            <w:webHidden/>
          </w:rPr>
          <w:instrText xml:space="preserve"> PAGEREF _Toc200447884 \h </w:instrText>
        </w:r>
        <w:r>
          <w:rPr>
            <w:noProof/>
            <w:webHidden/>
          </w:rPr>
        </w:r>
        <w:r>
          <w:rPr>
            <w:noProof/>
            <w:webHidden/>
          </w:rPr>
          <w:fldChar w:fldCharType="separate"/>
        </w:r>
        <w:r>
          <w:rPr>
            <w:noProof/>
            <w:webHidden/>
          </w:rPr>
          <w:t>47</w:t>
        </w:r>
        <w:r>
          <w:rPr>
            <w:noProof/>
            <w:webHidden/>
          </w:rPr>
          <w:fldChar w:fldCharType="end"/>
        </w:r>
      </w:hyperlink>
    </w:p>
    <w:p w14:paraId="11BBE6A6" w14:textId="299B8A1E"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85" w:history="1">
        <w:r w:rsidRPr="00AF2E65">
          <w:rPr>
            <w:rStyle w:val="Hyperlink"/>
            <w:noProof/>
          </w:rPr>
          <w:t>Funding Restrictions</w:t>
        </w:r>
        <w:r>
          <w:rPr>
            <w:noProof/>
            <w:webHidden/>
          </w:rPr>
          <w:tab/>
        </w:r>
        <w:r>
          <w:rPr>
            <w:noProof/>
            <w:webHidden/>
          </w:rPr>
          <w:fldChar w:fldCharType="begin"/>
        </w:r>
        <w:r>
          <w:rPr>
            <w:noProof/>
            <w:webHidden/>
          </w:rPr>
          <w:instrText xml:space="preserve"> PAGEREF _Toc200447885 \h </w:instrText>
        </w:r>
        <w:r>
          <w:rPr>
            <w:noProof/>
            <w:webHidden/>
          </w:rPr>
        </w:r>
        <w:r>
          <w:rPr>
            <w:noProof/>
            <w:webHidden/>
          </w:rPr>
          <w:fldChar w:fldCharType="separate"/>
        </w:r>
        <w:r>
          <w:rPr>
            <w:noProof/>
            <w:webHidden/>
          </w:rPr>
          <w:t>47</w:t>
        </w:r>
        <w:r>
          <w:rPr>
            <w:noProof/>
            <w:webHidden/>
          </w:rPr>
          <w:fldChar w:fldCharType="end"/>
        </w:r>
      </w:hyperlink>
    </w:p>
    <w:p w14:paraId="708C33FC" w14:textId="7973573C"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86" w:history="1">
        <w:r w:rsidRPr="00AF2E65">
          <w:rPr>
            <w:rStyle w:val="Hyperlink"/>
            <w:noProof/>
          </w:rPr>
          <w:t>Required Activities</w:t>
        </w:r>
        <w:r>
          <w:rPr>
            <w:noProof/>
            <w:webHidden/>
          </w:rPr>
          <w:tab/>
        </w:r>
        <w:r>
          <w:rPr>
            <w:noProof/>
            <w:webHidden/>
          </w:rPr>
          <w:fldChar w:fldCharType="begin"/>
        </w:r>
        <w:r>
          <w:rPr>
            <w:noProof/>
            <w:webHidden/>
          </w:rPr>
          <w:instrText xml:space="preserve"> PAGEREF _Toc200447886 \h </w:instrText>
        </w:r>
        <w:r>
          <w:rPr>
            <w:noProof/>
            <w:webHidden/>
          </w:rPr>
        </w:r>
        <w:r>
          <w:rPr>
            <w:noProof/>
            <w:webHidden/>
          </w:rPr>
          <w:fldChar w:fldCharType="separate"/>
        </w:r>
        <w:r>
          <w:rPr>
            <w:noProof/>
            <w:webHidden/>
          </w:rPr>
          <w:t>48</w:t>
        </w:r>
        <w:r>
          <w:rPr>
            <w:noProof/>
            <w:webHidden/>
          </w:rPr>
          <w:fldChar w:fldCharType="end"/>
        </w:r>
      </w:hyperlink>
    </w:p>
    <w:p w14:paraId="4DB347E7" w14:textId="200A1806"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87" w:history="1">
        <w:r w:rsidRPr="00AF2E65">
          <w:rPr>
            <w:rStyle w:val="Hyperlink"/>
            <w:noProof/>
          </w:rPr>
          <w:t>Self- Employed Individuals Applying for VR Services</w:t>
        </w:r>
        <w:r>
          <w:rPr>
            <w:noProof/>
            <w:webHidden/>
          </w:rPr>
          <w:tab/>
        </w:r>
        <w:r>
          <w:rPr>
            <w:noProof/>
            <w:webHidden/>
          </w:rPr>
          <w:fldChar w:fldCharType="begin"/>
        </w:r>
        <w:r>
          <w:rPr>
            <w:noProof/>
            <w:webHidden/>
          </w:rPr>
          <w:instrText xml:space="preserve"> PAGEREF _Toc200447887 \h </w:instrText>
        </w:r>
        <w:r>
          <w:rPr>
            <w:noProof/>
            <w:webHidden/>
          </w:rPr>
        </w:r>
        <w:r>
          <w:rPr>
            <w:noProof/>
            <w:webHidden/>
          </w:rPr>
          <w:fldChar w:fldCharType="separate"/>
        </w:r>
        <w:r>
          <w:rPr>
            <w:noProof/>
            <w:webHidden/>
          </w:rPr>
          <w:t>49</w:t>
        </w:r>
        <w:r>
          <w:rPr>
            <w:noProof/>
            <w:webHidden/>
          </w:rPr>
          <w:fldChar w:fldCharType="end"/>
        </w:r>
      </w:hyperlink>
    </w:p>
    <w:p w14:paraId="71DA3E69" w14:textId="7B1D6169"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888" w:history="1">
        <w:r w:rsidRPr="00AF2E65">
          <w:rPr>
            <w:rStyle w:val="Hyperlink"/>
            <w:noProof/>
          </w:rPr>
          <w:t>Supported Employment Services</w:t>
        </w:r>
        <w:r>
          <w:rPr>
            <w:noProof/>
            <w:webHidden/>
          </w:rPr>
          <w:tab/>
        </w:r>
        <w:r>
          <w:rPr>
            <w:noProof/>
            <w:webHidden/>
          </w:rPr>
          <w:fldChar w:fldCharType="begin"/>
        </w:r>
        <w:r>
          <w:rPr>
            <w:noProof/>
            <w:webHidden/>
          </w:rPr>
          <w:instrText xml:space="preserve"> PAGEREF _Toc200447888 \h </w:instrText>
        </w:r>
        <w:r>
          <w:rPr>
            <w:noProof/>
            <w:webHidden/>
          </w:rPr>
        </w:r>
        <w:r>
          <w:rPr>
            <w:noProof/>
            <w:webHidden/>
          </w:rPr>
          <w:fldChar w:fldCharType="separate"/>
        </w:r>
        <w:r>
          <w:rPr>
            <w:noProof/>
            <w:webHidden/>
          </w:rPr>
          <w:t>50</w:t>
        </w:r>
        <w:r>
          <w:rPr>
            <w:noProof/>
            <w:webHidden/>
          </w:rPr>
          <w:fldChar w:fldCharType="end"/>
        </w:r>
      </w:hyperlink>
    </w:p>
    <w:p w14:paraId="5C9925A6" w14:textId="7154862F"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89" w:history="1">
        <w:r w:rsidRPr="00AF2E65">
          <w:rPr>
            <w:rStyle w:val="Hyperlink"/>
            <w:noProof/>
          </w:rPr>
          <w:t>Supported Employment</w:t>
        </w:r>
        <w:r>
          <w:rPr>
            <w:noProof/>
            <w:webHidden/>
          </w:rPr>
          <w:tab/>
        </w:r>
        <w:r>
          <w:rPr>
            <w:noProof/>
            <w:webHidden/>
          </w:rPr>
          <w:fldChar w:fldCharType="begin"/>
        </w:r>
        <w:r>
          <w:rPr>
            <w:noProof/>
            <w:webHidden/>
          </w:rPr>
          <w:instrText xml:space="preserve"> PAGEREF _Toc200447889 \h </w:instrText>
        </w:r>
        <w:r>
          <w:rPr>
            <w:noProof/>
            <w:webHidden/>
          </w:rPr>
        </w:r>
        <w:r>
          <w:rPr>
            <w:noProof/>
            <w:webHidden/>
          </w:rPr>
          <w:fldChar w:fldCharType="separate"/>
        </w:r>
        <w:r>
          <w:rPr>
            <w:noProof/>
            <w:webHidden/>
          </w:rPr>
          <w:t>50</w:t>
        </w:r>
        <w:r>
          <w:rPr>
            <w:noProof/>
            <w:webHidden/>
          </w:rPr>
          <w:fldChar w:fldCharType="end"/>
        </w:r>
      </w:hyperlink>
    </w:p>
    <w:p w14:paraId="7A463388" w14:textId="45166418"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90" w:history="1">
        <w:r w:rsidRPr="00AF2E65">
          <w:rPr>
            <w:rStyle w:val="Hyperlink"/>
            <w:noProof/>
          </w:rPr>
          <w:t>Supported Employment Strategy</w:t>
        </w:r>
        <w:r>
          <w:rPr>
            <w:noProof/>
            <w:webHidden/>
          </w:rPr>
          <w:tab/>
        </w:r>
        <w:r>
          <w:rPr>
            <w:noProof/>
            <w:webHidden/>
          </w:rPr>
          <w:fldChar w:fldCharType="begin"/>
        </w:r>
        <w:r>
          <w:rPr>
            <w:noProof/>
            <w:webHidden/>
          </w:rPr>
          <w:instrText xml:space="preserve"> PAGEREF _Toc200447890 \h </w:instrText>
        </w:r>
        <w:r>
          <w:rPr>
            <w:noProof/>
            <w:webHidden/>
          </w:rPr>
        </w:r>
        <w:r>
          <w:rPr>
            <w:noProof/>
            <w:webHidden/>
          </w:rPr>
          <w:fldChar w:fldCharType="separate"/>
        </w:r>
        <w:r>
          <w:rPr>
            <w:noProof/>
            <w:webHidden/>
          </w:rPr>
          <w:t>50</w:t>
        </w:r>
        <w:r>
          <w:rPr>
            <w:noProof/>
            <w:webHidden/>
          </w:rPr>
          <w:fldChar w:fldCharType="end"/>
        </w:r>
      </w:hyperlink>
    </w:p>
    <w:p w14:paraId="7233EDA0" w14:textId="40A46DD3"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91" w:history="1">
        <w:r w:rsidRPr="00AF2E65">
          <w:rPr>
            <w:rStyle w:val="Hyperlink"/>
            <w:noProof/>
          </w:rPr>
          <w:t>Ongoing Support Services</w:t>
        </w:r>
        <w:r>
          <w:rPr>
            <w:noProof/>
            <w:webHidden/>
          </w:rPr>
          <w:tab/>
        </w:r>
        <w:r>
          <w:rPr>
            <w:noProof/>
            <w:webHidden/>
          </w:rPr>
          <w:fldChar w:fldCharType="begin"/>
        </w:r>
        <w:r>
          <w:rPr>
            <w:noProof/>
            <w:webHidden/>
          </w:rPr>
          <w:instrText xml:space="preserve"> PAGEREF _Toc200447891 \h </w:instrText>
        </w:r>
        <w:r>
          <w:rPr>
            <w:noProof/>
            <w:webHidden/>
          </w:rPr>
        </w:r>
        <w:r>
          <w:rPr>
            <w:noProof/>
            <w:webHidden/>
          </w:rPr>
          <w:fldChar w:fldCharType="separate"/>
        </w:r>
        <w:r>
          <w:rPr>
            <w:noProof/>
            <w:webHidden/>
          </w:rPr>
          <w:t>51</w:t>
        </w:r>
        <w:r>
          <w:rPr>
            <w:noProof/>
            <w:webHidden/>
          </w:rPr>
          <w:fldChar w:fldCharType="end"/>
        </w:r>
      </w:hyperlink>
    </w:p>
    <w:p w14:paraId="4D3011D4" w14:textId="0B25D1E8"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92" w:history="1">
        <w:r w:rsidRPr="00AF2E65">
          <w:rPr>
            <w:rStyle w:val="Hyperlink"/>
            <w:noProof/>
          </w:rPr>
          <w:t>Extended Services</w:t>
        </w:r>
        <w:r>
          <w:rPr>
            <w:noProof/>
            <w:webHidden/>
          </w:rPr>
          <w:tab/>
        </w:r>
        <w:r>
          <w:rPr>
            <w:noProof/>
            <w:webHidden/>
          </w:rPr>
          <w:fldChar w:fldCharType="begin"/>
        </w:r>
        <w:r>
          <w:rPr>
            <w:noProof/>
            <w:webHidden/>
          </w:rPr>
          <w:instrText xml:space="preserve"> PAGEREF _Toc200447892 \h </w:instrText>
        </w:r>
        <w:r>
          <w:rPr>
            <w:noProof/>
            <w:webHidden/>
          </w:rPr>
        </w:r>
        <w:r>
          <w:rPr>
            <w:noProof/>
            <w:webHidden/>
          </w:rPr>
          <w:fldChar w:fldCharType="separate"/>
        </w:r>
        <w:r>
          <w:rPr>
            <w:noProof/>
            <w:webHidden/>
          </w:rPr>
          <w:t>52</w:t>
        </w:r>
        <w:r>
          <w:rPr>
            <w:noProof/>
            <w:webHidden/>
          </w:rPr>
          <w:fldChar w:fldCharType="end"/>
        </w:r>
      </w:hyperlink>
    </w:p>
    <w:p w14:paraId="4828D1D9" w14:textId="24E4978F" w:rsidR="00452A74" w:rsidRDefault="00452A7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0447893" w:history="1">
        <w:r w:rsidRPr="00AF2E65">
          <w:rPr>
            <w:rStyle w:val="Hyperlink"/>
            <w:noProof/>
          </w:rPr>
          <w:t>Extended Services for Youth</w:t>
        </w:r>
        <w:r>
          <w:rPr>
            <w:noProof/>
            <w:webHidden/>
          </w:rPr>
          <w:tab/>
        </w:r>
        <w:r>
          <w:rPr>
            <w:noProof/>
            <w:webHidden/>
          </w:rPr>
          <w:fldChar w:fldCharType="begin"/>
        </w:r>
        <w:r>
          <w:rPr>
            <w:noProof/>
            <w:webHidden/>
          </w:rPr>
          <w:instrText xml:space="preserve"> PAGEREF _Toc200447893 \h </w:instrText>
        </w:r>
        <w:r>
          <w:rPr>
            <w:noProof/>
            <w:webHidden/>
          </w:rPr>
        </w:r>
        <w:r>
          <w:rPr>
            <w:noProof/>
            <w:webHidden/>
          </w:rPr>
          <w:fldChar w:fldCharType="separate"/>
        </w:r>
        <w:r>
          <w:rPr>
            <w:noProof/>
            <w:webHidden/>
          </w:rPr>
          <w:t>52</w:t>
        </w:r>
        <w:r>
          <w:rPr>
            <w:noProof/>
            <w:webHidden/>
          </w:rPr>
          <w:fldChar w:fldCharType="end"/>
        </w:r>
      </w:hyperlink>
    </w:p>
    <w:p w14:paraId="610757E2" w14:textId="70A5B67C" w:rsidR="00452A74" w:rsidRDefault="00452A7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0447894" w:history="1">
        <w:r w:rsidRPr="00AF2E65">
          <w:rPr>
            <w:rStyle w:val="Hyperlink"/>
            <w:noProof/>
          </w:rPr>
          <w:t>Natural Supports</w:t>
        </w:r>
        <w:r>
          <w:rPr>
            <w:noProof/>
            <w:webHidden/>
          </w:rPr>
          <w:tab/>
        </w:r>
        <w:r>
          <w:rPr>
            <w:noProof/>
            <w:webHidden/>
          </w:rPr>
          <w:fldChar w:fldCharType="begin"/>
        </w:r>
        <w:r>
          <w:rPr>
            <w:noProof/>
            <w:webHidden/>
          </w:rPr>
          <w:instrText xml:space="preserve"> PAGEREF _Toc200447894 \h </w:instrText>
        </w:r>
        <w:r>
          <w:rPr>
            <w:noProof/>
            <w:webHidden/>
          </w:rPr>
        </w:r>
        <w:r>
          <w:rPr>
            <w:noProof/>
            <w:webHidden/>
          </w:rPr>
          <w:fldChar w:fldCharType="separate"/>
        </w:r>
        <w:r>
          <w:rPr>
            <w:noProof/>
            <w:webHidden/>
          </w:rPr>
          <w:t>52</w:t>
        </w:r>
        <w:r>
          <w:rPr>
            <w:noProof/>
            <w:webHidden/>
          </w:rPr>
          <w:fldChar w:fldCharType="end"/>
        </w:r>
      </w:hyperlink>
    </w:p>
    <w:p w14:paraId="71C36213" w14:textId="3647911B"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95" w:history="1">
        <w:r w:rsidRPr="00AF2E65">
          <w:rPr>
            <w:rStyle w:val="Hyperlink"/>
            <w:noProof/>
          </w:rPr>
          <w:t>Employment Stabilization</w:t>
        </w:r>
        <w:r>
          <w:rPr>
            <w:noProof/>
            <w:webHidden/>
          </w:rPr>
          <w:tab/>
        </w:r>
        <w:r>
          <w:rPr>
            <w:noProof/>
            <w:webHidden/>
          </w:rPr>
          <w:fldChar w:fldCharType="begin"/>
        </w:r>
        <w:r>
          <w:rPr>
            <w:noProof/>
            <w:webHidden/>
          </w:rPr>
          <w:instrText xml:space="preserve"> PAGEREF _Toc200447895 \h </w:instrText>
        </w:r>
        <w:r>
          <w:rPr>
            <w:noProof/>
            <w:webHidden/>
          </w:rPr>
        </w:r>
        <w:r>
          <w:rPr>
            <w:noProof/>
            <w:webHidden/>
          </w:rPr>
          <w:fldChar w:fldCharType="separate"/>
        </w:r>
        <w:r>
          <w:rPr>
            <w:noProof/>
            <w:webHidden/>
          </w:rPr>
          <w:t>53</w:t>
        </w:r>
        <w:r>
          <w:rPr>
            <w:noProof/>
            <w:webHidden/>
          </w:rPr>
          <w:fldChar w:fldCharType="end"/>
        </w:r>
      </w:hyperlink>
    </w:p>
    <w:p w14:paraId="6F965F19" w14:textId="139EF1D6"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96" w:history="1">
        <w:r w:rsidRPr="00AF2E65">
          <w:rPr>
            <w:rStyle w:val="Hyperlink"/>
            <w:noProof/>
          </w:rPr>
          <w:t>Allowance for less than competitive wage on a short-term basis</w:t>
        </w:r>
        <w:r>
          <w:rPr>
            <w:noProof/>
            <w:webHidden/>
          </w:rPr>
          <w:tab/>
        </w:r>
        <w:r>
          <w:rPr>
            <w:noProof/>
            <w:webHidden/>
          </w:rPr>
          <w:fldChar w:fldCharType="begin"/>
        </w:r>
        <w:r>
          <w:rPr>
            <w:noProof/>
            <w:webHidden/>
          </w:rPr>
          <w:instrText xml:space="preserve"> PAGEREF _Toc200447896 \h </w:instrText>
        </w:r>
        <w:r>
          <w:rPr>
            <w:noProof/>
            <w:webHidden/>
          </w:rPr>
        </w:r>
        <w:r>
          <w:rPr>
            <w:noProof/>
            <w:webHidden/>
          </w:rPr>
          <w:fldChar w:fldCharType="separate"/>
        </w:r>
        <w:r>
          <w:rPr>
            <w:noProof/>
            <w:webHidden/>
          </w:rPr>
          <w:t>53</w:t>
        </w:r>
        <w:r>
          <w:rPr>
            <w:noProof/>
            <w:webHidden/>
          </w:rPr>
          <w:fldChar w:fldCharType="end"/>
        </w:r>
      </w:hyperlink>
    </w:p>
    <w:p w14:paraId="76CB2702" w14:textId="2F23B672"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97" w:history="1">
        <w:r w:rsidRPr="00AF2E65">
          <w:rPr>
            <w:rStyle w:val="Hyperlink"/>
            <w:noProof/>
          </w:rPr>
          <w:t>Statewide Supported Employment Program Requirements</w:t>
        </w:r>
        <w:r>
          <w:rPr>
            <w:noProof/>
            <w:webHidden/>
          </w:rPr>
          <w:tab/>
        </w:r>
        <w:r>
          <w:rPr>
            <w:noProof/>
            <w:webHidden/>
          </w:rPr>
          <w:fldChar w:fldCharType="begin"/>
        </w:r>
        <w:r>
          <w:rPr>
            <w:noProof/>
            <w:webHidden/>
          </w:rPr>
          <w:instrText xml:space="preserve"> PAGEREF _Toc200447897 \h </w:instrText>
        </w:r>
        <w:r>
          <w:rPr>
            <w:noProof/>
            <w:webHidden/>
          </w:rPr>
        </w:r>
        <w:r>
          <w:rPr>
            <w:noProof/>
            <w:webHidden/>
          </w:rPr>
          <w:fldChar w:fldCharType="separate"/>
        </w:r>
        <w:r>
          <w:rPr>
            <w:noProof/>
            <w:webHidden/>
          </w:rPr>
          <w:t>54</w:t>
        </w:r>
        <w:r>
          <w:rPr>
            <w:noProof/>
            <w:webHidden/>
          </w:rPr>
          <w:fldChar w:fldCharType="end"/>
        </w:r>
      </w:hyperlink>
    </w:p>
    <w:p w14:paraId="6AA46B57" w14:textId="1111C5B4"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898" w:history="1">
        <w:r w:rsidRPr="00AF2E65">
          <w:rPr>
            <w:rStyle w:val="Hyperlink"/>
            <w:noProof/>
          </w:rPr>
          <w:t>Services for Individuals Employed or Seeking Employment at Subminimum Wage</w:t>
        </w:r>
        <w:r>
          <w:rPr>
            <w:noProof/>
            <w:webHidden/>
          </w:rPr>
          <w:tab/>
        </w:r>
        <w:r>
          <w:rPr>
            <w:noProof/>
            <w:webHidden/>
          </w:rPr>
          <w:fldChar w:fldCharType="begin"/>
        </w:r>
        <w:r>
          <w:rPr>
            <w:noProof/>
            <w:webHidden/>
          </w:rPr>
          <w:instrText xml:space="preserve"> PAGEREF _Toc200447898 \h </w:instrText>
        </w:r>
        <w:r>
          <w:rPr>
            <w:noProof/>
            <w:webHidden/>
          </w:rPr>
        </w:r>
        <w:r>
          <w:rPr>
            <w:noProof/>
            <w:webHidden/>
          </w:rPr>
          <w:fldChar w:fldCharType="separate"/>
        </w:r>
        <w:r>
          <w:rPr>
            <w:noProof/>
            <w:webHidden/>
          </w:rPr>
          <w:t>54</w:t>
        </w:r>
        <w:r>
          <w:rPr>
            <w:noProof/>
            <w:webHidden/>
          </w:rPr>
          <w:fldChar w:fldCharType="end"/>
        </w:r>
      </w:hyperlink>
    </w:p>
    <w:p w14:paraId="40B6CCEF" w14:textId="5B9889EC"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899" w:history="1">
        <w:r w:rsidRPr="00AF2E65">
          <w:rPr>
            <w:rStyle w:val="Hyperlink"/>
            <w:noProof/>
          </w:rPr>
          <w:t>Requirements</w:t>
        </w:r>
        <w:r>
          <w:rPr>
            <w:noProof/>
            <w:webHidden/>
          </w:rPr>
          <w:tab/>
        </w:r>
        <w:r>
          <w:rPr>
            <w:noProof/>
            <w:webHidden/>
          </w:rPr>
          <w:fldChar w:fldCharType="begin"/>
        </w:r>
        <w:r>
          <w:rPr>
            <w:noProof/>
            <w:webHidden/>
          </w:rPr>
          <w:instrText xml:space="preserve"> PAGEREF _Toc200447899 \h </w:instrText>
        </w:r>
        <w:r>
          <w:rPr>
            <w:noProof/>
            <w:webHidden/>
          </w:rPr>
        </w:r>
        <w:r>
          <w:rPr>
            <w:noProof/>
            <w:webHidden/>
          </w:rPr>
          <w:fldChar w:fldCharType="separate"/>
        </w:r>
        <w:r>
          <w:rPr>
            <w:noProof/>
            <w:webHidden/>
          </w:rPr>
          <w:t>54</w:t>
        </w:r>
        <w:r>
          <w:rPr>
            <w:noProof/>
            <w:webHidden/>
          </w:rPr>
          <w:fldChar w:fldCharType="end"/>
        </w:r>
      </w:hyperlink>
    </w:p>
    <w:p w14:paraId="3FE0CEFB" w14:textId="674E304F"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900" w:history="1">
        <w:r w:rsidRPr="00AF2E65">
          <w:rPr>
            <w:rStyle w:val="Hyperlink"/>
            <w:noProof/>
          </w:rPr>
          <w:t>Additional Requirements for Youth</w:t>
        </w:r>
        <w:r>
          <w:rPr>
            <w:noProof/>
            <w:webHidden/>
          </w:rPr>
          <w:tab/>
        </w:r>
        <w:r>
          <w:rPr>
            <w:noProof/>
            <w:webHidden/>
          </w:rPr>
          <w:fldChar w:fldCharType="begin"/>
        </w:r>
        <w:r>
          <w:rPr>
            <w:noProof/>
            <w:webHidden/>
          </w:rPr>
          <w:instrText xml:space="preserve"> PAGEREF _Toc200447900 \h </w:instrText>
        </w:r>
        <w:r>
          <w:rPr>
            <w:noProof/>
            <w:webHidden/>
          </w:rPr>
        </w:r>
        <w:r>
          <w:rPr>
            <w:noProof/>
            <w:webHidden/>
          </w:rPr>
          <w:fldChar w:fldCharType="separate"/>
        </w:r>
        <w:r>
          <w:rPr>
            <w:noProof/>
            <w:webHidden/>
          </w:rPr>
          <w:t>54</w:t>
        </w:r>
        <w:r>
          <w:rPr>
            <w:noProof/>
            <w:webHidden/>
          </w:rPr>
          <w:fldChar w:fldCharType="end"/>
        </w:r>
      </w:hyperlink>
    </w:p>
    <w:p w14:paraId="2E714B13" w14:textId="43F8D533"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901" w:history="1">
        <w:r w:rsidRPr="00AF2E65">
          <w:rPr>
            <w:rStyle w:val="Hyperlink"/>
            <w:noProof/>
          </w:rPr>
          <w:t>Documentation</w:t>
        </w:r>
        <w:r>
          <w:rPr>
            <w:noProof/>
            <w:webHidden/>
          </w:rPr>
          <w:tab/>
        </w:r>
        <w:r>
          <w:rPr>
            <w:noProof/>
            <w:webHidden/>
          </w:rPr>
          <w:fldChar w:fldCharType="begin"/>
        </w:r>
        <w:r>
          <w:rPr>
            <w:noProof/>
            <w:webHidden/>
          </w:rPr>
          <w:instrText xml:space="preserve"> PAGEREF _Toc200447901 \h </w:instrText>
        </w:r>
        <w:r>
          <w:rPr>
            <w:noProof/>
            <w:webHidden/>
          </w:rPr>
        </w:r>
        <w:r>
          <w:rPr>
            <w:noProof/>
            <w:webHidden/>
          </w:rPr>
          <w:fldChar w:fldCharType="separate"/>
        </w:r>
        <w:r>
          <w:rPr>
            <w:noProof/>
            <w:webHidden/>
          </w:rPr>
          <w:t>55</w:t>
        </w:r>
        <w:r>
          <w:rPr>
            <w:noProof/>
            <w:webHidden/>
          </w:rPr>
          <w:fldChar w:fldCharType="end"/>
        </w:r>
      </w:hyperlink>
    </w:p>
    <w:p w14:paraId="4B59F437" w14:textId="7BE95EEB"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902" w:history="1">
        <w:r w:rsidRPr="00AF2E65">
          <w:rPr>
            <w:rStyle w:val="Hyperlink"/>
            <w:noProof/>
          </w:rPr>
          <w:t>Statewide coordination of CC/I&amp;R Services</w:t>
        </w:r>
        <w:r>
          <w:rPr>
            <w:noProof/>
            <w:webHidden/>
          </w:rPr>
          <w:tab/>
        </w:r>
        <w:r>
          <w:rPr>
            <w:noProof/>
            <w:webHidden/>
          </w:rPr>
          <w:fldChar w:fldCharType="begin"/>
        </w:r>
        <w:r>
          <w:rPr>
            <w:noProof/>
            <w:webHidden/>
          </w:rPr>
          <w:instrText xml:space="preserve"> PAGEREF _Toc200447902 \h </w:instrText>
        </w:r>
        <w:r>
          <w:rPr>
            <w:noProof/>
            <w:webHidden/>
          </w:rPr>
        </w:r>
        <w:r>
          <w:rPr>
            <w:noProof/>
            <w:webHidden/>
          </w:rPr>
          <w:fldChar w:fldCharType="separate"/>
        </w:r>
        <w:r>
          <w:rPr>
            <w:noProof/>
            <w:webHidden/>
          </w:rPr>
          <w:t>55</w:t>
        </w:r>
        <w:r>
          <w:rPr>
            <w:noProof/>
            <w:webHidden/>
          </w:rPr>
          <w:fldChar w:fldCharType="end"/>
        </w:r>
      </w:hyperlink>
    </w:p>
    <w:p w14:paraId="54FAB36D" w14:textId="5B0CDB2A"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903" w:history="1">
        <w:r w:rsidRPr="00AF2E65">
          <w:rPr>
            <w:rStyle w:val="Hyperlink"/>
            <w:noProof/>
          </w:rPr>
          <w:t>Transition Services</w:t>
        </w:r>
        <w:r>
          <w:rPr>
            <w:noProof/>
            <w:webHidden/>
          </w:rPr>
          <w:tab/>
        </w:r>
        <w:r>
          <w:rPr>
            <w:noProof/>
            <w:webHidden/>
          </w:rPr>
          <w:fldChar w:fldCharType="begin"/>
        </w:r>
        <w:r>
          <w:rPr>
            <w:noProof/>
            <w:webHidden/>
          </w:rPr>
          <w:instrText xml:space="preserve"> PAGEREF _Toc200447903 \h </w:instrText>
        </w:r>
        <w:r>
          <w:rPr>
            <w:noProof/>
            <w:webHidden/>
          </w:rPr>
        </w:r>
        <w:r>
          <w:rPr>
            <w:noProof/>
            <w:webHidden/>
          </w:rPr>
          <w:fldChar w:fldCharType="separate"/>
        </w:r>
        <w:r>
          <w:rPr>
            <w:noProof/>
            <w:webHidden/>
          </w:rPr>
          <w:t>56</w:t>
        </w:r>
        <w:r>
          <w:rPr>
            <w:noProof/>
            <w:webHidden/>
          </w:rPr>
          <w:fldChar w:fldCharType="end"/>
        </w:r>
      </w:hyperlink>
    </w:p>
    <w:p w14:paraId="30C24772" w14:textId="2A693C50"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904" w:history="1">
        <w:r w:rsidRPr="00AF2E65">
          <w:rPr>
            <w:rStyle w:val="Hyperlink"/>
            <w:noProof/>
          </w:rPr>
          <w:t>Preamble</w:t>
        </w:r>
        <w:r>
          <w:rPr>
            <w:noProof/>
            <w:webHidden/>
          </w:rPr>
          <w:tab/>
        </w:r>
        <w:r>
          <w:rPr>
            <w:noProof/>
            <w:webHidden/>
          </w:rPr>
          <w:fldChar w:fldCharType="begin"/>
        </w:r>
        <w:r>
          <w:rPr>
            <w:noProof/>
            <w:webHidden/>
          </w:rPr>
          <w:instrText xml:space="preserve"> PAGEREF _Toc200447904 \h </w:instrText>
        </w:r>
        <w:r>
          <w:rPr>
            <w:noProof/>
            <w:webHidden/>
          </w:rPr>
        </w:r>
        <w:r>
          <w:rPr>
            <w:noProof/>
            <w:webHidden/>
          </w:rPr>
          <w:fldChar w:fldCharType="separate"/>
        </w:r>
        <w:r>
          <w:rPr>
            <w:noProof/>
            <w:webHidden/>
          </w:rPr>
          <w:t>56</w:t>
        </w:r>
        <w:r>
          <w:rPr>
            <w:noProof/>
            <w:webHidden/>
          </w:rPr>
          <w:fldChar w:fldCharType="end"/>
        </w:r>
      </w:hyperlink>
    </w:p>
    <w:p w14:paraId="283BBB01" w14:textId="63167E69"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905" w:history="1">
        <w:r w:rsidRPr="00AF2E65">
          <w:rPr>
            <w:rStyle w:val="Hyperlink"/>
            <w:noProof/>
          </w:rPr>
          <w:t>Definitions</w:t>
        </w:r>
        <w:r>
          <w:rPr>
            <w:noProof/>
            <w:webHidden/>
          </w:rPr>
          <w:tab/>
        </w:r>
        <w:r>
          <w:rPr>
            <w:noProof/>
            <w:webHidden/>
          </w:rPr>
          <w:fldChar w:fldCharType="begin"/>
        </w:r>
        <w:r>
          <w:rPr>
            <w:noProof/>
            <w:webHidden/>
          </w:rPr>
          <w:instrText xml:space="preserve"> PAGEREF _Toc200447905 \h </w:instrText>
        </w:r>
        <w:r>
          <w:rPr>
            <w:noProof/>
            <w:webHidden/>
          </w:rPr>
        </w:r>
        <w:r>
          <w:rPr>
            <w:noProof/>
            <w:webHidden/>
          </w:rPr>
          <w:fldChar w:fldCharType="separate"/>
        </w:r>
        <w:r>
          <w:rPr>
            <w:noProof/>
            <w:webHidden/>
          </w:rPr>
          <w:t>56</w:t>
        </w:r>
        <w:r>
          <w:rPr>
            <w:noProof/>
            <w:webHidden/>
          </w:rPr>
          <w:fldChar w:fldCharType="end"/>
        </w:r>
      </w:hyperlink>
    </w:p>
    <w:p w14:paraId="1681DFFF" w14:textId="1E027178"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906" w:history="1">
        <w:r w:rsidRPr="00AF2E65">
          <w:rPr>
            <w:rStyle w:val="Hyperlink"/>
            <w:noProof/>
          </w:rPr>
          <w:t>Transition Services Under an Order of Selection</w:t>
        </w:r>
        <w:r>
          <w:rPr>
            <w:noProof/>
            <w:webHidden/>
          </w:rPr>
          <w:tab/>
        </w:r>
        <w:r>
          <w:rPr>
            <w:noProof/>
            <w:webHidden/>
          </w:rPr>
          <w:fldChar w:fldCharType="begin"/>
        </w:r>
        <w:r>
          <w:rPr>
            <w:noProof/>
            <w:webHidden/>
          </w:rPr>
          <w:instrText xml:space="preserve"> PAGEREF _Toc200447906 \h </w:instrText>
        </w:r>
        <w:r>
          <w:rPr>
            <w:noProof/>
            <w:webHidden/>
          </w:rPr>
        </w:r>
        <w:r>
          <w:rPr>
            <w:noProof/>
            <w:webHidden/>
          </w:rPr>
          <w:fldChar w:fldCharType="separate"/>
        </w:r>
        <w:r>
          <w:rPr>
            <w:noProof/>
            <w:webHidden/>
          </w:rPr>
          <w:t>58</w:t>
        </w:r>
        <w:r>
          <w:rPr>
            <w:noProof/>
            <w:webHidden/>
          </w:rPr>
          <w:fldChar w:fldCharType="end"/>
        </w:r>
      </w:hyperlink>
    </w:p>
    <w:p w14:paraId="0F7AE9D2" w14:textId="31E834CC"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907" w:history="1">
        <w:r w:rsidRPr="00AF2E65">
          <w:rPr>
            <w:rStyle w:val="Hyperlink"/>
            <w:noProof/>
          </w:rPr>
          <w:t>Closure</w:t>
        </w:r>
        <w:r>
          <w:rPr>
            <w:noProof/>
            <w:webHidden/>
          </w:rPr>
          <w:tab/>
        </w:r>
        <w:r>
          <w:rPr>
            <w:noProof/>
            <w:webHidden/>
          </w:rPr>
          <w:fldChar w:fldCharType="begin"/>
        </w:r>
        <w:r>
          <w:rPr>
            <w:noProof/>
            <w:webHidden/>
          </w:rPr>
          <w:instrText xml:space="preserve"> PAGEREF _Toc200447907 \h </w:instrText>
        </w:r>
        <w:r>
          <w:rPr>
            <w:noProof/>
            <w:webHidden/>
          </w:rPr>
        </w:r>
        <w:r>
          <w:rPr>
            <w:noProof/>
            <w:webHidden/>
          </w:rPr>
          <w:fldChar w:fldCharType="separate"/>
        </w:r>
        <w:r>
          <w:rPr>
            <w:noProof/>
            <w:webHidden/>
          </w:rPr>
          <w:t>59</w:t>
        </w:r>
        <w:r>
          <w:rPr>
            <w:noProof/>
            <w:webHidden/>
          </w:rPr>
          <w:fldChar w:fldCharType="end"/>
        </w:r>
      </w:hyperlink>
    </w:p>
    <w:p w14:paraId="7968C8E5" w14:textId="510A62F0"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908" w:history="1">
        <w:r w:rsidRPr="00AF2E65">
          <w:rPr>
            <w:rStyle w:val="Hyperlink"/>
            <w:noProof/>
          </w:rPr>
          <w:t>Closure with an Employment Outcome</w:t>
        </w:r>
        <w:r>
          <w:rPr>
            <w:noProof/>
            <w:webHidden/>
          </w:rPr>
          <w:tab/>
        </w:r>
        <w:r>
          <w:rPr>
            <w:noProof/>
            <w:webHidden/>
          </w:rPr>
          <w:fldChar w:fldCharType="begin"/>
        </w:r>
        <w:r>
          <w:rPr>
            <w:noProof/>
            <w:webHidden/>
          </w:rPr>
          <w:instrText xml:space="preserve"> PAGEREF _Toc200447908 \h </w:instrText>
        </w:r>
        <w:r>
          <w:rPr>
            <w:noProof/>
            <w:webHidden/>
          </w:rPr>
        </w:r>
        <w:r>
          <w:rPr>
            <w:noProof/>
            <w:webHidden/>
          </w:rPr>
          <w:fldChar w:fldCharType="separate"/>
        </w:r>
        <w:r>
          <w:rPr>
            <w:noProof/>
            <w:webHidden/>
          </w:rPr>
          <w:t>59</w:t>
        </w:r>
        <w:r>
          <w:rPr>
            <w:noProof/>
            <w:webHidden/>
          </w:rPr>
          <w:fldChar w:fldCharType="end"/>
        </w:r>
      </w:hyperlink>
    </w:p>
    <w:p w14:paraId="43EFEE74" w14:textId="254DB1D6"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909" w:history="1">
        <w:r w:rsidRPr="00AF2E65">
          <w:rPr>
            <w:rStyle w:val="Hyperlink"/>
            <w:noProof/>
          </w:rPr>
          <w:t>Closure without an Employment Outcome</w:t>
        </w:r>
        <w:r>
          <w:rPr>
            <w:noProof/>
            <w:webHidden/>
          </w:rPr>
          <w:tab/>
        </w:r>
        <w:r>
          <w:rPr>
            <w:noProof/>
            <w:webHidden/>
          </w:rPr>
          <w:fldChar w:fldCharType="begin"/>
        </w:r>
        <w:r>
          <w:rPr>
            <w:noProof/>
            <w:webHidden/>
          </w:rPr>
          <w:instrText xml:space="preserve"> PAGEREF _Toc200447909 \h </w:instrText>
        </w:r>
        <w:r>
          <w:rPr>
            <w:noProof/>
            <w:webHidden/>
          </w:rPr>
        </w:r>
        <w:r>
          <w:rPr>
            <w:noProof/>
            <w:webHidden/>
          </w:rPr>
          <w:fldChar w:fldCharType="separate"/>
        </w:r>
        <w:r>
          <w:rPr>
            <w:noProof/>
            <w:webHidden/>
          </w:rPr>
          <w:t>60</w:t>
        </w:r>
        <w:r>
          <w:rPr>
            <w:noProof/>
            <w:webHidden/>
          </w:rPr>
          <w:fldChar w:fldCharType="end"/>
        </w:r>
      </w:hyperlink>
    </w:p>
    <w:p w14:paraId="669BBC51" w14:textId="57575C94"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910" w:history="1">
        <w:r w:rsidRPr="00AF2E65">
          <w:rPr>
            <w:rStyle w:val="Hyperlink"/>
            <w:noProof/>
          </w:rPr>
          <w:t>Order of Selection</w:t>
        </w:r>
        <w:r>
          <w:rPr>
            <w:noProof/>
            <w:webHidden/>
          </w:rPr>
          <w:tab/>
        </w:r>
        <w:r>
          <w:rPr>
            <w:noProof/>
            <w:webHidden/>
          </w:rPr>
          <w:fldChar w:fldCharType="begin"/>
        </w:r>
        <w:r>
          <w:rPr>
            <w:noProof/>
            <w:webHidden/>
          </w:rPr>
          <w:instrText xml:space="preserve"> PAGEREF _Toc200447910 \h </w:instrText>
        </w:r>
        <w:r>
          <w:rPr>
            <w:noProof/>
            <w:webHidden/>
          </w:rPr>
        </w:r>
        <w:r>
          <w:rPr>
            <w:noProof/>
            <w:webHidden/>
          </w:rPr>
          <w:fldChar w:fldCharType="separate"/>
        </w:r>
        <w:r>
          <w:rPr>
            <w:noProof/>
            <w:webHidden/>
          </w:rPr>
          <w:t>60</w:t>
        </w:r>
        <w:r>
          <w:rPr>
            <w:noProof/>
            <w:webHidden/>
          </w:rPr>
          <w:fldChar w:fldCharType="end"/>
        </w:r>
      </w:hyperlink>
    </w:p>
    <w:p w14:paraId="7F946A01" w14:textId="639B2E40" w:rsidR="00452A74" w:rsidRDefault="00452A7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0447911" w:history="1">
        <w:r w:rsidRPr="00AF2E65">
          <w:rPr>
            <w:rStyle w:val="Hyperlink"/>
            <w:noProof/>
          </w:rPr>
          <w:t>Special Exemption to OOS</w:t>
        </w:r>
        <w:r>
          <w:rPr>
            <w:noProof/>
            <w:webHidden/>
          </w:rPr>
          <w:tab/>
        </w:r>
        <w:r>
          <w:rPr>
            <w:noProof/>
            <w:webHidden/>
          </w:rPr>
          <w:fldChar w:fldCharType="begin"/>
        </w:r>
        <w:r>
          <w:rPr>
            <w:noProof/>
            <w:webHidden/>
          </w:rPr>
          <w:instrText xml:space="preserve"> PAGEREF _Toc200447911 \h </w:instrText>
        </w:r>
        <w:r>
          <w:rPr>
            <w:noProof/>
            <w:webHidden/>
          </w:rPr>
        </w:r>
        <w:r>
          <w:rPr>
            <w:noProof/>
            <w:webHidden/>
          </w:rPr>
          <w:fldChar w:fldCharType="separate"/>
        </w:r>
        <w:r>
          <w:rPr>
            <w:noProof/>
            <w:webHidden/>
          </w:rPr>
          <w:t>62</w:t>
        </w:r>
        <w:r>
          <w:rPr>
            <w:noProof/>
            <w:webHidden/>
          </w:rPr>
          <w:fldChar w:fldCharType="end"/>
        </w:r>
      </w:hyperlink>
    </w:p>
    <w:p w14:paraId="7BB3AEDB" w14:textId="618D8F36" w:rsidR="00452A74" w:rsidRDefault="00452A74">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0447912" w:history="1">
        <w:r w:rsidRPr="00AF2E65">
          <w:rPr>
            <w:rStyle w:val="Hyperlink"/>
            <w:noProof/>
          </w:rPr>
          <w:t>Revision History</w:t>
        </w:r>
        <w:r>
          <w:rPr>
            <w:noProof/>
            <w:webHidden/>
          </w:rPr>
          <w:tab/>
        </w:r>
        <w:r>
          <w:rPr>
            <w:noProof/>
            <w:webHidden/>
          </w:rPr>
          <w:fldChar w:fldCharType="begin"/>
        </w:r>
        <w:r>
          <w:rPr>
            <w:noProof/>
            <w:webHidden/>
          </w:rPr>
          <w:instrText xml:space="preserve"> PAGEREF _Toc200447912 \h </w:instrText>
        </w:r>
        <w:r>
          <w:rPr>
            <w:noProof/>
            <w:webHidden/>
          </w:rPr>
        </w:r>
        <w:r>
          <w:rPr>
            <w:noProof/>
            <w:webHidden/>
          </w:rPr>
          <w:fldChar w:fldCharType="separate"/>
        </w:r>
        <w:r>
          <w:rPr>
            <w:noProof/>
            <w:webHidden/>
          </w:rPr>
          <w:t>63</w:t>
        </w:r>
        <w:r>
          <w:rPr>
            <w:noProof/>
            <w:webHidden/>
          </w:rPr>
          <w:fldChar w:fldCharType="end"/>
        </w:r>
      </w:hyperlink>
    </w:p>
    <w:p w14:paraId="49D35340" w14:textId="3748098F" w:rsidR="008E1EB3" w:rsidRDefault="00486DAD" w:rsidP="006B5115">
      <w:pPr>
        <w:rPr>
          <w:noProof/>
        </w:rPr>
      </w:pPr>
      <w:r w:rsidRPr="002D4336">
        <w:rPr>
          <w:noProof/>
        </w:rPr>
        <w:fldChar w:fldCharType="end"/>
      </w:r>
    </w:p>
    <w:p w14:paraId="507D152F" w14:textId="77777777" w:rsidR="008E1EB3" w:rsidRDefault="008E1EB3" w:rsidP="006B5115">
      <w:pPr>
        <w:rPr>
          <w:noProof/>
        </w:rPr>
      </w:pPr>
    </w:p>
    <w:p w14:paraId="64654B0B" w14:textId="77777777" w:rsidR="008E1EB3" w:rsidRDefault="008E1EB3" w:rsidP="006B5115">
      <w:pPr>
        <w:rPr>
          <w:noProof/>
        </w:rPr>
      </w:pPr>
    </w:p>
    <w:p w14:paraId="6A811C62" w14:textId="77777777" w:rsidR="008E1EB3" w:rsidRDefault="008E1EB3" w:rsidP="006B5115">
      <w:pPr>
        <w:rPr>
          <w:noProof/>
        </w:rPr>
      </w:pPr>
    </w:p>
    <w:p w14:paraId="66E7EDEC" w14:textId="77777777" w:rsidR="008E1EB3" w:rsidRDefault="008E1EB3" w:rsidP="006B5115">
      <w:pPr>
        <w:rPr>
          <w:noProof/>
        </w:rPr>
      </w:pPr>
    </w:p>
    <w:p w14:paraId="73F13C12" w14:textId="77777777" w:rsidR="008E1EB3" w:rsidRDefault="008E1EB3" w:rsidP="006B5115">
      <w:pPr>
        <w:rPr>
          <w:noProof/>
        </w:rPr>
      </w:pPr>
    </w:p>
    <w:p w14:paraId="5D34A729" w14:textId="77777777" w:rsidR="008E1EB3" w:rsidRDefault="008E1EB3" w:rsidP="006B5115">
      <w:pPr>
        <w:rPr>
          <w:noProof/>
        </w:rPr>
      </w:pPr>
    </w:p>
    <w:p w14:paraId="0C1EEB30" w14:textId="77777777" w:rsidR="008E1EB3" w:rsidRDefault="008E1EB3" w:rsidP="006B5115">
      <w:pPr>
        <w:rPr>
          <w:noProof/>
        </w:rPr>
      </w:pPr>
    </w:p>
    <w:p w14:paraId="2B53DEDC" w14:textId="77777777" w:rsidR="008E1EB3" w:rsidRDefault="008E1EB3" w:rsidP="006B5115">
      <w:pPr>
        <w:rPr>
          <w:noProof/>
        </w:rPr>
      </w:pPr>
    </w:p>
    <w:p w14:paraId="66F211BA" w14:textId="77777777" w:rsidR="008E1EB3" w:rsidRDefault="008E1EB3" w:rsidP="006B5115">
      <w:pPr>
        <w:rPr>
          <w:noProof/>
        </w:rPr>
      </w:pPr>
    </w:p>
    <w:p w14:paraId="0ABBE332" w14:textId="77777777" w:rsidR="008E1EB3" w:rsidRDefault="008E1EB3" w:rsidP="006B5115">
      <w:pPr>
        <w:rPr>
          <w:noProof/>
        </w:rPr>
      </w:pPr>
    </w:p>
    <w:p w14:paraId="72B21400" w14:textId="77777777" w:rsidR="008E1EB3" w:rsidRDefault="008E1EB3" w:rsidP="008E1EB3">
      <w:pPr>
        <w:rPr>
          <w:noProof/>
        </w:rPr>
      </w:pPr>
    </w:p>
    <w:p w14:paraId="67996AFD" w14:textId="77777777" w:rsidR="008E1EB3" w:rsidRDefault="008E1EB3" w:rsidP="006B5115">
      <w:pPr>
        <w:rPr>
          <w:noProof/>
        </w:rPr>
      </w:pPr>
    </w:p>
    <w:p w14:paraId="11FABB7C" w14:textId="77777777" w:rsidR="008E1EB3" w:rsidRDefault="008E1EB3" w:rsidP="006B5115">
      <w:pPr>
        <w:rPr>
          <w:noProof/>
        </w:rPr>
      </w:pPr>
    </w:p>
    <w:p w14:paraId="75877546" w14:textId="77777777" w:rsidR="008E1EB3" w:rsidRDefault="008E1EB3" w:rsidP="006B5115">
      <w:pPr>
        <w:rPr>
          <w:noProof/>
        </w:rPr>
      </w:pPr>
    </w:p>
    <w:p w14:paraId="62685C84" w14:textId="77777777" w:rsidR="008E1EB3" w:rsidRDefault="008E1EB3" w:rsidP="006B5115">
      <w:pPr>
        <w:rPr>
          <w:noProof/>
        </w:rPr>
      </w:pPr>
    </w:p>
    <w:p w14:paraId="5743A2BF" w14:textId="77777777" w:rsidR="008E1EB3" w:rsidRDefault="008E1EB3" w:rsidP="006B5115">
      <w:pPr>
        <w:rPr>
          <w:noProof/>
        </w:rPr>
      </w:pPr>
    </w:p>
    <w:p w14:paraId="12388E6A" w14:textId="77777777" w:rsidR="008E1EB3" w:rsidRDefault="008E1EB3" w:rsidP="006B5115">
      <w:pPr>
        <w:rPr>
          <w:noProof/>
        </w:rPr>
      </w:pPr>
    </w:p>
    <w:p w14:paraId="39086B2E" w14:textId="77777777" w:rsidR="008E1EB3" w:rsidRDefault="008E1EB3" w:rsidP="006B5115">
      <w:pPr>
        <w:rPr>
          <w:noProof/>
        </w:rPr>
      </w:pPr>
    </w:p>
    <w:p w14:paraId="72676766" w14:textId="685FA9F8" w:rsidR="00B67EF4" w:rsidRPr="00395A33" w:rsidRDefault="00250EA3" w:rsidP="00395A33">
      <w:pPr>
        <w:pStyle w:val="Heading1"/>
        <w:rPr>
          <w:noProof/>
        </w:rPr>
      </w:pPr>
      <w:bookmarkStart w:id="0" w:name="_Toc200447824"/>
      <w:r w:rsidRPr="00395A33">
        <w:lastRenderedPageBreak/>
        <w:t>Introduction</w:t>
      </w:r>
      <w:bookmarkEnd w:id="0"/>
    </w:p>
    <w:p w14:paraId="03F69850" w14:textId="1D4499BB" w:rsidR="00250EA3" w:rsidRPr="002D4336" w:rsidRDefault="00250EA3" w:rsidP="00250EA3">
      <w:pPr>
        <w:rPr>
          <w:sz w:val="24"/>
          <w:szCs w:val="24"/>
        </w:rPr>
      </w:pPr>
      <w:r w:rsidRPr="002D4336">
        <w:rPr>
          <w:sz w:val="24"/>
          <w:szCs w:val="24"/>
        </w:rPr>
        <w:t xml:space="preserve">This </w:t>
      </w:r>
      <w:r w:rsidR="0029646B">
        <w:rPr>
          <w:sz w:val="24"/>
          <w:szCs w:val="24"/>
        </w:rPr>
        <w:t xml:space="preserve">policy </w:t>
      </w:r>
      <w:r w:rsidRPr="002D4336">
        <w:rPr>
          <w:sz w:val="24"/>
          <w:szCs w:val="24"/>
        </w:rPr>
        <w:t xml:space="preserve">manual is intended for use by the Idaho Commission for the Blind and Visually Impaired Vocational Rehabilitation staff.  </w:t>
      </w:r>
    </w:p>
    <w:p w14:paraId="263DEA0A" w14:textId="77777777" w:rsidR="00A82B60" w:rsidRPr="002D4336" w:rsidRDefault="00250EA3" w:rsidP="00A82B60">
      <w:pPr>
        <w:rPr>
          <w:sz w:val="24"/>
          <w:szCs w:val="24"/>
        </w:rPr>
      </w:pPr>
      <w:r w:rsidRPr="002D4336">
        <w:rPr>
          <w:sz w:val="24"/>
          <w:szCs w:val="24"/>
        </w:rPr>
        <w:t>This manual is also available for reference on the ICVBI public website for the citizens of Idaho.</w:t>
      </w:r>
    </w:p>
    <w:p w14:paraId="30484538" w14:textId="77777777" w:rsidR="00416211" w:rsidRPr="002D4336" w:rsidRDefault="00416211" w:rsidP="00F63B52">
      <w:pPr>
        <w:pStyle w:val="Heading1"/>
      </w:pPr>
      <w:bookmarkStart w:id="1" w:name="_Toc200447825"/>
      <w:r w:rsidRPr="002D4336">
        <w:t>ICBVI Mission Statement</w:t>
      </w:r>
      <w:bookmarkEnd w:id="1"/>
      <w:r w:rsidRPr="002D4336">
        <w:t xml:space="preserve"> </w:t>
      </w:r>
    </w:p>
    <w:p w14:paraId="5F944909" w14:textId="77777777" w:rsidR="0039456D" w:rsidRPr="002D4336" w:rsidRDefault="0039456D" w:rsidP="0039456D">
      <w:pPr>
        <w:rPr>
          <w:sz w:val="24"/>
          <w:szCs w:val="24"/>
        </w:rPr>
      </w:pPr>
      <w:r w:rsidRPr="002D4336">
        <w:rPr>
          <w:sz w:val="24"/>
          <w:szCs w:val="24"/>
        </w:rPr>
        <w:t>The mission of ICBVI is to empower persons who are blind or visually impaired by providing vocational rehabilitation training, skills training and educational opportunities to achieve self-fulfillment through quality emp</w:t>
      </w:r>
      <w:r w:rsidR="00AE64D1" w:rsidRPr="002D4336">
        <w:rPr>
          <w:sz w:val="24"/>
          <w:szCs w:val="24"/>
        </w:rPr>
        <w:t>loyment and independent living.</w:t>
      </w:r>
    </w:p>
    <w:p w14:paraId="56C2DA5A" w14:textId="6CA67369" w:rsidR="0039456D" w:rsidRPr="002D4336" w:rsidRDefault="0039456D" w:rsidP="0039456D">
      <w:pPr>
        <w:rPr>
          <w:sz w:val="24"/>
          <w:szCs w:val="24"/>
        </w:rPr>
      </w:pPr>
      <w:r w:rsidRPr="002D4336">
        <w:rPr>
          <w:sz w:val="24"/>
          <w:szCs w:val="24"/>
        </w:rPr>
        <w:t xml:space="preserve">Our mission is fulfilled through the provision </w:t>
      </w:r>
      <w:r w:rsidR="002F2470" w:rsidRPr="002D4336">
        <w:rPr>
          <w:sz w:val="24"/>
          <w:szCs w:val="24"/>
        </w:rPr>
        <w:t>of vocational</w:t>
      </w:r>
      <w:r w:rsidR="00DB18FE">
        <w:rPr>
          <w:sz w:val="24"/>
          <w:szCs w:val="24"/>
        </w:rPr>
        <w:t xml:space="preserve"> rehabilitation </w:t>
      </w:r>
      <w:r w:rsidRPr="002D4336">
        <w:rPr>
          <w:sz w:val="24"/>
          <w:szCs w:val="24"/>
        </w:rPr>
        <w:t>programs and servi</w:t>
      </w:r>
      <w:r w:rsidR="00AE64D1" w:rsidRPr="002D4336">
        <w:rPr>
          <w:sz w:val="24"/>
          <w:szCs w:val="24"/>
        </w:rPr>
        <w:t>ces:</w:t>
      </w:r>
    </w:p>
    <w:p w14:paraId="5CB921FD" w14:textId="09E6771A" w:rsidR="00BA70F6" w:rsidRDefault="00493DE9" w:rsidP="00BA70F6">
      <w:pPr>
        <w:pStyle w:val="ListParagraph"/>
        <w:numPr>
          <w:ilvl w:val="0"/>
          <w:numId w:val="1"/>
        </w:numPr>
        <w:ind w:left="1080"/>
        <w:rPr>
          <w:sz w:val="24"/>
          <w:szCs w:val="24"/>
        </w:rPr>
      </w:pPr>
      <w:r>
        <w:rPr>
          <w:sz w:val="24"/>
          <w:szCs w:val="24"/>
        </w:rPr>
        <w:t>Pre-Employment Transitions Services</w:t>
      </w:r>
      <w:r w:rsidR="00DC05C5">
        <w:rPr>
          <w:sz w:val="24"/>
          <w:szCs w:val="24"/>
        </w:rPr>
        <w:t xml:space="preserve"> for youth ages 14-21.</w:t>
      </w:r>
    </w:p>
    <w:p w14:paraId="1C666258" w14:textId="19626FC2" w:rsidR="002E165A" w:rsidRDefault="002E165A" w:rsidP="00BA70F6">
      <w:pPr>
        <w:pStyle w:val="ListParagraph"/>
        <w:numPr>
          <w:ilvl w:val="0"/>
          <w:numId w:val="1"/>
        </w:numPr>
        <w:ind w:left="1080"/>
        <w:rPr>
          <w:sz w:val="24"/>
          <w:szCs w:val="24"/>
        </w:rPr>
      </w:pPr>
      <w:r>
        <w:rPr>
          <w:sz w:val="24"/>
          <w:szCs w:val="24"/>
        </w:rPr>
        <w:t xml:space="preserve">To </w:t>
      </w:r>
      <w:r w:rsidR="00941835">
        <w:rPr>
          <w:sz w:val="24"/>
          <w:szCs w:val="24"/>
        </w:rPr>
        <w:t xml:space="preserve">prepare individuals for </w:t>
      </w:r>
      <w:r w:rsidR="004D592D">
        <w:rPr>
          <w:sz w:val="24"/>
          <w:szCs w:val="24"/>
        </w:rPr>
        <w:t xml:space="preserve">competitive integrated employment in </w:t>
      </w:r>
      <w:r w:rsidR="00025881">
        <w:rPr>
          <w:sz w:val="24"/>
          <w:szCs w:val="24"/>
        </w:rPr>
        <w:t>high demand</w:t>
      </w:r>
      <w:r w:rsidR="0086438C">
        <w:rPr>
          <w:sz w:val="24"/>
          <w:szCs w:val="24"/>
        </w:rPr>
        <w:t xml:space="preserve"> </w:t>
      </w:r>
      <w:r w:rsidR="004D592D">
        <w:rPr>
          <w:sz w:val="24"/>
          <w:szCs w:val="24"/>
        </w:rPr>
        <w:t>occupations and careers</w:t>
      </w:r>
      <w:r w:rsidR="00DC08E3">
        <w:rPr>
          <w:sz w:val="24"/>
          <w:szCs w:val="24"/>
        </w:rPr>
        <w:t>.</w:t>
      </w:r>
    </w:p>
    <w:p w14:paraId="53AA2F5A" w14:textId="158799F8" w:rsidR="00BA70F6" w:rsidRDefault="00C75C51" w:rsidP="00BA70F6">
      <w:pPr>
        <w:pStyle w:val="ListParagraph"/>
        <w:numPr>
          <w:ilvl w:val="0"/>
          <w:numId w:val="1"/>
        </w:numPr>
        <w:ind w:left="1080"/>
        <w:rPr>
          <w:sz w:val="24"/>
          <w:szCs w:val="24"/>
        </w:rPr>
      </w:pPr>
      <w:r w:rsidRPr="00BA70F6">
        <w:rPr>
          <w:sz w:val="24"/>
          <w:szCs w:val="24"/>
        </w:rPr>
        <w:t>Skills training that enables</w:t>
      </w:r>
      <w:r w:rsidR="00EA20AE" w:rsidRPr="00BA70F6">
        <w:rPr>
          <w:sz w:val="24"/>
          <w:szCs w:val="24"/>
        </w:rPr>
        <w:t xml:space="preserve"> </w:t>
      </w:r>
      <w:r w:rsidR="002F2470">
        <w:rPr>
          <w:sz w:val="24"/>
          <w:szCs w:val="24"/>
        </w:rPr>
        <w:t xml:space="preserve">individuals </w:t>
      </w:r>
      <w:r w:rsidR="002F2470" w:rsidRPr="00BA70F6">
        <w:rPr>
          <w:sz w:val="24"/>
          <w:szCs w:val="24"/>
        </w:rPr>
        <w:t>to</w:t>
      </w:r>
      <w:r w:rsidR="00EA20AE" w:rsidRPr="00BA70F6">
        <w:rPr>
          <w:sz w:val="24"/>
          <w:szCs w:val="24"/>
        </w:rPr>
        <w:t xml:space="preserve"> </w:t>
      </w:r>
      <w:r w:rsidR="00487601">
        <w:rPr>
          <w:sz w:val="24"/>
          <w:szCs w:val="24"/>
        </w:rPr>
        <w:t xml:space="preserve">be </w:t>
      </w:r>
      <w:r w:rsidR="00487601" w:rsidRPr="00BA70F6">
        <w:rPr>
          <w:sz w:val="24"/>
          <w:szCs w:val="24"/>
        </w:rPr>
        <w:t>independent</w:t>
      </w:r>
      <w:r w:rsidR="0015140B" w:rsidRPr="00BA70F6">
        <w:rPr>
          <w:sz w:val="24"/>
          <w:szCs w:val="24"/>
        </w:rPr>
        <w:t xml:space="preserve"> in thei</w:t>
      </w:r>
      <w:r w:rsidR="007F68D8">
        <w:rPr>
          <w:sz w:val="24"/>
          <w:szCs w:val="24"/>
        </w:rPr>
        <w:t>r</w:t>
      </w:r>
      <w:r w:rsidR="0015140B" w:rsidRPr="00BA70F6">
        <w:rPr>
          <w:sz w:val="24"/>
          <w:szCs w:val="24"/>
        </w:rPr>
        <w:t xml:space="preserve"> homes and </w:t>
      </w:r>
      <w:r w:rsidRPr="00BA70F6">
        <w:rPr>
          <w:sz w:val="24"/>
          <w:szCs w:val="24"/>
        </w:rPr>
        <w:t xml:space="preserve">be engaged in their </w:t>
      </w:r>
      <w:r w:rsidR="00EA20AE" w:rsidRPr="00BA70F6">
        <w:rPr>
          <w:sz w:val="24"/>
          <w:szCs w:val="24"/>
        </w:rPr>
        <w:t>communities</w:t>
      </w:r>
      <w:r w:rsidRPr="00BA70F6">
        <w:rPr>
          <w:sz w:val="24"/>
          <w:szCs w:val="24"/>
        </w:rPr>
        <w:t>.</w:t>
      </w:r>
      <w:r w:rsidR="0015140B" w:rsidRPr="00BA70F6">
        <w:rPr>
          <w:sz w:val="24"/>
          <w:szCs w:val="24"/>
        </w:rPr>
        <w:t xml:space="preserve"> </w:t>
      </w:r>
    </w:p>
    <w:p w14:paraId="10E44775" w14:textId="061D8983" w:rsidR="00BA70F6" w:rsidRDefault="001D353A" w:rsidP="00BA70F6">
      <w:pPr>
        <w:pStyle w:val="ListParagraph"/>
        <w:numPr>
          <w:ilvl w:val="0"/>
          <w:numId w:val="1"/>
        </w:numPr>
        <w:ind w:left="1080"/>
        <w:rPr>
          <w:sz w:val="24"/>
          <w:szCs w:val="24"/>
        </w:rPr>
      </w:pPr>
      <w:r>
        <w:rPr>
          <w:sz w:val="24"/>
          <w:szCs w:val="24"/>
        </w:rPr>
        <w:t>Vocational guidance and</w:t>
      </w:r>
      <w:r w:rsidR="00852909">
        <w:rPr>
          <w:sz w:val="24"/>
          <w:szCs w:val="24"/>
        </w:rPr>
        <w:t xml:space="preserve"> </w:t>
      </w:r>
      <w:r w:rsidR="00C75C51" w:rsidRPr="00BA70F6">
        <w:rPr>
          <w:sz w:val="24"/>
          <w:szCs w:val="24"/>
        </w:rPr>
        <w:t xml:space="preserve">counseling, </w:t>
      </w:r>
      <w:r w:rsidR="001240A2">
        <w:rPr>
          <w:sz w:val="24"/>
          <w:szCs w:val="24"/>
        </w:rPr>
        <w:t xml:space="preserve">career and </w:t>
      </w:r>
      <w:r w:rsidR="00C75C51" w:rsidRPr="00BA70F6">
        <w:rPr>
          <w:sz w:val="24"/>
          <w:szCs w:val="24"/>
        </w:rPr>
        <w:t>training</w:t>
      </w:r>
      <w:r w:rsidR="001240A2">
        <w:rPr>
          <w:sz w:val="24"/>
          <w:szCs w:val="24"/>
        </w:rPr>
        <w:t xml:space="preserve"> services</w:t>
      </w:r>
      <w:r w:rsidR="00C75C51" w:rsidRPr="00BA70F6">
        <w:rPr>
          <w:sz w:val="24"/>
          <w:szCs w:val="24"/>
        </w:rPr>
        <w:t>, and job placement</w:t>
      </w:r>
      <w:r w:rsidR="006C5D7C">
        <w:rPr>
          <w:sz w:val="24"/>
          <w:szCs w:val="24"/>
        </w:rPr>
        <w:t xml:space="preserve"> </w:t>
      </w:r>
      <w:r w:rsidR="00553305">
        <w:rPr>
          <w:sz w:val="24"/>
          <w:szCs w:val="24"/>
        </w:rPr>
        <w:t>supports and services.</w:t>
      </w:r>
    </w:p>
    <w:p w14:paraId="47EEE02E" w14:textId="135A9703" w:rsidR="00BA70F6" w:rsidRDefault="000C4470" w:rsidP="00BA70F6">
      <w:pPr>
        <w:pStyle w:val="ListParagraph"/>
        <w:numPr>
          <w:ilvl w:val="0"/>
          <w:numId w:val="1"/>
        </w:numPr>
        <w:ind w:left="1080"/>
        <w:rPr>
          <w:sz w:val="24"/>
          <w:szCs w:val="24"/>
        </w:rPr>
      </w:pPr>
      <w:r>
        <w:rPr>
          <w:sz w:val="24"/>
          <w:szCs w:val="24"/>
        </w:rPr>
        <w:t>C</w:t>
      </w:r>
      <w:r w:rsidR="00C75C51" w:rsidRPr="00BA70F6">
        <w:rPr>
          <w:sz w:val="24"/>
          <w:szCs w:val="24"/>
        </w:rPr>
        <w:t xml:space="preserve">ounseling </w:t>
      </w:r>
      <w:r>
        <w:rPr>
          <w:sz w:val="24"/>
          <w:szCs w:val="24"/>
        </w:rPr>
        <w:t xml:space="preserve">to </w:t>
      </w:r>
      <w:r w:rsidR="00C75C51" w:rsidRPr="00BA70F6">
        <w:rPr>
          <w:sz w:val="24"/>
          <w:szCs w:val="24"/>
        </w:rPr>
        <w:t xml:space="preserve">address adjustment issues </w:t>
      </w:r>
      <w:r w:rsidR="00FD0A39">
        <w:rPr>
          <w:sz w:val="24"/>
          <w:szCs w:val="24"/>
        </w:rPr>
        <w:t xml:space="preserve">related </w:t>
      </w:r>
      <w:r w:rsidR="00C75C51" w:rsidRPr="00BA70F6">
        <w:rPr>
          <w:sz w:val="24"/>
          <w:szCs w:val="24"/>
        </w:rPr>
        <w:t>to vision loss and blindness.</w:t>
      </w:r>
    </w:p>
    <w:p w14:paraId="66E57D95" w14:textId="77777777" w:rsidR="00BA70F6" w:rsidRDefault="00C75C51" w:rsidP="00BA70F6">
      <w:pPr>
        <w:pStyle w:val="ListParagraph"/>
        <w:numPr>
          <w:ilvl w:val="0"/>
          <w:numId w:val="1"/>
        </w:numPr>
        <w:ind w:left="1080"/>
        <w:rPr>
          <w:sz w:val="24"/>
          <w:szCs w:val="24"/>
        </w:rPr>
      </w:pPr>
      <w:r w:rsidRPr="00BA70F6">
        <w:rPr>
          <w:sz w:val="24"/>
          <w:szCs w:val="24"/>
        </w:rPr>
        <w:t>Resources for employers who hire or retain employees who are blind or visually impaired.</w:t>
      </w:r>
    </w:p>
    <w:p w14:paraId="3E806DAA" w14:textId="46B9EE1B" w:rsidR="00BA70F6" w:rsidRDefault="00C75C51" w:rsidP="00BA70F6">
      <w:pPr>
        <w:pStyle w:val="ListParagraph"/>
        <w:numPr>
          <w:ilvl w:val="0"/>
          <w:numId w:val="1"/>
        </w:numPr>
        <w:ind w:left="1080"/>
        <w:rPr>
          <w:sz w:val="24"/>
          <w:szCs w:val="24"/>
        </w:rPr>
      </w:pPr>
      <w:r w:rsidRPr="00BA70F6">
        <w:rPr>
          <w:sz w:val="24"/>
          <w:szCs w:val="24"/>
        </w:rPr>
        <w:t xml:space="preserve">Training in adaptive skills for reading, computer use, </w:t>
      </w:r>
      <w:r w:rsidR="00852909" w:rsidRPr="00BA70F6">
        <w:rPr>
          <w:sz w:val="24"/>
          <w:szCs w:val="24"/>
        </w:rPr>
        <w:t>tra</w:t>
      </w:r>
      <w:r w:rsidR="00852909">
        <w:rPr>
          <w:sz w:val="24"/>
          <w:szCs w:val="24"/>
        </w:rPr>
        <w:t>nsportation</w:t>
      </w:r>
      <w:r w:rsidRPr="00BA70F6">
        <w:rPr>
          <w:sz w:val="24"/>
          <w:szCs w:val="24"/>
        </w:rPr>
        <w:t>, job seeking and other skills that promote independence and increase work readiness.</w:t>
      </w:r>
    </w:p>
    <w:p w14:paraId="7543C03A" w14:textId="38EF2F7C" w:rsidR="00BA70F6" w:rsidRDefault="00C75C51" w:rsidP="00BA70F6">
      <w:pPr>
        <w:pStyle w:val="ListParagraph"/>
        <w:numPr>
          <w:ilvl w:val="0"/>
          <w:numId w:val="1"/>
        </w:numPr>
        <w:ind w:left="1080"/>
        <w:rPr>
          <w:sz w:val="24"/>
          <w:szCs w:val="24"/>
        </w:rPr>
      </w:pPr>
      <w:r w:rsidRPr="00BA70F6">
        <w:rPr>
          <w:sz w:val="24"/>
          <w:szCs w:val="24"/>
        </w:rPr>
        <w:t xml:space="preserve">Supported </w:t>
      </w:r>
      <w:r w:rsidR="00553305">
        <w:rPr>
          <w:sz w:val="24"/>
          <w:szCs w:val="24"/>
        </w:rPr>
        <w:t xml:space="preserve">and customized </w:t>
      </w:r>
      <w:r w:rsidRPr="00BA70F6">
        <w:rPr>
          <w:sz w:val="24"/>
          <w:szCs w:val="24"/>
        </w:rPr>
        <w:t>employment programs for individuals with the most significant disabilities.</w:t>
      </w:r>
    </w:p>
    <w:p w14:paraId="2E82E242" w14:textId="52828F42" w:rsidR="0039456D" w:rsidRPr="00BA70F6" w:rsidRDefault="002C5B45" w:rsidP="00BA70F6">
      <w:pPr>
        <w:pStyle w:val="ListParagraph"/>
        <w:numPr>
          <w:ilvl w:val="0"/>
          <w:numId w:val="1"/>
        </w:numPr>
        <w:ind w:left="1080"/>
        <w:rPr>
          <w:sz w:val="24"/>
          <w:szCs w:val="24"/>
        </w:rPr>
      </w:pPr>
      <w:r>
        <w:rPr>
          <w:sz w:val="24"/>
          <w:szCs w:val="24"/>
        </w:rPr>
        <w:t xml:space="preserve">Engaging employers, </w:t>
      </w:r>
      <w:r w:rsidR="00F67A57">
        <w:rPr>
          <w:sz w:val="24"/>
          <w:szCs w:val="24"/>
        </w:rPr>
        <w:t xml:space="preserve">parents, </w:t>
      </w:r>
      <w:r>
        <w:rPr>
          <w:sz w:val="24"/>
          <w:szCs w:val="24"/>
        </w:rPr>
        <w:t xml:space="preserve">local education agencies, </w:t>
      </w:r>
      <w:r w:rsidR="00F67A57">
        <w:rPr>
          <w:sz w:val="24"/>
          <w:szCs w:val="24"/>
        </w:rPr>
        <w:t>businesses, and</w:t>
      </w:r>
      <w:r w:rsidR="00261FB4">
        <w:rPr>
          <w:sz w:val="24"/>
          <w:szCs w:val="24"/>
        </w:rPr>
        <w:t xml:space="preserve"> </w:t>
      </w:r>
      <w:r w:rsidR="001F755A">
        <w:rPr>
          <w:sz w:val="24"/>
          <w:szCs w:val="24"/>
        </w:rPr>
        <w:t xml:space="preserve">other </w:t>
      </w:r>
      <w:r w:rsidR="00261FB4">
        <w:rPr>
          <w:sz w:val="24"/>
          <w:szCs w:val="24"/>
        </w:rPr>
        <w:t xml:space="preserve">key stakeholders </w:t>
      </w:r>
      <w:r w:rsidR="00EA7002">
        <w:rPr>
          <w:sz w:val="24"/>
          <w:szCs w:val="24"/>
        </w:rPr>
        <w:t xml:space="preserve">in training and education </w:t>
      </w:r>
      <w:r w:rsidR="0039456D" w:rsidRPr="00BA70F6">
        <w:rPr>
          <w:sz w:val="24"/>
          <w:szCs w:val="24"/>
        </w:rPr>
        <w:t>regarding the abilities and potential of people who are blind or visually impaired.</w:t>
      </w:r>
    </w:p>
    <w:p w14:paraId="6E2EDA10" w14:textId="77777777" w:rsidR="002D4336" w:rsidRDefault="002D4336" w:rsidP="00BD736D"/>
    <w:p w14:paraId="16707AB9" w14:textId="77777777" w:rsidR="002D4336" w:rsidRDefault="002D4336" w:rsidP="00BD736D"/>
    <w:p w14:paraId="7420B5B0" w14:textId="77777777" w:rsidR="002D4336" w:rsidRDefault="002D4336" w:rsidP="00487601"/>
    <w:p w14:paraId="25E720C4" w14:textId="77777777" w:rsidR="002D4336" w:rsidRDefault="002D4336" w:rsidP="00BD736D"/>
    <w:p w14:paraId="2EE0D48C" w14:textId="77777777" w:rsidR="002D4336" w:rsidRDefault="002D4336" w:rsidP="002D4336"/>
    <w:p w14:paraId="0246D46E" w14:textId="0D3608A4" w:rsidR="002D4336" w:rsidRDefault="002D4336" w:rsidP="0067513B"/>
    <w:p w14:paraId="6CF62443" w14:textId="551E1ABA" w:rsidR="002F77D8" w:rsidRDefault="002F77D8" w:rsidP="0067513B"/>
    <w:p w14:paraId="7EF421D1" w14:textId="77777777" w:rsidR="0050630D" w:rsidRDefault="0050630D" w:rsidP="0067513B"/>
    <w:p w14:paraId="317147F3" w14:textId="77777777" w:rsidR="00DF6D29" w:rsidRDefault="0039456D" w:rsidP="00F63B52">
      <w:pPr>
        <w:pStyle w:val="Heading1"/>
      </w:pPr>
      <w:bookmarkStart w:id="2" w:name="_Toc200447826"/>
      <w:r w:rsidRPr="002D4336">
        <w:lastRenderedPageBreak/>
        <w:t>Purpose</w:t>
      </w:r>
      <w:r w:rsidR="00BA4225" w:rsidRPr="002D4336">
        <w:t xml:space="preserve"> of the Vocational Rehabilitation Program</w:t>
      </w:r>
      <w:bookmarkEnd w:id="2"/>
      <w:r w:rsidR="00DE4B71" w:rsidRPr="002D4336">
        <w:t xml:space="preserve"> </w:t>
      </w:r>
    </w:p>
    <w:p w14:paraId="7E668A9D" w14:textId="12004CF0" w:rsidR="00DE4B71" w:rsidRPr="0050630D" w:rsidRDefault="00DF6D29" w:rsidP="0050630D">
      <w:pPr>
        <w:rPr>
          <w:sz w:val="24"/>
          <w:szCs w:val="24"/>
        </w:rPr>
      </w:pPr>
      <w:r w:rsidRPr="0050630D">
        <w:rPr>
          <w:sz w:val="24"/>
          <w:szCs w:val="24"/>
        </w:rPr>
        <w:t>Authority</w:t>
      </w:r>
      <w:r w:rsidR="00C74FA3" w:rsidRPr="0050630D">
        <w:rPr>
          <w:sz w:val="24"/>
          <w:szCs w:val="24"/>
        </w:rPr>
        <w:t>: 34 CFR 361.5 | PL 114-95</w:t>
      </w:r>
    </w:p>
    <w:p w14:paraId="38BC66C9" w14:textId="069DFB4F" w:rsidR="00CE55B3" w:rsidRPr="002D4336" w:rsidRDefault="00CE55B3" w:rsidP="00DE4B71">
      <w:pPr>
        <w:rPr>
          <w:sz w:val="24"/>
          <w:szCs w:val="24"/>
        </w:rPr>
      </w:pPr>
      <w:r w:rsidRPr="00CE55B3">
        <w:rPr>
          <w:sz w:val="24"/>
          <w:szCs w:val="24"/>
        </w:rPr>
        <w:t>Employment outcome means, with respect to an individual, entering, advancing in, or retaining full-time or, if appropriate, part-time competitive integrated employment, (including customized employment, self-employment, telecommuting, or business ownership), or supported employment that is consistent with an individual's unique strengths, resources, priorities, concerns, abilities, capabilities, interests, and informed choice</w:t>
      </w:r>
      <w:r w:rsidR="00C74FA3">
        <w:rPr>
          <w:sz w:val="24"/>
          <w:szCs w:val="24"/>
        </w:rPr>
        <w:t>.</w:t>
      </w:r>
    </w:p>
    <w:p w14:paraId="3EE0A1F8" w14:textId="77777777" w:rsidR="0039456D" w:rsidRPr="002D4336" w:rsidRDefault="00DE4B71" w:rsidP="00DE4B71">
      <w:pPr>
        <w:rPr>
          <w:sz w:val="24"/>
          <w:szCs w:val="24"/>
        </w:rPr>
      </w:pPr>
      <w:r w:rsidRPr="002D4336">
        <w:rPr>
          <w:sz w:val="24"/>
          <w:szCs w:val="24"/>
        </w:rPr>
        <w:t xml:space="preserve">Competitive employment is work performed in the integrated labor market in which the </w:t>
      </w:r>
      <w:r w:rsidR="008D5C3F" w:rsidRPr="002D4336">
        <w:rPr>
          <w:sz w:val="24"/>
          <w:szCs w:val="24"/>
        </w:rPr>
        <w:t>client</w:t>
      </w:r>
      <w:r w:rsidRPr="002D4336">
        <w:rPr>
          <w:sz w:val="24"/>
          <w:szCs w:val="24"/>
        </w:rPr>
        <w:t xml:space="preserve"> is compensated at or above minimum wage, but not less than the customary wage and benefits paid for the same or similar work performed by </w:t>
      </w:r>
      <w:r w:rsidR="008D5C3F" w:rsidRPr="002D4336">
        <w:rPr>
          <w:sz w:val="24"/>
          <w:szCs w:val="24"/>
        </w:rPr>
        <w:t>client</w:t>
      </w:r>
      <w:r w:rsidRPr="002D4336">
        <w:rPr>
          <w:sz w:val="24"/>
          <w:szCs w:val="24"/>
        </w:rPr>
        <w:t>s who do not have a disability.</w:t>
      </w:r>
    </w:p>
    <w:p w14:paraId="4AB28787" w14:textId="4D8C6033" w:rsidR="00677EDC" w:rsidRPr="002D4336" w:rsidRDefault="0039456D" w:rsidP="0039456D">
      <w:pPr>
        <w:rPr>
          <w:sz w:val="24"/>
          <w:szCs w:val="24"/>
        </w:rPr>
      </w:pPr>
      <w:r w:rsidRPr="002D4336">
        <w:rPr>
          <w:sz w:val="24"/>
          <w:szCs w:val="24"/>
        </w:rPr>
        <w:t xml:space="preserve">The ICBVI Vocational Rehabilitation is a statewide program that develops and utilizes </w:t>
      </w:r>
      <w:r w:rsidR="00677EDC" w:rsidRPr="002D4336">
        <w:rPr>
          <w:sz w:val="24"/>
          <w:szCs w:val="24"/>
        </w:rPr>
        <w:t xml:space="preserve">a variety </w:t>
      </w:r>
      <w:r w:rsidR="00C961F2">
        <w:rPr>
          <w:sz w:val="24"/>
          <w:szCs w:val="24"/>
        </w:rPr>
        <w:t xml:space="preserve">of </w:t>
      </w:r>
      <w:r w:rsidR="00677EDC" w:rsidRPr="002D4336">
        <w:rPr>
          <w:sz w:val="24"/>
          <w:szCs w:val="24"/>
        </w:rPr>
        <w:t>partnership</w:t>
      </w:r>
      <w:r w:rsidR="00C961F2">
        <w:rPr>
          <w:sz w:val="24"/>
          <w:szCs w:val="24"/>
        </w:rPr>
        <w:t>s</w:t>
      </w:r>
      <w:r w:rsidRPr="002D4336">
        <w:rPr>
          <w:sz w:val="24"/>
          <w:szCs w:val="24"/>
        </w:rPr>
        <w:t xml:space="preserve"> for effective service delivery.  </w:t>
      </w:r>
      <w:r w:rsidR="00677EDC" w:rsidRPr="002D4336">
        <w:rPr>
          <w:sz w:val="24"/>
          <w:szCs w:val="24"/>
        </w:rPr>
        <w:t xml:space="preserve">As authorized under the Workforce Innovation and Opportunity Act, core partners </w:t>
      </w:r>
      <w:r w:rsidR="00176325">
        <w:rPr>
          <w:sz w:val="24"/>
          <w:szCs w:val="24"/>
        </w:rPr>
        <w:t xml:space="preserve">with ICBVI </w:t>
      </w:r>
      <w:r w:rsidR="00677EDC" w:rsidRPr="002D4336">
        <w:rPr>
          <w:sz w:val="24"/>
          <w:szCs w:val="24"/>
        </w:rPr>
        <w:t>in the development and implementation of the WIOA Combined State Plan are:</w:t>
      </w:r>
    </w:p>
    <w:p w14:paraId="531344CE" w14:textId="053E74C4" w:rsidR="00A029EF" w:rsidRDefault="00677EDC" w:rsidP="005609A5">
      <w:pPr>
        <w:pStyle w:val="ListParagraph"/>
        <w:numPr>
          <w:ilvl w:val="0"/>
          <w:numId w:val="37"/>
        </w:numPr>
        <w:ind w:left="720"/>
        <w:rPr>
          <w:sz w:val="24"/>
          <w:szCs w:val="24"/>
        </w:rPr>
      </w:pPr>
      <w:r w:rsidRPr="002D4336">
        <w:rPr>
          <w:sz w:val="24"/>
          <w:szCs w:val="24"/>
        </w:rPr>
        <w:t>Idaho Department of Labor</w:t>
      </w:r>
      <w:r w:rsidR="00ED6EA1">
        <w:rPr>
          <w:sz w:val="24"/>
          <w:szCs w:val="24"/>
        </w:rPr>
        <w:t xml:space="preserve"> </w:t>
      </w:r>
    </w:p>
    <w:p w14:paraId="7972F846" w14:textId="2EFD0C46" w:rsidR="00BA70F6" w:rsidRPr="00A029EF" w:rsidRDefault="00677EDC" w:rsidP="005609A5">
      <w:pPr>
        <w:pStyle w:val="ListParagraph"/>
        <w:numPr>
          <w:ilvl w:val="0"/>
          <w:numId w:val="37"/>
        </w:numPr>
        <w:ind w:left="720"/>
        <w:rPr>
          <w:sz w:val="24"/>
          <w:szCs w:val="24"/>
        </w:rPr>
      </w:pPr>
      <w:r w:rsidRPr="00A029EF">
        <w:rPr>
          <w:sz w:val="24"/>
          <w:szCs w:val="24"/>
        </w:rPr>
        <w:t>Idaho Division of Vocational Rehabilitation</w:t>
      </w:r>
    </w:p>
    <w:p w14:paraId="2E50148A" w14:textId="77777777" w:rsidR="00A029EF" w:rsidRDefault="00677EDC" w:rsidP="005609A5">
      <w:pPr>
        <w:pStyle w:val="ListParagraph"/>
        <w:numPr>
          <w:ilvl w:val="0"/>
          <w:numId w:val="37"/>
        </w:numPr>
        <w:ind w:left="720"/>
        <w:rPr>
          <w:sz w:val="24"/>
          <w:szCs w:val="24"/>
        </w:rPr>
      </w:pPr>
      <w:r w:rsidRPr="00BA70F6">
        <w:rPr>
          <w:sz w:val="24"/>
          <w:szCs w:val="24"/>
        </w:rPr>
        <w:t>Idaho Commission on Aging</w:t>
      </w:r>
    </w:p>
    <w:p w14:paraId="3F50DD2E" w14:textId="330C4639" w:rsidR="00B67EF4" w:rsidRDefault="00677EDC" w:rsidP="005609A5">
      <w:pPr>
        <w:pStyle w:val="ListParagraph"/>
        <w:numPr>
          <w:ilvl w:val="0"/>
          <w:numId w:val="37"/>
        </w:numPr>
        <w:ind w:left="720"/>
        <w:rPr>
          <w:sz w:val="24"/>
          <w:szCs w:val="24"/>
        </w:rPr>
      </w:pPr>
      <w:r w:rsidRPr="00A029EF">
        <w:rPr>
          <w:sz w:val="24"/>
          <w:szCs w:val="24"/>
        </w:rPr>
        <w:t>Idaho Career and Technical Education</w:t>
      </w:r>
    </w:p>
    <w:p w14:paraId="78EED949" w14:textId="77777777" w:rsidR="00ED6EA1" w:rsidRPr="00ED6EA1" w:rsidRDefault="00ED6EA1" w:rsidP="00ED6EA1">
      <w:pPr>
        <w:pStyle w:val="ListParagraph"/>
        <w:rPr>
          <w:sz w:val="24"/>
          <w:szCs w:val="24"/>
        </w:rPr>
      </w:pPr>
    </w:p>
    <w:p w14:paraId="23A57ED2" w14:textId="77777777" w:rsidR="00176325" w:rsidRDefault="00176325" w:rsidP="00963412"/>
    <w:p w14:paraId="3895DAF5" w14:textId="77777777" w:rsidR="00176325" w:rsidRDefault="00176325" w:rsidP="00963412"/>
    <w:p w14:paraId="0D11AB2E" w14:textId="77777777" w:rsidR="00176325" w:rsidRDefault="00176325" w:rsidP="00963412"/>
    <w:p w14:paraId="3C004833" w14:textId="77777777" w:rsidR="00176325" w:rsidRDefault="00176325" w:rsidP="00963412"/>
    <w:p w14:paraId="01FDDFBA" w14:textId="77777777" w:rsidR="00176325" w:rsidRDefault="00176325" w:rsidP="00963412"/>
    <w:p w14:paraId="5C6A297B" w14:textId="77777777" w:rsidR="00176325" w:rsidRDefault="00176325" w:rsidP="00963412"/>
    <w:p w14:paraId="2F2236E4" w14:textId="2502FA8B" w:rsidR="008144A0" w:rsidRDefault="008144A0" w:rsidP="008144A0">
      <w:pPr>
        <w:rPr>
          <w:sz w:val="24"/>
          <w:szCs w:val="24"/>
        </w:rPr>
      </w:pPr>
    </w:p>
    <w:p w14:paraId="7E5276E4" w14:textId="5D219186" w:rsidR="00963412" w:rsidRDefault="00963412" w:rsidP="008144A0">
      <w:pPr>
        <w:rPr>
          <w:sz w:val="24"/>
          <w:szCs w:val="24"/>
        </w:rPr>
      </w:pPr>
    </w:p>
    <w:p w14:paraId="6BD8A183" w14:textId="70B904A4" w:rsidR="00963412" w:rsidRDefault="00963412" w:rsidP="008144A0">
      <w:pPr>
        <w:rPr>
          <w:sz w:val="24"/>
          <w:szCs w:val="24"/>
        </w:rPr>
      </w:pPr>
    </w:p>
    <w:p w14:paraId="04F3F0B5" w14:textId="55538DF2" w:rsidR="00963412" w:rsidRDefault="00963412" w:rsidP="008144A0">
      <w:pPr>
        <w:rPr>
          <w:sz w:val="24"/>
          <w:szCs w:val="24"/>
        </w:rPr>
      </w:pPr>
    </w:p>
    <w:p w14:paraId="0179539C" w14:textId="77777777" w:rsidR="00963412" w:rsidRPr="00ED6EA1" w:rsidRDefault="00963412" w:rsidP="008144A0">
      <w:pPr>
        <w:rPr>
          <w:sz w:val="24"/>
          <w:szCs w:val="24"/>
        </w:rPr>
      </w:pPr>
    </w:p>
    <w:p w14:paraId="55E783ED" w14:textId="788893E9" w:rsidR="0050630D" w:rsidRPr="00983013" w:rsidRDefault="0050630D" w:rsidP="00983013">
      <w:pPr>
        <w:pStyle w:val="Heading1"/>
      </w:pPr>
      <w:bookmarkStart w:id="3" w:name="_Toc200447827"/>
      <w:r w:rsidRPr="002D4336">
        <w:lastRenderedPageBreak/>
        <w:t>Legal Citation</w:t>
      </w:r>
      <w:bookmarkEnd w:id="3"/>
    </w:p>
    <w:p w14:paraId="2DBCF53D" w14:textId="6393FCFD" w:rsidR="0050630D" w:rsidRDefault="0050630D" w:rsidP="0050630D">
      <w:pPr>
        <w:rPr>
          <w:sz w:val="24"/>
          <w:szCs w:val="24"/>
        </w:rPr>
      </w:pPr>
      <w:r w:rsidRPr="002D4336">
        <w:rPr>
          <w:sz w:val="24"/>
          <w:szCs w:val="24"/>
        </w:rPr>
        <w:t xml:space="preserve">The ICBVI Vocational Rehabilitation program is operated in compliance with the Federal Rehabilitation Act of 1973, as amended by the Workforce Innovation and Opportunity Act (WIOA) enacted on July 22, 2014.  </w:t>
      </w:r>
    </w:p>
    <w:p w14:paraId="6D63E19B" w14:textId="77777777" w:rsidR="00983013" w:rsidRPr="00983013" w:rsidRDefault="00983013" w:rsidP="00983013">
      <w:pPr>
        <w:rPr>
          <w:sz w:val="24"/>
          <w:szCs w:val="24"/>
        </w:rPr>
      </w:pPr>
      <w:r w:rsidRPr="00983013">
        <w:rPr>
          <w:sz w:val="24"/>
          <w:szCs w:val="24"/>
        </w:rPr>
        <w:t xml:space="preserve">The legal authorities for the procedures contained in this manual are: </w:t>
      </w:r>
    </w:p>
    <w:p w14:paraId="1542F945" w14:textId="77777777" w:rsidR="00ED5A52" w:rsidRDefault="00983013" w:rsidP="00983013">
      <w:pPr>
        <w:pStyle w:val="ListParagraph"/>
        <w:numPr>
          <w:ilvl w:val="0"/>
          <w:numId w:val="74"/>
        </w:numPr>
        <w:rPr>
          <w:sz w:val="24"/>
          <w:szCs w:val="24"/>
        </w:rPr>
      </w:pPr>
      <w:r w:rsidRPr="00ED5A52">
        <w:rPr>
          <w:sz w:val="24"/>
          <w:szCs w:val="24"/>
        </w:rPr>
        <w:t>P.L. 133-128 Workforce Innovation and Opportunity Act (WIOA) of 2014</w:t>
      </w:r>
    </w:p>
    <w:p w14:paraId="034C6F29" w14:textId="77777777" w:rsidR="00ED5A52" w:rsidRDefault="00983013" w:rsidP="00983013">
      <w:pPr>
        <w:pStyle w:val="ListParagraph"/>
        <w:numPr>
          <w:ilvl w:val="0"/>
          <w:numId w:val="74"/>
        </w:numPr>
        <w:rPr>
          <w:sz w:val="24"/>
          <w:szCs w:val="24"/>
        </w:rPr>
      </w:pPr>
      <w:r w:rsidRPr="00ED5A52">
        <w:rPr>
          <w:sz w:val="24"/>
          <w:szCs w:val="24"/>
        </w:rPr>
        <w:t>P.L. 93-112 Rehabilitation Act of 1973, as amended by WIOA.</w:t>
      </w:r>
    </w:p>
    <w:p w14:paraId="21819D91" w14:textId="77777777" w:rsidR="00ED5A52" w:rsidRDefault="00983013" w:rsidP="00983013">
      <w:pPr>
        <w:pStyle w:val="ListParagraph"/>
        <w:numPr>
          <w:ilvl w:val="0"/>
          <w:numId w:val="74"/>
        </w:numPr>
        <w:rPr>
          <w:sz w:val="24"/>
          <w:szCs w:val="24"/>
        </w:rPr>
      </w:pPr>
      <w:r w:rsidRPr="00ED5A52">
        <w:rPr>
          <w:sz w:val="24"/>
          <w:szCs w:val="24"/>
        </w:rPr>
        <w:t>Title 34 CFR Parts 361, 363, and 397 issued August 19, 2016 in the Federal Register implementing the Rehabilitation Act Amendments.</w:t>
      </w:r>
    </w:p>
    <w:p w14:paraId="675D3840" w14:textId="77777777" w:rsidR="00ED5A52" w:rsidRDefault="00983013" w:rsidP="00983013">
      <w:pPr>
        <w:pStyle w:val="ListParagraph"/>
        <w:numPr>
          <w:ilvl w:val="0"/>
          <w:numId w:val="74"/>
        </w:numPr>
        <w:rPr>
          <w:sz w:val="24"/>
          <w:szCs w:val="24"/>
        </w:rPr>
      </w:pPr>
      <w:r w:rsidRPr="00ED5A52">
        <w:rPr>
          <w:sz w:val="24"/>
          <w:szCs w:val="24"/>
        </w:rPr>
        <w:t>20 U.S.C. 1400</w:t>
      </w:r>
    </w:p>
    <w:p w14:paraId="0669175F" w14:textId="77777777" w:rsidR="00ED5A52" w:rsidRDefault="00983013" w:rsidP="00983013">
      <w:pPr>
        <w:pStyle w:val="ListParagraph"/>
        <w:numPr>
          <w:ilvl w:val="0"/>
          <w:numId w:val="74"/>
        </w:numPr>
        <w:rPr>
          <w:sz w:val="24"/>
          <w:szCs w:val="24"/>
        </w:rPr>
      </w:pPr>
      <w:r w:rsidRPr="00ED5A52">
        <w:rPr>
          <w:sz w:val="24"/>
          <w:szCs w:val="24"/>
        </w:rPr>
        <w:t>Federal Register Vol. 81 No.161</w:t>
      </w:r>
    </w:p>
    <w:p w14:paraId="4F0D7165" w14:textId="77777777" w:rsidR="00ED5A52" w:rsidRDefault="00983013" w:rsidP="00983013">
      <w:pPr>
        <w:pStyle w:val="ListParagraph"/>
        <w:numPr>
          <w:ilvl w:val="0"/>
          <w:numId w:val="74"/>
        </w:numPr>
        <w:rPr>
          <w:sz w:val="24"/>
          <w:szCs w:val="24"/>
        </w:rPr>
      </w:pPr>
      <w:r w:rsidRPr="00ED5A52">
        <w:rPr>
          <w:sz w:val="24"/>
          <w:szCs w:val="24"/>
        </w:rPr>
        <w:t xml:space="preserve">Federal Register Vol.85 No. 40 </w:t>
      </w:r>
    </w:p>
    <w:p w14:paraId="39FAF341" w14:textId="77777777" w:rsidR="00ED5A52" w:rsidRDefault="00983013" w:rsidP="00983013">
      <w:pPr>
        <w:pStyle w:val="ListParagraph"/>
        <w:numPr>
          <w:ilvl w:val="0"/>
          <w:numId w:val="74"/>
        </w:numPr>
        <w:rPr>
          <w:sz w:val="24"/>
          <w:szCs w:val="24"/>
        </w:rPr>
      </w:pPr>
      <w:r w:rsidRPr="00ED5A52">
        <w:rPr>
          <w:sz w:val="24"/>
          <w:szCs w:val="24"/>
        </w:rPr>
        <w:t>Idaho Administrative Rules: IDAPA 15.02.01 Subchapter A</w:t>
      </w:r>
    </w:p>
    <w:p w14:paraId="6966A2AB" w14:textId="77777777" w:rsidR="00ED5A52" w:rsidRDefault="00983013" w:rsidP="00983013">
      <w:pPr>
        <w:pStyle w:val="ListParagraph"/>
        <w:numPr>
          <w:ilvl w:val="0"/>
          <w:numId w:val="74"/>
        </w:numPr>
        <w:rPr>
          <w:sz w:val="24"/>
          <w:szCs w:val="24"/>
        </w:rPr>
      </w:pPr>
      <w:r w:rsidRPr="00ED5A52">
        <w:rPr>
          <w:sz w:val="24"/>
          <w:szCs w:val="24"/>
        </w:rPr>
        <w:t>RSA-PD-19-03-RSA 911 Case Service Report</w:t>
      </w:r>
    </w:p>
    <w:p w14:paraId="17595658" w14:textId="77777777" w:rsidR="00ED5A52" w:rsidRDefault="00983013" w:rsidP="00983013">
      <w:pPr>
        <w:pStyle w:val="ListParagraph"/>
        <w:numPr>
          <w:ilvl w:val="0"/>
          <w:numId w:val="74"/>
        </w:numPr>
        <w:rPr>
          <w:sz w:val="24"/>
          <w:szCs w:val="24"/>
        </w:rPr>
      </w:pPr>
      <w:r w:rsidRPr="00ED5A52">
        <w:rPr>
          <w:sz w:val="24"/>
          <w:szCs w:val="24"/>
        </w:rPr>
        <w:t>DCL-23-24 September 28, 2023</w:t>
      </w:r>
    </w:p>
    <w:p w14:paraId="4D179696" w14:textId="4B29A2DA" w:rsidR="00983013" w:rsidRPr="00ED5A52" w:rsidRDefault="00983013" w:rsidP="00983013">
      <w:pPr>
        <w:pStyle w:val="ListParagraph"/>
        <w:numPr>
          <w:ilvl w:val="0"/>
          <w:numId w:val="74"/>
        </w:numPr>
        <w:rPr>
          <w:sz w:val="24"/>
          <w:szCs w:val="24"/>
        </w:rPr>
      </w:pPr>
      <w:r w:rsidRPr="00ED5A52">
        <w:rPr>
          <w:sz w:val="24"/>
          <w:szCs w:val="24"/>
        </w:rPr>
        <w:t xml:space="preserve">Guidelines: Supporting Documentation for the Case Service Report (RSA-911), Rehabilitation Services Administration, March 31,2017   </w:t>
      </w:r>
    </w:p>
    <w:p w14:paraId="6BE4C512" w14:textId="77777777" w:rsidR="00ED6EA1" w:rsidRPr="00ED6EA1" w:rsidRDefault="00ED6EA1" w:rsidP="008144A0">
      <w:pPr>
        <w:rPr>
          <w:sz w:val="24"/>
          <w:szCs w:val="24"/>
        </w:rPr>
      </w:pPr>
    </w:p>
    <w:p w14:paraId="6AB8326B" w14:textId="625C319F" w:rsidR="002F77D8" w:rsidRDefault="00983013" w:rsidP="00983013">
      <w:pPr>
        <w:pStyle w:val="Heading1"/>
      </w:pPr>
      <w:bookmarkStart w:id="4" w:name="_Toc200447828"/>
      <w:r>
        <w:t>Definitions</w:t>
      </w:r>
      <w:bookmarkEnd w:id="4"/>
    </w:p>
    <w:p w14:paraId="6262A1B6" w14:textId="77777777" w:rsidR="009635A5" w:rsidRDefault="009635A5" w:rsidP="009635A5">
      <w:r>
        <w:t>CFR – Code of Federal Regulations</w:t>
      </w:r>
    </w:p>
    <w:p w14:paraId="7CE2A113" w14:textId="77777777" w:rsidR="009635A5" w:rsidRDefault="009635A5" w:rsidP="009635A5">
      <w:r>
        <w:t>IEP – Individualized Education Plan</w:t>
      </w:r>
    </w:p>
    <w:p w14:paraId="1D4A4D91" w14:textId="77777777" w:rsidR="009635A5" w:rsidRDefault="009635A5" w:rsidP="009635A5">
      <w:r>
        <w:t>IPE – Individualized Plan for Employment</w:t>
      </w:r>
    </w:p>
    <w:p w14:paraId="468E6A4C" w14:textId="77777777" w:rsidR="009635A5" w:rsidRDefault="009635A5" w:rsidP="009635A5">
      <w:r>
        <w:t>Known Blind – As required by Idaho Statute 67-5415, ICBVI is required to maintain a database of blind and visually impaired individuals in the state.</w:t>
      </w:r>
    </w:p>
    <w:p w14:paraId="6090CF68" w14:textId="77777777" w:rsidR="009635A5" w:rsidRDefault="009635A5" w:rsidP="009635A5">
      <w:r>
        <w:t>PD – Policy Directive</w:t>
      </w:r>
    </w:p>
    <w:p w14:paraId="2E71B4E7" w14:textId="77777777" w:rsidR="009635A5" w:rsidRDefault="009635A5" w:rsidP="009635A5">
      <w:r>
        <w:t>DCL – Dear Colleague Letter</w:t>
      </w:r>
    </w:p>
    <w:p w14:paraId="5B35DFE0" w14:textId="77777777" w:rsidR="009635A5" w:rsidRDefault="009635A5" w:rsidP="009635A5">
      <w:r>
        <w:t>Pre-ETS – Pre-Employment Transition Services</w:t>
      </w:r>
    </w:p>
    <w:p w14:paraId="3CDA8C09" w14:textId="77777777" w:rsidR="009635A5" w:rsidRDefault="009635A5" w:rsidP="009635A5">
      <w:r>
        <w:t>RSA – Rehabilitation Services Administration</w:t>
      </w:r>
    </w:p>
    <w:p w14:paraId="273B122F" w14:textId="77777777" w:rsidR="009635A5" w:rsidRDefault="009635A5" w:rsidP="009635A5">
      <w:r>
        <w:t>RSA 911 – The quarterly program performance report submitted to RSA.</w:t>
      </w:r>
    </w:p>
    <w:p w14:paraId="2035518B" w14:textId="77777777" w:rsidR="009635A5" w:rsidRDefault="009635A5" w:rsidP="009635A5">
      <w:r>
        <w:t>SWD – Students with Disabilities</w:t>
      </w:r>
    </w:p>
    <w:p w14:paraId="764E38AD" w14:textId="38860B60" w:rsidR="005914FE" w:rsidRPr="005914FE" w:rsidRDefault="009635A5" w:rsidP="009635A5">
      <w:r>
        <w:t>WIOA – Workforce Innovation and Opportunity Act</w:t>
      </w:r>
    </w:p>
    <w:p w14:paraId="3C338DAB" w14:textId="77777777" w:rsidR="00724C42" w:rsidRPr="002D4336" w:rsidRDefault="00724C42" w:rsidP="008144A0"/>
    <w:p w14:paraId="4EA08AC4" w14:textId="77777777" w:rsidR="008144A0" w:rsidRPr="002D4336" w:rsidRDefault="008144A0" w:rsidP="00F63B52">
      <w:pPr>
        <w:pStyle w:val="Heading1"/>
      </w:pPr>
      <w:bookmarkStart w:id="5" w:name="_Toc200447829"/>
      <w:r w:rsidRPr="002D4336">
        <w:lastRenderedPageBreak/>
        <w:t>Protection, Use and Release of Personal Information</w:t>
      </w:r>
      <w:bookmarkEnd w:id="5"/>
    </w:p>
    <w:p w14:paraId="7FF8550B" w14:textId="77777777" w:rsidR="002E749C" w:rsidRPr="002D4336" w:rsidRDefault="002E749C" w:rsidP="008144A0">
      <w:pPr>
        <w:numPr>
          <w:ilvl w:val="0"/>
          <w:numId w:val="2"/>
        </w:numPr>
        <w:spacing w:after="0" w:line="240" w:lineRule="auto"/>
        <w:rPr>
          <w:b/>
          <w:i/>
          <w:sz w:val="24"/>
          <w:szCs w:val="24"/>
        </w:rPr>
      </w:pPr>
      <w:r w:rsidRPr="002D4336">
        <w:rPr>
          <w:b/>
          <w:i/>
          <w:sz w:val="24"/>
          <w:szCs w:val="24"/>
        </w:rPr>
        <w:t>C</w:t>
      </w:r>
      <w:r w:rsidR="008B4EF4" w:rsidRPr="002D4336">
        <w:rPr>
          <w:b/>
          <w:i/>
          <w:sz w:val="24"/>
          <w:szCs w:val="24"/>
        </w:rPr>
        <w:t xml:space="preserve">onfidentiality </w:t>
      </w:r>
    </w:p>
    <w:p w14:paraId="74E39103" w14:textId="77777777" w:rsidR="00EA1864" w:rsidRPr="002D4336" w:rsidRDefault="00EA1864" w:rsidP="00EA1864">
      <w:pPr>
        <w:spacing w:after="0" w:line="240" w:lineRule="auto"/>
        <w:ind w:left="360"/>
        <w:rPr>
          <w:b/>
          <w:i/>
          <w:sz w:val="24"/>
          <w:szCs w:val="24"/>
        </w:rPr>
      </w:pPr>
    </w:p>
    <w:p w14:paraId="593F1068" w14:textId="05829EC3" w:rsidR="008B4EF4" w:rsidRPr="002D4336" w:rsidRDefault="008B4EF4" w:rsidP="008B4EF4">
      <w:pPr>
        <w:ind w:left="360"/>
        <w:rPr>
          <w:sz w:val="24"/>
          <w:szCs w:val="24"/>
        </w:rPr>
      </w:pPr>
      <w:r w:rsidRPr="002D4336">
        <w:rPr>
          <w:sz w:val="24"/>
          <w:szCs w:val="24"/>
        </w:rPr>
        <w:t xml:space="preserve">All information acquired by ICBVI must be used only for purposes directly connected with the administration of the vocational rehabilitation program.  As a general rule, information containing personal information may not be shared with advisory or other bodies that do not have official responsibility for administration of the program, except as provided in this policy.  Use, release, and obtaining of personal information by ICBVI will conform to applicable </w:t>
      </w:r>
      <w:r w:rsidR="00E833FF">
        <w:rPr>
          <w:sz w:val="24"/>
          <w:szCs w:val="24"/>
        </w:rPr>
        <w:t xml:space="preserve">Federal, </w:t>
      </w:r>
      <w:r w:rsidRPr="002D4336">
        <w:rPr>
          <w:sz w:val="24"/>
          <w:szCs w:val="24"/>
        </w:rPr>
        <w:t>State</w:t>
      </w:r>
      <w:r w:rsidR="002F77D8">
        <w:rPr>
          <w:sz w:val="24"/>
          <w:szCs w:val="24"/>
        </w:rPr>
        <w:t xml:space="preserve">, </w:t>
      </w:r>
      <w:r w:rsidR="00E833FF">
        <w:rPr>
          <w:sz w:val="24"/>
          <w:szCs w:val="24"/>
        </w:rPr>
        <w:t>L</w:t>
      </w:r>
      <w:r w:rsidR="002F77D8">
        <w:rPr>
          <w:sz w:val="24"/>
          <w:szCs w:val="24"/>
        </w:rPr>
        <w:t xml:space="preserve">ocal, </w:t>
      </w:r>
      <w:r w:rsidR="00E833FF">
        <w:rPr>
          <w:sz w:val="24"/>
          <w:szCs w:val="24"/>
        </w:rPr>
        <w:t>T</w:t>
      </w:r>
      <w:r w:rsidR="002F77D8">
        <w:rPr>
          <w:sz w:val="24"/>
          <w:szCs w:val="24"/>
        </w:rPr>
        <w:t>ribal</w:t>
      </w:r>
      <w:r w:rsidRPr="002D4336">
        <w:rPr>
          <w:sz w:val="24"/>
          <w:szCs w:val="24"/>
        </w:rPr>
        <w:t xml:space="preserve"> law</w:t>
      </w:r>
      <w:r w:rsidR="002F77D8">
        <w:rPr>
          <w:sz w:val="24"/>
          <w:szCs w:val="24"/>
        </w:rPr>
        <w:t>s</w:t>
      </w:r>
      <w:r w:rsidRPr="002D4336">
        <w:rPr>
          <w:sz w:val="24"/>
          <w:szCs w:val="24"/>
        </w:rPr>
        <w:t xml:space="preserve"> and regulations.</w:t>
      </w:r>
    </w:p>
    <w:p w14:paraId="63654A68" w14:textId="77777777" w:rsidR="008B4EF4" w:rsidRPr="002D4336" w:rsidRDefault="008B4EF4" w:rsidP="00EA1864">
      <w:pPr>
        <w:ind w:left="360"/>
        <w:rPr>
          <w:sz w:val="24"/>
          <w:szCs w:val="24"/>
        </w:rPr>
      </w:pPr>
      <w:r w:rsidRPr="002D4336">
        <w:rPr>
          <w:sz w:val="24"/>
          <w:szCs w:val="24"/>
        </w:rPr>
        <w:t>Requests for information under the Idaho public records laws should be referred to the deputy a</w:t>
      </w:r>
      <w:r w:rsidR="00EA1864" w:rsidRPr="002D4336">
        <w:rPr>
          <w:sz w:val="24"/>
          <w:szCs w:val="24"/>
        </w:rPr>
        <w:t>ttorney general assigned to ICBVI</w:t>
      </w:r>
      <w:r w:rsidRPr="002D4336">
        <w:rPr>
          <w:sz w:val="24"/>
          <w:szCs w:val="24"/>
        </w:rPr>
        <w:t>.</w:t>
      </w:r>
    </w:p>
    <w:p w14:paraId="3FE475D0" w14:textId="77777777" w:rsidR="008B4EF4" w:rsidRDefault="008B4EF4" w:rsidP="00CA4BF9">
      <w:pPr>
        <w:spacing w:after="0" w:line="240" w:lineRule="auto"/>
        <w:ind w:firstLine="360"/>
        <w:contextualSpacing/>
        <w:rPr>
          <w:sz w:val="24"/>
          <w:szCs w:val="24"/>
        </w:rPr>
      </w:pPr>
      <w:r w:rsidRPr="002D4336">
        <w:rPr>
          <w:sz w:val="24"/>
          <w:szCs w:val="24"/>
        </w:rPr>
        <w:t>For purposes of this policy, informed written consent will:</w:t>
      </w:r>
    </w:p>
    <w:p w14:paraId="3A8873F8" w14:textId="77777777" w:rsidR="00CA4BF9" w:rsidRPr="002D4336" w:rsidRDefault="00CA4BF9" w:rsidP="00CA4BF9">
      <w:pPr>
        <w:spacing w:after="0" w:line="240" w:lineRule="auto"/>
        <w:ind w:firstLine="360"/>
        <w:contextualSpacing/>
        <w:rPr>
          <w:sz w:val="24"/>
          <w:szCs w:val="24"/>
        </w:rPr>
      </w:pPr>
    </w:p>
    <w:p w14:paraId="1FD5CEE8" w14:textId="77777777" w:rsidR="008B4EF4" w:rsidRPr="00CA4BF9" w:rsidRDefault="008B4EF4" w:rsidP="005609A5">
      <w:pPr>
        <w:pStyle w:val="ListParagraph"/>
        <w:numPr>
          <w:ilvl w:val="0"/>
          <w:numId w:val="31"/>
        </w:numPr>
        <w:rPr>
          <w:sz w:val="24"/>
          <w:szCs w:val="24"/>
        </w:rPr>
      </w:pPr>
      <w:r w:rsidRPr="002D4336">
        <w:rPr>
          <w:sz w:val="24"/>
          <w:szCs w:val="24"/>
        </w:rPr>
        <w:t>Be explained in language that the client or their representative understands;</w:t>
      </w:r>
      <w:r w:rsidR="00CA4BF9">
        <w:rPr>
          <w:sz w:val="24"/>
          <w:szCs w:val="24"/>
        </w:rPr>
        <w:t xml:space="preserve"> and</w:t>
      </w:r>
    </w:p>
    <w:p w14:paraId="686F5DA4" w14:textId="77777777" w:rsidR="008B4EF4" w:rsidRPr="00CA4BF9" w:rsidRDefault="008B4EF4" w:rsidP="005609A5">
      <w:pPr>
        <w:pStyle w:val="ListParagraph"/>
        <w:numPr>
          <w:ilvl w:val="0"/>
          <w:numId w:val="31"/>
        </w:numPr>
        <w:rPr>
          <w:sz w:val="24"/>
          <w:szCs w:val="24"/>
        </w:rPr>
      </w:pPr>
      <w:r w:rsidRPr="002D4336">
        <w:rPr>
          <w:sz w:val="24"/>
          <w:szCs w:val="24"/>
        </w:rPr>
        <w:t>Be dated, and specify the length of effect;</w:t>
      </w:r>
      <w:r w:rsidR="00CA4BF9">
        <w:rPr>
          <w:sz w:val="24"/>
          <w:szCs w:val="24"/>
        </w:rPr>
        <w:t xml:space="preserve"> and</w:t>
      </w:r>
    </w:p>
    <w:p w14:paraId="136841BC" w14:textId="7086AC8A" w:rsidR="008B4EF4" w:rsidRPr="00CA4BF9" w:rsidRDefault="002F77D8" w:rsidP="005609A5">
      <w:pPr>
        <w:pStyle w:val="ListParagraph"/>
        <w:numPr>
          <w:ilvl w:val="0"/>
          <w:numId w:val="31"/>
        </w:numPr>
        <w:rPr>
          <w:sz w:val="24"/>
          <w:szCs w:val="24"/>
        </w:rPr>
      </w:pPr>
      <w:r>
        <w:rPr>
          <w:sz w:val="24"/>
          <w:szCs w:val="24"/>
        </w:rPr>
        <w:t>S</w:t>
      </w:r>
      <w:r w:rsidRPr="002D4336">
        <w:rPr>
          <w:sz w:val="24"/>
          <w:szCs w:val="24"/>
        </w:rPr>
        <w:t>pecific</w:t>
      </w:r>
      <w:r>
        <w:rPr>
          <w:sz w:val="24"/>
          <w:szCs w:val="24"/>
        </w:rPr>
        <w:t>ally,</w:t>
      </w:r>
      <w:r w:rsidR="008B4EF4" w:rsidRPr="002D4336">
        <w:rPr>
          <w:sz w:val="24"/>
          <w:szCs w:val="24"/>
        </w:rPr>
        <w:t xml:space="preserve"> designat</w:t>
      </w:r>
      <w:r w:rsidR="001545CC">
        <w:rPr>
          <w:sz w:val="24"/>
          <w:szCs w:val="24"/>
        </w:rPr>
        <w:t>e</w:t>
      </w:r>
      <w:r w:rsidR="008B4EF4" w:rsidRPr="002D4336">
        <w:rPr>
          <w:sz w:val="24"/>
          <w:szCs w:val="24"/>
        </w:rPr>
        <w:t xml:space="preserve"> ICBVI as the agency authorized to use, disclose or receive information;</w:t>
      </w:r>
      <w:r w:rsidR="00CA4BF9">
        <w:rPr>
          <w:sz w:val="24"/>
          <w:szCs w:val="24"/>
        </w:rPr>
        <w:t xml:space="preserve"> and</w:t>
      </w:r>
    </w:p>
    <w:p w14:paraId="3F31BB60" w14:textId="22C958FF" w:rsidR="008B4EF4" w:rsidRPr="002F77D8" w:rsidRDefault="001545CC" w:rsidP="005609A5">
      <w:pPr>
        <w:pStyle w:val="ListParagraph"/>
        <w:numPr>
          <w:ilvl w:val="0"/>
          <w:numId w:val="31"/>
        </w:numPr>
        <w:rPr>
          <w:sz w:val="24"/>
          <w:szCs w:val="24"/>
        </w:rPr>
      </w:pPr>
      <w:r>
        <w:rPr>
          <w:sz w:val="24"/>
          <w:szCs w:val="24"/>
        </w:rPr>
        <w:t>S</w:t>
      </w:r>
      <w:r w:rsidR="008B4EF4" w:rsidRPr="002D4336">
        <w:rPr>
          <w:sz w:val="24"/>
          <w:szCs w:val="24"/>
        </w:rPr>
        <w:t xml:space="preserve">pecifically designate the parties to whom the information may be released; </w:t>
      </w:r>
      <w:r w:rsidR="00CA4BF9">
        <w:rPr>
          <w:sz w:val="24"/>
          <w:szCs w:val="24"/>
        </w:rPr>
        <w:t>and</w:t>
      </w:r>
    </w:p>
    <w:p w14:paraId="71EE324E" w14:textId="77777777" w:rsidR="008B4EF4" w:rsidRPr="002D4336" w:rsidRDefault="008B4EF4" w:rsidP="005609A5">
      <w:pPr>
        <w:pStyle w:val="ListParagraph"/>
        <w:numPr>
          <w:ilvl w:val="0"/>
          <w:numId w:val="31"/>
        </w:numPr>
        <w:rPr>
          <w:sz w:val="24"/>
          <w:szCs w:val="24"/>
        </w:rPr>
      </w:pPr>
      <w:r w:rsidRPr="002D4336">
        <w:rPr>
          <w:sz w:val="24"/>
          <w:szCs w:val="24"/>
        </w:rPr>
        <w:t>Be specific as to the purpose(s) for which the information may be used.</w:t>
      </w:r>
    </w:p>
    <w:p w14:paraId="5A0CD1C5" w14:textId="77777777" w:rsidR="00EA1864" w:rsidRPr="002D4336" w:rsidRDefault="00EA1864" w:rsidP="00CC21BC">
      <w:pPr>
        <w:rPr>
          <w:sz w:val="24"/>
          <w:szCs w:val="24"/>
        </w:rPr>
      </w:pPr>
    </w:p>
    <w:p w14:paraId="38D86116" w14:textId="77777777" w:rsidR="002E749C" w:rsidRPr="002D4336" w:rsidRDefault="002E749C" w:rsidP="00CC21BC">
      <w:pPr>
        <w:numPr>
          <w:ilvl w:val="0"/>
          <w:numId w:val="2"/>
        </w:numPr>
        <w:spacing w:after="0" w:line="240" w:lineRule="auto"/>
        <w:rPr>
          <w:b/>
          <w:i/>
          <w:sz w:val="24"/>
          <w:szCs w:val="24"/>
        </w:rPr>
      </w:pPr>
      <w:r w:rsidRPr="002D4336">
        <w:rPr>
          <w:b/>
          <w:i/>
          <w:sz w:val="24"/>
          <w:szCs w:val="24"/>
        </w:rPr>
        <w:t>Release of Confidential Client Information</w:t>
      </w:r>
    </w:p>
    <w:p w14:paraId="60115FC2" w14:textId="77777777" w:rsidR="0044197C" w:rsidRPr="002D4336" w:rsidRDefault="0044197C" w:rsidP="0044197C">
      <w:pPr>
        <w:spacing w:after="0" w:line="240" w:lineRule="auto"/>
        <w:ind w:left="720"/>
        <w:rPr>
          <w:b/>
          <w:i/>
          <w:sz w:val="24"/>
          <w:szCs w:val="24"/>
        </w:rPr>
      </w:pPr>
    </w:p>
    <w:p w14:paraId="15937C5B" w14:textId="77777777" w:rsidR="002E749C" w:rsidRPr="002D4336" w:rsidRDefault="002E749C" w:rsidP="0044197C">
      <w:pPr>
        <w:ind w:left="360"/>
        <w:rPr>
          <w:sz w:val="24"/>
          <w:szCs w:val="24"/>
        </w:rPr>
      </w:pPr>
      <w:r w:rsidRPr="002D4336">
        <w:rPr>
          <w:sz w:val="24"/>
          <w:szCs w:val="24"/>
        </w:rPr>
        <w:t xml:space="preserve">Any information in the client’s file may be released to the client, in a timely manner, if requested in writing by the client.  (Use Release of Information form). </w:t>
      </w:r>
    </w:p>
    <w:p w14:paraId="56167198" w14:textId="77777777" w:rsidR="002E749C" w:rsidRPr="002D4336" w:rsidRDefault="002E749C" w:rsidP="0044197C">
      <w:pPr>
        <w:ind w:left="360"/>
        <w:rPr>
          <w:sz w:val="24"/>
          <w:szCs w:val="24"/>
        </w:rPr>
      </w:pPr>
      <w:r w:rsidRPr="002D4336">
        <w:rPr>
          <w:i/>
          <w:sz w:val="24"/>
          <w:szCs w:val="24"/>
        </w:rPr>
        <w:t>There are three exceptions to the above:</w:t>
      </w:r>
    </w:p>
    <w:p w14:paraId="3610B973" w14:textId="490E5246" w:rsidR="0044197C" w:rsidRPr="00CA4BF9" w:rsidRDefault="002E749C" w:rsidP="00CA4BF9">
      <w:pPr>
        <w:numPr>
          <w:ilvl w:val="0"/>
          <w:numId w:val="3"/>
        </w:numPr>
        <w:tabs>
          <w:tab w:val="num" w:pos="1080"/>
        </w:tabs>
        <w:spacing w:after="0" w:line="240" w:lineRule="auto"/>
        <w:ind w:left="1080"/>
        <w:rPr>
          <w:sz w:val="24"/>
          <w:szCs w:val="24"/>
        </w:rPr>
      </w:pPr>
      <w:r w:rsidRPr="002D4336">
        <w:rPr>
          <w:sz w:val="24"/>
          <w:szCs w:val="24"/>
        </w:rPr>
        <w:t xml:space="preserve">Medical, psychological, or other information that </w:t>
      </w:r>
      <w:r w:rsidR="001545CC">
        <w:rPr>
          <w:sz w:val="24"/>
          <w:szCs w:val="24"/>
        </w:rPr>
        <w:t xml:space="preserve">must be provided to </w:t>
      </w:r>
      <w:r w:rsidRPr="002D4336">
        <w:rPr>
          <w:sz w:val="24"/>
          <w:szCs w:val="24"/>
        </w:rPr>
        <w:t xml:space="preserve">ICBVI through a third party, such as a representative, physician or licensed psychologist.  </w:t>
      </w:r>
      <w:r w:rsidR="002D4336">
        <w:rPr>
          <w:sz w:val="24"/>
          <w:szCs w:val="24"/>
        </w:rPr>
        <w:t>P</w:t>
      </w:r>
      <w:r w:rsidRPr="002D4336">
        <w:rPr>
          <w:sz w:val="24"/>
          <w:szCs w:val="24"/>
        </w:rPr>
        <w:t>ersonal information obtained from another agency or organization may be released only by, or under the cond</w:t>
      </w:r>
      <w:r w:rsidR="00874C6D" w:rsidRPr="002D4336">
        <w:rPr>
          <w:sz w:val="24"/>
          <w:szCs w:val="24"/>
        </w:rPr>
        <w:t>itions established by the</w:t>
      </w:r>
      <w:r w:rsidRPr="002D4336">
        <w:rPr>
          <w:sz w:val="24"/>
          <w:szCs w:val="24"/>
        </w:rPr>
        <w:t xml:space="preserve"> other agency or organization.  </w:t>
      </w:r>
    </w:p>
    <w:p w14:paraId="3B6E2908" w14:textId="65BE0A9D" w:rsidR="0044197C" w:rsidRPr="002F77D8" w:rsidRDefault="002E749C" w:rsidP="002F77D8">
      <w:pPr>
        <w:numPr>
          <w:ilvl w:val="0"/>
          <w:numId w:val="3"/>
        </w:numPr>
        <w:tabs>
          <w:tab w:val="num" w:pos="1080"/>
        </w:tabs>
        <w:spacing w:after="0" w:line="240" w:lineRule="auto"/>
        <w:ind w:left="1080"/>
        <w:contextualSpacing/>
        <w:rPr>
          <w:sz w:val="24"/>
          <w:szCs w:val="24"/>
        </w:rPr>
      </w:pPr>
      <w:r w:rsidRPr="002D4336">
        <w:rPr>
          <w:sz w:val="24"/>
          <w:szCs w:val="24"/>
        </w:rPr>
        <w:t xml:space="preserve">Information obtained from </w:t>
      </w:r>
      <w:r w:rsidR="00874C6D" w:rsidRPr="002D4336">
        <w:rPr>
          <w:sz w:val="24"/>
          <w:szCs w:val="24"/>
        </w:rPr>
        <w:t xml:space="preserve">the </w:t>
      </w:r>
      <w:r w:rsidRPr="002D4336">
        <w:rPr>
          <w:sz w:val="24"/>
          <w:szCs w:val="24"/>
        </w:rPr>
        <w:t>Social Security Administration, including Disability Determination Services may not be released.</w:t>
      </w:r>
    </w:p>
    <w:p w14:paraId="76FD4F2F" w14:textId="03DD43D2" w:rsidR="0067513B" w:rsidRDefault="002E749C" w:rsidP="002F77D8">
      <w:pPr>
        <w:numPr>
          <w:ilvl w:val="0"/>
          <w:numId w:val="3"/>
        </w:numPr>
        <w:tabs>
          <w:tab w:val="num" w:pos="1080"/>
        </w:tabs>
        <w:spacing w:after="0" w:line="240" w:lineRule="auto"/>
        <w:ind w:left="1080"/>
        <w:contextualSpacing/>
        <w:rPr>
          <w:sz w:val="24"/>
          <w:szCs w:val="24"/>
        </w:rPr>
      </w:pPr>
      <w:r w:rsidRPr="002D4336">
        <w:rPr>
          <w:sz w:val="24"/>
          <w:szCs w:val="24"/>
        </w:rPr>
        <w:t>Information obtained from the Veterans Administration may not be released.</w:t>
      </w:r>
    </w:p>
    <w:p w14:paraId="5A7F7ABF" w14:textId="77777777" w:rsidR="00E833FF" w:rsidRDefault="00E833FF" w:rsidP="00E833FF">
      <w:pPr>
        <w:spacing w:after="0" w:line="240" w:lineRule="auto"/>
        <w:ind w:left="1080"/>
        <w:contextualSpacing/>
        <w:rPr>
          <w:sz w:val="24"/>
          <w:szCs w:val="24"/>
        </w:rPr>
      </w:pPr>
    </w:p>
    <w:p w14:paraId="6ED3C1F2" w14:textId="77777777" w:rsidR="002E749C" w:rsidRPr="002D4336" w:rsidRDefault="002E749C" w:rsidP="002E749C">
      <w:pPr>
        <w:numPr>
          <w:ilvl w:val="0"/>
          <w:numId w:val="2"/>
        </w:numPr>
        <w:spacing w:after="0" w:line="240" w:lineRule="auto"/>
        <w:rPr>
          <w:b/>
          <w:i/>
          <w:sz w:val="24"/>
          <w:szCs w:val="24"/>
        </w:rPr>
      </w:pPr>
      <w:r w:rsidRPr="002D4336">
        <w:rPr>
          <w:b/>
          <w:i/>
          <w:sz w:val="24"/>
          <w:szCs w:val="24"/>
        </w:rPr>
        <w:t xml:space="preserve">Release to other programs or agencies </w:t>
      </w:r>
    </w:p>
    <w:p w14:paraId="4CC45521" w14:textId="77777777" w:rsidR="00EA1864" w:rsidRPr="002D4336" w:rsidRDefault="00EA1864" w:rsidP="00EA1864">
      <w:pPr>
        <w:spacing w:after="0" w:line="240" w:lineRule="auto"/>
        <w:ind w:left="720"/>
        <w:rPr>
          <w:b/>
          <w:i/>
          <w:sz w:val="24"/>
          <w:szCs w:val="24"/>
        </w:rPr>
      </w:pPr>
    </w:p>
    <w:p w14:paraId="2302A257" w14:textId="77777777" w:rsidR="002E749C" w:rsidRPr="002D4336" w:rsidRDefault="00874C6D" w:rsidP="009C7D5F">
      <w:pPr>
        <w:ind w:left="360"/>
        <w:rPr>
          <w:sz w:val="24"/>
          <w:szCs w:val="24"/>
        </w:rPr>
      </w:pPr>
      <w:r w:rsidRPr="002D4336">
        <w:rPr>
          <w:sz w:val="24"/>
          <w:szCs w:val="24"/>
        </w:rPr>
        <w:t>P</w:t>
      </w:r>
      <w:r w:rsidR="002E749C" w:rsidRPr="002D4336">
        <w:rPr>
          <w:sz w:val="24"/>
          <w:szCs w:val="24"/>
        </w:rPr>
        <w:t>ersonal information will only be released to other programs or agencies with</w:t>
      </w:r>
      <w:r w:rsidRPr="002D4336">
        <w:rPr>
          <w:sz w:val="24"/>
          <w:szCs w:val="24"/>
        </w:rPr>
        <w:t xml:space="preserve"> the</w:t>
      </w:r>
      <w:r w:rsidR="002E749C" w:rsidRPr="002D4336">
        <w:rPr>
          <w:sz w:val="24"/>
          <w:szCs w:val="24"/>
        </w:rPr>
        <w:t xml:space="preserve"> client’s written consent, and only for the purpose of the client’s vocational rehabilitation.  Information from Social Security Administration, including Disability Determination Services, or Veterans Administration </w:t>
      </w:r>
      <w:r w:rsidR="002E749C" w:rsidRPr="002D4336">
        <w:rPr>
          <w:sz w:val="24"/>
          <w:szCs w:val="24"/>
          <w:u w:val="single"/>
        </w:rPr>
        <w:t>may not</w:t>
      </w:r>
      <w:r w:rsidR="002E749C" w:rsidRPr="002D4336">
        <w:rPr>
          <w:sz w:val="24"/>
          <w:szCs w:val="24"/>
        </w:rPr>
        <w:t xml:space="preserve"> be released.</w:t>
      </w:r>
    </w:p>
    <w:p w14:paraId="371AA4CB" w14:textId="77777777" w:rsidR="002E749C" w:rsidRPr="002D4336" w:rsidRDefault="002E749C" w:rsidP="002E749C">
      <w:pPr>
        <w:numPr>
          <w:ilvl w:val="0"/>
          <w:numId w:val="2"/>
        </w:numPr>
        <w:spacing w:after="0" w:line="240" w:lineRule="auto"/>
        <w:rPr>
          <w:b/>
          <w:i/>
          <w:sz w:val="24"/>
          <w:szCs w:val="24"/>
        </w:rPr>
      </w:pPr>
      <w:r w:rsidRPr="002D4336">
        <w:rPr>
          <w:b/>
          <w:i/>
          <w:sz w:val="24"/>
          <w:szCs w:val="24"/>
        </w:rPr>
        <w:lastRenderedPageBreak/>
        <w:t>Exceptions to Release of Information Requirements</w:t>
      </w:r>
    </w:p>
    <w:p w14:paraId="1430DAA3" w14:textId="77777777" w:rsidR="0044197C" w:rsidRPr="002D4336" w:rsidRDefault="0044197C" w:rsidP="0044197C">
      <w:pPr>
        <w:spacing w:after="0" w:line="240" w:lineRule="auto"/>
        <w:ind w:left="720"/>
        <w:rPr>
          <w:b/>
          <w:i/>
          <w:sz w:val="24"/>
          <w:szCs w:val="24"/>
        </w:rPr>
      </w:pPr>
    </w:p>
    <w:p w14:paraId="31405F5B" w14:textId="7A8F1AAF" w:rsidR="002E749C" w:rsidRPr="002D4336" w:rsidRDefault="002E749C" w:rsidP="00CA4BF9">
      <w:pPr>
        <w:ind w:left="360"/>
        <w:contextualSpacing/>
        <w:rPr>
          <w:sz w:val="24"/>
          <w:szCs w:val="24"/>
        </w:rPr>
      </w:pPr>
      <w:r w:rsidRPr="002D4336">
        <w:rPr>
          <w:sz w:val="24"/>
          <w:szCs w:val="24"/>
        </w:rPr>
        <w:t>Prior written approval will not be required for the release of personal data in the following circumstances:</w:t>
      </w:r>
    </w:p>
    <w:p w14:paraId="0D96EC1F" w14:textId="77777777" w:rsidR="00D91EDF" w:rsidRPr="00CA4BF9" w:rsidRDefault="002E749C" w:rsidP="00CA4BF9">
      <w:pPr>
        <w:numPr>
          <w:ilvl w:val="0"/>
          <w:numId w:val="4"/>
        </w:numPr>
        <w:tabs>
          <w:tab w:val="clear" w:pos="720"/>
          <w:tab w:val="num" w:pos="1080"/>
        </w:tabs>
        <w:spacing w:after="0" w:line="240" w:lineRule="auto"/>
        <w:ind w:left="1080"/>
        <w:contextualSpacing/>
        <w:rPr>
          <w:i/>
          <w:sz w:val="24"/>
          <w:szCs w:val="24"/>
        </w:rPr>
      </w:pPr>
      <w:r w:rsidRPr="002D4336">
        <w:rPr>
          <w:i/>
          <w:sz w:val="24"/>
          <w:szCs w:val="24"/>
        </w:rPr>
        <w:t>Release for audit, evaluation or research.</w:t>
      </w:r>
    </w:p>
    <w:p w14:paraId="71ED0E5E" w14:textId="77777777" w:rsidR="002E749C" w:rsidRPr="002D4336" w:rsidRDefault="002E749C" w:rsidP="00CA4BF9">
      <w:pPr>
        <w:ind w:left="1080"/>
        <w:contextualSpacing/>
        <w:rPr>
          <w:sz w:val="24"/>
          <w:szCs w:val="24"/>
        </w:rPr>
      </w:pPr>
      <w:r w:rsidRPr="002D4336">
        <w:rPr>
          <w:sz w:val="24"/>
          <w:szCs w:val="24"/>
        </w:rPr>
        <w:t>Information will only be released for purposes directly connected with the administration of the ICBVI vocational rehabilitation program or for purposes that would significantly improve the quality of life for people with disabilities.  Confidentiality would be safeguarded.</w:t>
      </w:r>
    </w:p>
    <w:p w14:paraId="2E4D1353" w14:textId="77777777" w:rsidR="0044197C" w:rsidRPr="00CA4BF9" w:rsidRDefault="002E749C" w:rsidP="00CA4BF9">
      <w:pPr>
        <w:numPr>
          <w:ilvl w:val="0"/>
          <w:numId w:val="4"/>
        </w:numPr>
        <w:tabs>
          <w:tab w:val="clear" w:pos="720"/>
          <w:tab w:val="num" w:pos="1080"/>
        </w:tabs>
        <w:spacing w:after="0" w:line="240" w:lineRule="auto"/>
        <w:ind w:left="1080"/>
        <w:contextualSpacing/>
        <w:rPr>
          <w:i/>
          <w:sz w:val="24"/>
          <w:szCs w:val="24"/>
        </w:rPr>
      </w:pPr>
      <w:r w:rsidRPr="002D4336">
        <w:rPr>
          <w:i/>
          <w:sz w:val="24"/>
          <w:szCs w:val="24"/>
        </w:rPr>
        <w:t>Release required by law:</w:t>
      </w:r>
    </w:p>
    <w:p w14:paraId="5DEB35A3" w14:textId="25314F62" w:rsidR="0044197C" w:rsidRPr="00CA4BF9" w:rsidRDefault="00B36E90" w:rsidP="00CA4BF9">
      <w:pPr>
        <w:numPr>
          <w:ilvl w:val="0"/>
          <w:numId w:val="5"/>
        </w:numPr>
        <w:tabs>
          <w:tab w:val="num" w:pos="1800"/>
        </w:tabs>
        <w:spacing w:after="0" w:line="240" w:lineRule="auto"/>
        <w:ind w:left="1440"/>
        <w:contextualSpacing/>
        <w:rPr>
          <w:sz w:val="24"/>
          <w:szCs w:val="24"/>
        </w:rPr>
      </w:pPr>
      <w:r w:rsidRPr="002D4336">
        <w:rPr>
          <w:sz w:val="24"/>
          <w:szCs w:val="24"/>
        </w:rPr>
        <w:t>ICBVI may</w:t>
      </w:r>
      <w:r w:rsidR="002E749C" w:rsidRPr="002D4336">
        <w:rPr>
          <w:sz w:val="24"/>
          <w:szCs w:val="24"/>
        </w:rPr>
        <w:t xml:space="preserve"> release personal information in response to investigations in connection with law enforcement, fraud, or abuse </w:t>
      </w:r>
      <w:r w:rsidR="00E2217C">
        <w:rPr>
          <w:sz w:val="24"/>
          <w:szCs w:val="24"/>
        </w:rPr>
        <w:t>(</w:t>
      </w:r>
      <w:r w:rsidR="002E749C" w:rsidRPr="002D4336">
        <w:rPr>
          <w:sz w:val="24"/>
          <w:szCs w:val="24"/>
        </w:rPr>
        <w:t>unless expressly prohibited by Federal</w:t>
      </w:r>
      <w:r w:rsidR="00E833FF">
        <w:rPr>
          <w:sz w:val="24"/>
          <w:szCs w:val="24"/>
        </w:rPr>
        <w:t xml:space="preserve">, </w:t>
      </w:r>
      <w:r w:rsidR="002E749C" w:rsidRPr="002D4336">
        <w:rPr>
          <w:sz w:val="24"/>
          <w:szCs w:val="24"/>
        </w:rPr>
        <w:t>State</w:t>
      </w:r>
      <w:r w:rsidR="00E833FF">
        <w:rPr>
          <w:sz w:val="24"/>
          <w:szCs w:val="24"/>
        </w:rPr>
        <w:t>, Local or Tribal</w:t>
      </w:r>
      <w:r w:rsidR="002E749C" w:rsidRPr="002D4336">
        <w:rPr>
          <w:sz w:val="24"/>
          <w:szCs w:val="24"/>
        </w:rPr>
        <w:t xml:space="preserve"> laws</w:t>
      </w:r>
      <w:r w:rsidR="00E2217C">
        <w:rPr>
          <w:sz w:val="24"/>
          <w:szCs w:val="24"/>
        </w:rPr>
        <w:t>)</w:t>
      </w:r>
      <w:r w:rsidR="002E749C" w:rsidRPr="002D4336">
        <w:rPr>
          <w:sz w:val="24"/>
          <w:szCs w:val="24"/>
        </w:rPr>
        <w:t>, and in response to a court subpoena o</w:t>
      </w:r>
      <w:r w:rsidR="00E833FF">
        <w:rPr>
          <w:sz w:val="24"/>
          <w:szCs w:val="24"/>
        </w:rPr>
        <w:t xml:space="preserve">r </w:t>
      </w:r>
      <w:r w:rsidR="002E749C" w:rsidRPr="002D4336">
        <w:rPr>
          <w:sz w:val="24"/>
          <w:szCs w:val="24"/>
        </w:rPr>
        <w:t>judicial order.</w:t>
      </w:r>
    </w:p>
    <w:p w14:paraId="13172911" w14:textId="77777777" w:rsidR="00E833FF" w:rsidRDefault="002E749C" w:rsidP="00E833FF">
      <w:pPr>
        <w:numPr>
          <w:ilvl w:val="0"/>
          <w:numId w:val="5"/>
        </w:numPr>
        <w:tabs>
          <w:tab w:val="num" w:pos="1800"/>
        </w:tabs>
        <w:spacing w:after="0" w:line="240" w:lineRule="auto"/>
        <w:ind w:left="1440"/>
        <w:rPr>
          <w:sz w:val="24"/>
          <w:szCs w:val="24"/>
        </w:rPr>
      </w:pPr>
      <w:r w:rsidRPr="002D4336">
        <w:rPr>
          <w:sz w:val="24"/>
          <w:szCs w:val="24"/>
        </w:rPr>
        <w:t>ICBVI may also release personal information in order to protect the client or others when the client poses a threat to the safety of self or others.</w:t>
      </w:r>
    </w:p>
    <w:p w14:paraId="6F392F86" w14:textId="2A7DA204" w:rsidR="002E749C" w:rsidRDefault="002E749C" w:rsidP="00E833FF">
      <w:pPr>
        <w:numPr>
          <w:ilvl w:val="0"/>
          <w:numId w:val="5"/>
        </w:numPr>
        <w:tabs>
          <w:tab w:val="num" w:pos="1800"/>
        </w:tabs>
        <w:spacing w:after="0" w:line="240" w:lineRule="auto"/>
        <w:ind w:left="1440"/>
        <w:rPr>
          <w:sz w:val="24"/>
          <w:szCs w:val="24"/>
        </w:rPr>
      </w:pPr>
      <w:r w:rsidRPr="00E833FF">
        <w:rPr>
          <w:sz w:val="24"/>
          <w:szCs w:val="24"/>
        </w:rPr>
        <w:t xml:space="preserve">A subpoena issued to ICBVI for information relating to a client of </w:t>
      </w:r>
      <w:r w:rsidR="00480089" w:rsidRPr="00E833FF">
        <w:rPr>
          <w:sz w:val="24"/>
          <w:szCs w:val="24"/>
        </w:rPr>
        <w:t xml:space="preserve">the </w:t>
      </w:r>
      <w:r w:rsidRPr="00E833FF">
        <w:rPr>
          <w:sz w:val="24"/>
          <w:szCs w:val="24"/>
        </w:rPr>
        <w:t>VR program must immediately be referre</w:t>
      </w:r>
      <w:r w:rsidR="009A3942" w:rsidRPr="00E833FF">
        <w:rPr>
          <w:sz w:val="24"/>
          <w:szCs w:val="24"/>
        </w:rPr>
        <w:t>d to the Rehabilitation Services Chief</w:t>
      </w:r>
      <w:r w:rsidRPr="00E833FF">
        <w:rPr>
          <w:sz w:val="24"/>
          <w:szCs w:val="24"/>
        </w:rPr>
        <w:t xml:space="preserve"> who will subsequently refer the document to the Deputy At</w:t>
      </w:r>
      <w:r w:rsidR="00874C6D" w:rsidRPr="00E833FF">
        <w:rPr>
          <w:sz w:val="24"/>
          <w:szCs w:val="24"/>
        </w:rPr>
        <w:t>torney General assigned to the a</w:t>
      </w:r>
      <w:r w:rsidRPr="00E833FF">
        <w:rPr>
          <w:sz w:val="24"/>
          <w:szCs w:val="24"/>
        </w:rPr>
        <w:t xml:space="preserve">gency to determine how the agency will respond to the subpoena. </w:t>
      </w:r>
    </w:p>
    <w:p w14:paraId="30BD48F3" w14:textId="77777777" w:rsidR="00413E09" w:rsidRPr="00E833FF" w:rsidRDefault="00413E09" w:rsidP="00413E09">
      <w:pPr>
        <w:spacing w:after="0" w:line="240" w:lineRule="auto"/>
        <w:ind w:left="1440"/>
        <w:rPr>
          <w:sz w:val="24"/>
          <w:szCs w:val="24"/>
        </w:rPr>
      </w:pPr>
    </w:p>
    <w:p w14:paraId="03E87D98" w14:textId="77777777" w:rsidR="00F90279" w:rsidRPr="0049038E" w:rsidRDefault="00F90279" w:rsidP="00F90279">
      <w:pPr>
        <w:pStyle w:val="ListParagraph"/>
        <w:numPr>
          <w:ilvl w:val="0"/>
          <w:numId w:val="2"/>
        </w:numPr>
        <w:rPr>
          <w:b/>
          <w:bCs/>
          <w:i/>
          <w:iCs/>
          <w:sz w:val="24"/>
          <w:szCs w:val="24"/>
        </w:rPr>
      </w:pPr>
      <w:r w:rsidRPr="0049038E">
        <w:rPr>
          <w:b/>
          <w:bCs/>
          <w:i/>
          <w:iCs/>
          <w:sz w:val="24"/>
          <w:szCs w:val="24"/>
        </w:rPr>
        <w:t>Social Security Information</w:t>
      </w:r>
    </w:p>
    <w:p w14:paraId="0926EF2A" w14:textId="77777777" w:rsidR="00F90279" w:rsidRPr="00F90279" w:rsidRDefault="00F90279" w:rsidP="0049038E">
      <w:pPr>
        <w:pStyle w:val="ListParagraph"/>
        <w:rPr>
          <w:sz w:val="24"/>
          <w:szCs w:val="24"/>
        </w:rPr>
      </w:pPr>
      <w:r w:rsidRPr="00F90279">
        <w:rPr>
          <w:sz w:val="24"/>
          <w:szCs w:val="24"/>
        </w:rPr>
        <w:t>Confidentiality of SSA information is covered under Section 1106 of the</w:t>
      </w:r>
    </w:p>
    <w:p w14:paraId="35B1C18D" w14:textId="77777777" w:rsidR="00F90279" w:rsidRPr="00F90279" w:rsidRDefault="00F90279" w:rsidP="0049038E">
      <w:pPr>
        <w:pStyle w:val="ListParagraph"/>
        <w:rPr>
          <w:sz w:val="24"/>
          <w:szCs w:val="24"/>
        </w:rPr>
      </w:pPr>
      <w:r w:rsidRPr="00F90279">
        <w:rPr>
          <w:sz w:val="24"/>
          <w:szCs w:val="24"/>
        </w:rPr>
        <w:t>Social Security Act and may be disclosed only as prescribed by</w:t>
      </w:r>
    </w:p>
    <w:p w14:paraId="7F5B06E6" w14:textId="77777777" w:rsidR="00F90279" w:rsidRPr="00F90279" w:rsidRDefault="00F90279" w:rsidP="0049038E">
      <w:pPr>
        <w:pStyle w:val="ListParagraph"/>
        <w:rPr>
          <w:sz w:val="24"/>
          <w:szCs w:val="24"/>
        </w:rPr>
      </w:pPr>
      <w:r w:rsidRPr="00F90279">
        <w:rPr>
          <w:sz w:val="24"/>
          <w:szCs w:val="24"/>
        </w:rPr>
        <w:t>regulations. The Act permits disclosure of all information about a Social</w:t>
      </w:r>
    </w:p>
    <w:p w14:paraId="6224AD19" w14:textId="77777777" w:rsidR="00F90279" w:rsidRPr="00F90279" w:rsidRDefault="00F90279" w:rsidP="0049038E">
      <w:pPr>
        <w:pStyle w:val="ListParagraph"/>
        <w:rPr>
          <w:sz w:val="24"/>
          <w:szCs w:val="24"/>
        </w:rPr>
      </w:pPr>
      <w:r w:rsidRPr="00F90279">
        <w:rPr>
          <w:sz w:val="24"/>
          <w:szCs w:val="24"/>
        </w:rPr>
        <w:t>Security Disability beneficiary claimant to State VR agencies. State VR</w:t>
      </w:r>
    </w:p>
    <w:p w14:paraId="4C9B9E67" w14:textId="0B75B1BE" w:rsidR="00F90279" w:rsidRPr="0049038E" w:rsidRDefault="00F90279" w:rsidP="00F90279">
      <w:pPr>
        <w:pStyle w:val="ListParagraph"/>
        <w:rPr>
          <w:sz w:val="24"/>
          <w:szCs w:val="24"/>
        </w:rPr>
      </w:pPr>
      <w:r w:rsidRPr="00F90279">
        <w:rPr>
          <w:sz w:val="24"/>
          <w:szCs w:val="24"/>
        </w:rPr>
        <w:t>agencies routinely obtain information, including entitlement and medical</w:t>
      </w:r>
      <w:r>
        <w:rPr>
          <w:sz w:val="24"/>
          <w:szCs w:val="24"/>
        </w:rPr>
        <w:t xml:space="preserve"> </w:t>
      </w:r>
      <w:r w:rsidRPr="00F90279">
        <w:rPr>
          <w:sz w:val="24"/>
          <w:szCs w:val="24"/>
        </w:rPr>
        <w:t>information, from SSA records.</w:t>
      </w:r>
      <w:r>
        <w:rPr>
          <w:sz w:val="24"/>
          <w:szCs w:val="24"/>
        </w:rPr>
        <w:t xml:space="preserve"> </w:t>
      </w:r>
      <w:r w:rsidRPr="0049038E">
        <w:rPr>
          <w:sz w:val="24"/>
          <w:szCs w:val="24"/>
        </w:rPr>
        <w:t>Medical information may be obtained without the claimant’s consent.</w:t>
      </w:r>
    </w:p>
    <w:p w14:paraId="0918A1DA" w14:textId="77777777" w:rsidR="00F90279" w:rsidRPr="00F90279" w:rsidRDefault="00F90279" w:rsidP="00F90279">
      <w:pPr>
        <w:pStyle w:val="ListParagraph"/>
        <w:rPr>
          <w:sz w:val="24"/>
          <w:szCs w:val="24"/>
        </w:rPr>
      </w:pPr>
      <w:r w:rsidRPr="00F90279">
        <w:rPr>
          <w:sz w:val="24"/>
          <w:szCs w:val="24"/>
        </w:rPr>
        <w:t>However, State VR agencies may not permit access to such information,</w:t>
      </w:r>
    </w:p>
    <w:p w14:paraId="7FE10D21" w14:textId="72DE7209" w:rsidR="008144A0" w:rsidRPr="0049038E" w:rsidRDefault="00F90279" w:rsidP="0049038E">
      <w:pPr>
        <w:ind w:left="720"/>
        <w:rPr>
          <w:sz w:val="24"/>
          <w:szCs w:val="24"/>
        </w:rPr>
      </w:pPr>
      <w:r w:rsidRPr="0049038E">
        <w:rPr>
          <w:sz w:val="24"/>
          <w:szCs w:val="24"/>
        </w:rPr>
        <w:t>release it further (this includes to other state agencies), or testify</w:t>
      </w:r>
      <w:r>
        <w:rPr>
          <w:sz w:val="24"/>
          <w:szCs w:val="24"/>
        </w:rPr>
        <w:t xml:space="preserve"> </w:t>
      </w:r>
      <w:r w:rsidRPr="0049038E">
        <w:rPr>
          <w:sz w:val="24"/>
          <w:szCs w:val="24"/>
        </w:rPr>
        <w:t xml:space="preserve">concerning its contents </w:t>
      </w:r>
      <w:r>
        <w:rPr>
          <w:sz w:val="24"/>
          <w:szCs w:val="24"/>
        </w:rPr>
        <w:t xml:space="preserve">     </w:t>
      </w:r>
      <w:r w:rsidRPr="0049038E">
        <w:rPr>
          <w:sz w:val="24"/>
          <w:szCs w:val="24"/>
        </w:rPr>
        <w:t>for any other purpose than the rehabilitation of the</w:t>
      </w:r>
      <w:r>
        <w:rPr>
          <w:sz w:val="24"/>
          <w:szCs w:val="24"/>
        </w:rPr>
        <w:t xml:space="preserve"> </w:t>
      </w:r>
      <w:r w:rsidRPr="0049038E">
        <w:rPr>
          <w:sz w:val="24"/>
          <w:szCs w:val="24"/>
        </w:rPr>
        <w:t>Social Security Disability beneficiary claimant. To obtain information from</w:t>
      </w:r>
      <w:r>
        <w:rPr>
          <w:sz w:val="24"/>
          <w:szCs w:val="24"/>
        </w:rPr>
        <w:t xml:space="preserve"> </w:t>
      </w:r>
      <w:r w:rsidRPr="0049038E">
        <w:rPr>
          <w:sz w:val="24"/>
          <w:szCs w:val="24"/>
        </w:rPr>
        <w:t xml:space="preserve">Disability Determination Services, a release form must be used. </w:t>
      </w:r>
    </w:p>
    <w:p w14:paraId="5B80CC2B" w14:textId="368BF170" w:rsidR="002E749C" w:rsidRDefault="002E749C" w:rsidP="002E749C">
      <w:pPr>
        <w:numPr>
          <w:ilvl w:val="0"/>
          <w:numId w:val="2"/>
        </w:numPr>
        <w:spacing w:after="0" w:line="240" w:lineRule="auto"/>
        <w:rPr>
          <w:b/>
          <w:i/>
          <w:sz w:val="24"/>
          <w:szCs w:val="24"/>
        </w:rPr>
      </w:pPr>
      <w:r w:rsidRPr="002D4336">
        <w:rPr>
          <w:sz w:val="24"/>
          <w:szCs w:val="24"/>
        </w:rPr>
        <w:t xml:space="preserve"> </w:t>
      </w:r>
      <w:r w:rsidRPr="002D4336">
        <w:rPr>
          <w:b/>
          <w:i/>
          <w:sz w:val="24"/>
          <w:szCs w:val="24"/>
        </w:rPr>
        <w:t>Retention and Destruction of files</w:t>
      </w:r>
    </w:p>
    <w:p w14:paraId="31BA312D" w14:textId="77777777" w:rsidR="00724C42" w:rsidRPr="00724C42" w:rsidRDefault="00724C42" w:rsidP="00724C42">
      <w:pPr>
        <w:spacing w:after="0" w:line="240" w:lineRule="auto"/>
        <w:ind w:left="720"/>
        <w:rPr>
          <w:b/>
          <w:i/>
          <w:sz w:val="24"/>
          <w:szCs w:val="24"/>
        </w:rPr>
      </w:pPr>
    </w:p>
    <w:p w14:paraId="77256E5A" w14:textId="13A246F2" w:rsidR="004B6B29" w:rsidRPr="002D4336" w:rsidRDefault="002E749C" w:rsidP="009C7D5F">
      <w:pPr>
        <w:ind w:left="360"/>
        <w:rPr>
          <w:sz w:val="24"/>
          <w:szCs w:val="24"/>
        </w:rPr>
      </w:pPr>
      <w:r w:rsidRPr="002D4336">
        <w:rPr>
          <w:sz w:val="24"/>
          <w:szCs w:val="24"/>
        </w:rPr>
        <w:t>Files will be maintained for</w:t>
      </w:r>
      <w:r w:rsidR="00E95E79">
        <w:rPr>
          <w:sz w:val="24"/>
          <w:szCs w:val="24"/>
        </w:rPr>
        <w:t xml:space="preserve"> three</w:t>
      </w:r>
      <w:r w:rsidRPr="002D4336">
        <w:rPr>
          <w:sz w:val="24"/>
          <w:szCs w:val="24"/>
        </w:rPr>
        <w:t xml:space="preserve"> years </w:t>
      </w:r>
      <w:r w:rsidR="00D926D1">
        <w:rPr>
          <w:sz w:val="24"/>
          <w:szCs w:val="24"/>
        </w:rPr>
        <w:t>after archive.</w:t>
      </w:r>
      <w:r w:rsidR="0030480E">
        <w:rPr>
          <w:sz w:val="24"/>
          <w:szCs w:val="24"/>
        </w:rPr>
        <w:t xml:space="preserve"> </w:t>
      </w:r>
      <w:r w:rsidRPr="002D4336">
        <w:rPr>
          <w:sz w:val="24"/>
          <w:szCs w:val="24"/>
        </w:rPr>
        <w:t>All data with personal iden</w:t>
      </w:r>
      <w:r w:rsidR="00B36E90" w:rsidRPr="002D4336">
        <w:rPr>
          <w:sz w:val="24"/>
          <w:szCs w:val="24"/>
        </w:rPr>
        <w:t>tifying client information will</w:t>
      </w:r>
      <w:r w:rsidRPr="002D4336">
        <w:rPr>
          <w:sz w:val="24"/>
          <w:szCs w:val="24"/>
        </w:rPr>
        <w:t xml:space="preserve"> be destroyed by shredding, burning or other disposal methods to ensure confidentiality.</w:t>
      </w:r>
    </w:p>
    <w:p w14:paraId="067FCB9C" w14:textId="77777777" w:rsidR="0052006D" w:rsidRDefault="0052006D" w:rsidP="0052006D"/>
    <w:p w14:paraId="210AAE1F" w14:textId="77777777" w:rsidR="0052006D" w:rsidRDefault="0052006D" w:rsidP="0052006D"/>
    <w:p w14:paraId="72075FA3" w14:textId="55A7CA59" w:rsidR="002E749C" w:rsidRPr="002D4336" w:rsidRDefault="00874C6D" w:rsidP="00F63B52">
      <w:pPr>
        <w:pStyle w:val="Heading1"/>
      </w:pPr>
      <w:bookmarkStart w:id="6" w:name="_Toc200447830"/>
      <w:r w:rsidRPr="002D4336">
        <w:lastRenderedPageBreak/>
        <w:t>Ethics</w:t>
      </w:r>
      <w:bookmarkEnd w:id="6"/>
    </w:p>
    <w:p w14:paraId="1FECF49E" w14:textId="77777777" w:rsidR="004B6B29" w:rsidRPr="002D4336" w:rsidRDefault="00874C6D" w:rsidP="00874C6D">
      <w:pPr>
        <w:rPr>
          <w:sz w:val="24"/>
          <w:szCs w:val="24"/>
        </w:rPr>
      </w:pPr>
      <w:r w:rsidRPr="002D4336">
        <w:rPr>
          <w:sz w:val="24"/>
          <w:szCs w:val="24"/>
        </w:rPr>
        <w:t xml:space="preserve">All ICBVI employees must adhere to the Idaho Ethics in Government </w:t>
      </w:r>
      <w:r w:rsidR="004B6B29" w:rsidRPr="002D4336">
        <w:rPr>
          <w:sz w:val="24"/>
          <w:szCs w:val="24"/>
        </w:rPr>
        <w:t>Man</w:t>
      </w:r>
      <w:r w:rsidRPr="002D4336">
        <w:rPr>
          <w:sz w:val="24"/>
          <w:szCs w:val="24"/>
        </w:rPr>
        <w:t>ual:</w:t>
      </w:r>
    </w:p>
    <w:p w14:paraId="5FFE602F" w14:textId="72914878" w:rsidR="00E833FF" w:rsidRDefault="00E833FF" w:rsidP="00874C6D">
      <w:pPr>
        <w:rPr>
          <w:sz w:val="24"/>
          <w:szCs w:val="24"/>
        </w:rPr>
      </w:pPr>
      <w:hyperlink r:id="rId12" w:history="1">
        <w:r w:rsidRPr="00EE3AA5">
          <w:rPr>
            <w:rStyle w:val="Hyperlink"/>
            <w:sz w:val="24"/>
            <w:szCs w:val="24"/>
          </w:rPr>
          <w:t>https://www.ag.idaho.gov/content/uploads/2018/04/EthicsInGovernment.pdf</w:t>
        </w:r>
      </w:hyperlink>
    </w:p>
    <w:p w14:paraId="6A9B59A2" w14:textId="77777777" w:rsidR="00874C6D" w:rsidRPr="002D4336" w:rsidRDefault="00874C6D" w:rsidP="00874C6D">
      <w:pPr>
        <w:rPr>
          <w:sz w:val="24"/>
          <w:szCs w:val="24"/>
        </w:rPr>
      </w:pPr>
      <w:r w:rsidRPr="002D4336">
        <w:rPr>
          <w:sz w:val="24"/>
          <w:szCs w:val="24"/>
        </w:rPr>
        <w:t xml:space="preserve">ICBVI ascribes </w:t>
      </w:r>
      <w:r w:rsidR="0070524B" w:rsidRPr="002D4336">
        <w:rPr>
          <w:sz w:val="24"/>
          <w:szCs w:val="24"/>
        </w:rPr>
        <w:t>to and</w:t>
      </w:r>
      <w:r w:rsidRPr="002D4336">
        <w:rPr>
          <w:sz w:val="24"/>
          <w:szCs w:val="24"/>
        </w:rPr>
        <w:t xml:space="preserve"> requires all Counselors and field services staff to follow the Code of Professional Ethics for Rehabilitation Counselors accepted by the Commission of Rehabilitation Counselor Certification (CRCC).</w:t>
      </w:r>
    </w:p>
    <w:p w14:paraId="64CA7AEF" w14:textId="0A6D76A8" w:rsidR="00874C6D" w:rsidRDefault="00874C6D" w:rsidP="00874C6D">
      <w:pPr>
        <w:rPr>
          <w:sz w:val="24"/>
          <w:szCs w:val="24"/>
        </w:rPr>
      </w:pPr>
      <w:hyperlink r:id="rId13" w:history="1">
        <w:r w:rsidRPr="002D4336">
          <w:rPr>
            <w:rStyle w:val="Hyperlink"/>
            <w:sz w:val="24"/>
            <w:szCs w:val="24"/>
          </w:rPr>
          <w:t>http://www.crccertification.com</w:t>
        </w:r>
      </w:hyperlink>
      <w:r w:rsidRPr="002D4336">
        <w:rPr>
          <w:sz w:val="24"/>
          <w:szCs w:val="24"/>
        </w:rPr>
        <w:t xml:space="preserve"> </w:t>
      </w:r>
    </w:p>
    <w:p w14:paraId="609F7816" w14:textId="523EEBA0" w:rsidR="009E64E4" w:rsidRDefault="009E64E4" w:rsidP="00F63B52">
      <w:pPr>
        <w:pStyle w:val="Heading1"/>
      </w:pPr>
      <w:bookmarkStart w:id="7" w:name="_Toc200447831"/>
      <w:r>
        <w:t>Conflict of Interest</w:t>
      </w:r>
      <w:bookmarkEnd w:id="7"/>
    </w:p>
    <w:p w14:paraId="33279866" w14:textId="58ABF216" w:rsidR="00C31074" w:rsidRDefault="00C31074" w:rsidP="005609A5">
      <w:pPr>
        <w:pStyle w:val="ListParagraph"/>
        <w:numPr>
          <w:ilvl w:val="0"/>
          <w:numId w:val="53"/>
        </w:numPr>
        <w:rPr>
          <w:sz w:val="24"/>
          <w:szCs w:val="24"/>
        </w:rPr>
      </w:pPr>
      <w:r w:rsidRPr="00BD736D">
        <w:rPr>
          <w:sz w:val="24"/>
          <w:szCs w:val="24"/>
        </w:rPr>
        <w:t>If an ICBVI employee becomes a client, their VR case will be served by a region other than where they work.</w:t>
      </w:r>
    </w:p>
    <w:p w14:paraId="5773209D" w14:textId="77777777" w:rsidR="00C31074" w:rsidRPr="00BD736D" w:rsidRDefault="00C31074" w:rsidP="00BD736D">
      <w:pPr>
        <w:pStyle w:val="ListParagraph"/>
        <w:rPr>
          <w:sz w:val="24"/>
          <w:szCs w:val="24"/>
        </w:rPr>
      </w:pPr>
    </w:p>
    <w:p w14:paraId="507163DC" w14:textId="2910C7B7" w:rsidR="0066308D" w:rsidRDefault="00C31074" w:rsidP="005609A5">
      <w:pPr>
        <w:pStyle w:val="ListParagraph"/>
        <w:numPr>
          <w:ilvl w:val="0"/>
          <w:numId w:val="53"/>
        </w:numPr>
        <w:rPr>
          <w:sz w:val="24"/>
          <w:szCs w:val="24"/>
        </w:rPr>
      </w:pPr>
      <w:r w:rsidRPr="00BD736D">
        <w:rPr>
          <w:sz w:val="24"/>
          <w:szCs w:val="24"/>
        </w:rPr>
        <w:t>If an I</w:t>
      </w:r>
      <w:r>
        <w:rPr>
          <w:sz w:val="24"/>
          <w:szCs w:val="24"/>
        </w:rPr>
        <w:t>CBVI</w:t>
      </w:r>
      <w:r w:rsidRPr="00BD736D">
        <w:rPr>
          <w:sz w:val="24"/>
          <w:szCs w:val="24"/>
        </w:rPr>
        <w:t xml:space="preserve"> c</w:t>
      </w:r>
      <w:r>
        <w:rPr>
          <w:sz w:val="24"/>
          <w:szCs w:val="24"/>
        </w:rPr>
        <w:t>lient</w:t>
      </w:r>
      <w:r w:rsidRPr="00BD736D">
        <w:rPr>
          <w:sz w:val="24"/>
          <w:szCs w:val="24"/>
        </w:rPr>
        <w:t xml:space="preserve"> accepts employment with </w:t>
      </w:r>
      <w:r>
        <w:rPr>
          <w:sz w:val="24"/>
          <w:szCs w:val="24"/>
        </w:rPr>
        <w:t>ICBVI</w:t>
      </w:r>
      <w:r w:rsidRPr="00BD736D">
        <w:rPr>
          <w:sz w:val="24"/>
          <w:szCs w:val="24"/>
        </w:rPr>
        <w:t xml:space="preserve"> their case will be</w:t>
      </w:r>
      <w:r>
        <w:rPr>
          <w:sz w:val="24"/>
          <w:szCs w:val="24"/>
        </w:rPr>
        <w:t xml:space="preserve"> </w:t>
      </w:r>
      <w:r w:rsidRPr="00BD736D">
        <w:rPr>
          <w:sz w:val="24"/>
          <w:szCs w:val="24"/>
        </w:rPr>
        <w:t>served by a region different than where they accepted employment.</w:t>
      </w:r>
    </w:p>
    <w:p w14:paraId="03CA7454" w14:textId="77777777" w:rsidR="0066308D" w:rsidRDefault="0066308D" w:rsidP="00BD736D">
      <w:pPr>
        <w:pStyle w:val="ListParagraph"/>
        <w:rPr>
          <w:sz w:val="24"/>
          <w:szCs w:val="24"/>
        </w:rPr>
      </w:pPr>
    </w:p>
    <w:p w14:paraId="5E691762" w14:textId="5E53D078" w:rsidR="00C31074" w:rsidRPr="00BD736D" w:rsidRDefault="00C31074" w:rsidP="005609A5">
      <w:pPr>
        <w:pStyle w:val="ListParagraph"/>
        <w:numPr>
          <w:ilvl w:val="0"/>
          <w:numId w:val="53"/>
        </w:numPr>
        <w:rPr>
          <w:sz w:val="24"/>
          <w:szCs w:val="24"/>
        </w:rPr>
      </w:pPr>
      <w:r w:rsidRPr="00BD736D">
        <w:rPr>
          <w:sz w:val="24"/>
          <w:szCs w:val="24"/>
        </w:rPr>
        <w:t>If a family member of an employee or a family member of anyone who</w:t>
      </w:r>
    </w:p>
    <w:p w14:paraId="6DA72A0B" w14:textId="37475CD8" w:rsidR="00C31074" w:rsidRPr="00BD736D" w:rsidRDefault="00C31074" w:rsidP="00BD736D">
      <w:pPr>
        <w:ind w:left="360"/>
        <w:rPr>
          <w:sz w:val="24"/>
          <w:szCs w:val="24"/>
        </w:rPr>
      </w:pPr>
      <w:r w:rsidRPr="00BD736D">
        <w:rPr>
          <w:sz w:val="24"/>
          <w:szCs w:val="24"/>
        </w:rPr>
        <w:t>resides in the employee’s residence applies for services they will be served</w:t>
      </w:r>
      <w:r w:rsidR="0066308D">
        <w:rPr>
          <w:sz w:val="24"/>
          <w:szCs w:val="24"/>
        </w:rPr>
        <w:t xml:space="preserve"> </w:t>
      </w:r>
      <w:r w:rsidRPr="00BD736D">
        <w:rPr>
          <w:sz w:val="24"/>
          <w:szCs w:val="24"/>
        </w:rPr>
        <w:t>by a counselor from a different region from the employee.</w:t>
      </w:r>
    </w:p>
    <w:p w14:paraId="623A9396" w14:textId="417B9192" w:rsidR="00222D9C" w:rsidRDefault="00C31074" w:rsidP="005609A5">
      <w:pPr>
        <w:pStyle w:val="ListParagraph"/>
        <w:numPr>
          <w:ilvl w:val="0"/>
          <w:numId w:val="54"/>
        </w:numPr>
        <w:rPr>
          <w:sz w:val="24"/>
          <w:szCs w:val="24"/>
        </w:rPr>
      </w:pPr>
      <w:r w:rsidRPr="00BD736D">
        <w:rPr>
          <w:sz w:val="24"/>
          <w:szCs w:val="24"/>
        </w:rPr>
        <w:t xml:space="preserve">An employee </w:t>
      </w:r>
      <w:r w:rsidR="002C7D0F">
        <w:rPr>
          <w:sz w:val="24"/>
          <w:szCs w:val="24"/>
        </w:rPr>
        <w:t>will</w:t>
      </w:r>
      <w:r w:rsidRPr="00BD736D">
        <w:rPr>
          <w:sz w:val="24"/>
          <w:szCs w:val="24"/>
        </w:rPr>
        <w:t xml:space="preserve"> not financially benefit from</w:t>
      </w:r>
      <w:r w:rsidR="002929C9">
        <w:rPr>
          <w:sz w:val="24"/>
          <w:szCs w:val="24"/>
        </w:rPr>
        <w:t xml:space="preserve"> ICBVI goods and services;</w:t>
      </w:r>
    </w:p>
    <w:p w14:paraId="3C8C6CE6" w14:textId="77777777" w:rsidR="00570C5B" w:rsidRPr="00AF70E8" w:rsidRDefault="00570C5B" w:rsidP="00AF70E8">
      <w:pPr>
        <w:pStyle w:val="ListParagraph"/>
        <w:rPr>
          <w:sz w:val="24"/>
          <w:szCs w:val="24"/>
        </w:rPr>
      </w:pPr>
    </w:p>
    <w:p w14:paraId="152F6DDB" w14:textId="4BB41375" w:rsidR="00B14767" w:rsidRDefault="00570C5B" w:rsidP="005609A5">
      <w:pPr>
        <w:pStyle w:val="ListParagraph"/>
        <w:numPr>
          <w:ilvl w:val="0"/>
          <w:numId w:val="54"/>
        </w:numPr>
        <w:rPr>
          <w:sz w:val="24"/>
          <w:szCs w:val="24"/>
        </w:rPr>
      </w:pPr>
      <w:r>
        <w:rPr>
          <w:sz w:val="24"/>
          <w:szCs w:val="24"/>
        </w:rPr>
        <w:t xml:space="preserve">Outside employment </w:t>
      </w:r>
      <w:r w:rsidR="00FE5C5D">
        <w:rPr>
          <w:sz w:val="24"/>
          <w:szCs w:val="24"/>
        </w:rPr>
        <w:t xml:space="preserve">by any employee in the VR program must be approved by the </w:t>
      </w:r>
      <w:r w:rsidR="00325BFC">
        <w:rPr>
          <w:sz w:val="24"/>
          <w:szCs w:val="24"/>
        </w:rPr>
        <w:t>Administrator</w:t>
      </w:r>
    </w:p>
    <w:p w14:paraId="5DF5FAA6" w14:textId="77777777" w:rsidR="0066308D" w:rsidRDefault="0066308D" w:rsidP="00AF70E8">
      <w:pPr>
        <w:pStyle w:val="ListParagraph"/>
        <w:rPr>
          <w:sz w:val="24"/>
          <w:szCs w:val="24"/>
        </w:rPr>
      </w:pPr>
    </w:p>
    <w:p w14:paraId="17FD71AD" w14:textId="69C1AF3A" w:rsidR="00C31074" w:rsidRPr="00AF70E8" w:rsidRDefault="00C31074" w:rsidP="005609A5">
      <w:pPr>
        <w:pStyle w:val="ListParagraph"/>
        <w:numPr>
          <w:ilvl w:val="0"/>
          <w:numId w:val="54"/>
        </w:numPr>
        <w:rPr>
          <w:sz w:val="24"/>
          <w:szCs w:val="24"/>
        </w:rPr>
      </w:pPr>
      <w:r w:rsidRPr="00AF70E8">
        <w:rPr>
          <w:sz w:val="24"/>
          <w:szCs w:val="24"/>
        </w:rPr>
        <w:t>An employee will not make I</w:t>
      </w:r>
      <w:r w:rsidR="0066308D">
        <w:rPr>
          <w:sz w:val="24"/>
          <w:szCs w:val="24"/>
        </w:rPr>
        <w:t>CBVI</w:t>
      </w:r>
      <w:r w:rsidRPr="00AF70E8">
        <w:rPr>
          <w:sz w:val="24"/>
          <w:szCs w:val="24"/>
        </w:rPr>
        <w:t xml:space="preserve"> purchases (case services or other</w:t>
      </w:r>
    </w:p>
    <w:p w14:paraId="46DB0FEB" w14:textId="4B7AD638" w:rsidR="002E749C" w:rsidRDefault="00C31074" w:rsidP="002E749C">
      <w:pPr>
        <w:rPr>
          <w:sz w:val="24"/>
          <w:szCs w:val="24"/>
        </w:rPr>
      </w:pPr>
      <w:r w:rsidRPr="00AF70E8">
        <w:rPr>
          <w:sz w:val="24"/>
          <w:szCs w:val="24"/>
        </w:rPr>
        <w:t>purchases) from a family member or a family member of anyone who</w:t>
      </w:r>
      <w:r w:rsidR="00293BBF">
        <w:rPr>
          <w:sz w:val="24"/>
          <w:szCs w:val="24"/>
        </w:rPr>
        <w:t xml:space="preserve"> </w:t>
      </w:r>
      <w:r w:rsidRPr="00AF70E8">
        <w:rPr>
          <w:sz w:val="24"/>
          <w:szCs w:val="24"/>
        </w:rPr>
        <w:t>resides in the employee’s residence, or from a business owned or</w:t>
      </w:r>
      <w:r w:rsidR="00293BBF">
        <w:rPr>
          <w:sz w:val="24"/>
          <w:szCs w:val="24"/>
        </w:rPr>
        <w:t xml:space="preserve"> </w:t>
      </w:r>
      <w:r w:rsidRPr="00AF70E8">
        <w:rPr>
          <w:sz w:val="24"/>
          <w:szCs w:val="24"/>
        </w:rPr>
        <w:t>controlled by such an individual. This includes c</w:t>
      </w:r>
      <w:r w:rsidR="00293BBF">
        <w:rPr>
          <w:sz w:val="24"/>
          <w:szCs w:val="24"/>
        </w:rPr>
        <w:t xml:space="preserve">lient </w:t>
      </w:r>
      <w:r w:rsidRPr="00AF70E8">
        <w:rPr>
          <w:sz w:val="24"/>
          <w:szCs w:val="24"/>
        </w:rPr>
        <w:t>reimbursements.</w:t>
      </w:r>
    </w:p>
    <w:p w14:paraId="4278F284" w14:textId="1BFA3997" w:rsidR="00413E09" w:rsidRDefault="00413E09" w:rsidP="002E749C">
      <w:pPr>
        <w:rPr>
          <w:sz w:val="24"/>
          <w:szCs w:val="24"/>
        </w:rPr>
      </w:pPr>
    </w:p>
    <w:p w14:paraId="698004E9" w14:textId="0C7700A8" w:rsidR="00413E09" w:rsidRDefault="00413E09" w:rsidP="002E749C">
      <w:pPr>
        <w:rPr>
          <w:sz w:val="24"/>
          <w:szCs w:val="24"/>
        </w:rPr>
      </w:pPr>
    </w:p>
    <w:p w14:paraId="4C60EA9F" w14:textId="2B71C690" w:rsidR="00413E09" w:rsidRDefault="00413E09" w:rsidP="002E749C">
      <w:pPr>
        <w:rPr>
          <w:sz w:val="24"/>
          <w:szCs w:val="24"/>
        </w:rPr>
      </w:pPr>
    </w:p>
    <w:p w14:paraId="408B8090" w14:textId="77777777" w:rsidR="004D709C" w:rsidRDefault="004D709C" w:rsidP="00ED5A52"/>
    <w:p w14:paraId="4ED4F576" w14:textId="77777777" w:rsidR="0052006D" w:rsidRDefault="0052006D" w:rsidP="0052006D"/>
    <w:p w14:paraId="5CFE9631" w14:textId="076F2B18" w:rsidR="00D91EDF" w:rsidRPr="002D4336" w:rsidRDefault="00D91EDF" w:rsidP="00F63B52">
      <w:pPr>
        <w:pStyle w:val="Heading1"/>
      </w:pPr>
      <w:bookmarkStart w:id="8" w:name="_Toc200447832"/>
      <w:r w:rsidRPr="002D4336">
        <w:lastRenderedPageBreak/>
        <w:t>Appeals Process</w:t>
      </w:r>
      <w:bookmarkEnd w:id="8"/>
    </w:p>
    <w:p w14:paraId="03A58CD7" w14:textId="79C55167" w:rsidR="006E3408" w:rsidRPr="002D4336" w:rsidRDefault="00195615" w:rsidP="006E3408">
      <w:pPr>
        <w:spacing w:after="0" w:line="240" w:lineRule="auto"/>
        <w:rPr>
          <w:rFonts w:eastAsia="Times New Roman"/>
          <w:sz w:val="24"/>
          <w:szCs w:val="24"/>
        </w:rPr>
      </w:pPr>
      <w:r>
        <w:rPr>
          <w:rFonts w:eastAsia="Times New Roman"/>
          <w:sz w:val="24"/>
          <w:szCs w:val="24"/>
        </w:rPr>
        <w:t xml:space="preserve">Authority: </w:t>
      </w:r>
      <w:r w:rsidRPr="00195615">
        <w:rPr>
          <w:rFonts w:eastAsia="Times New Roman"/>
          <w:sz w:val="24"/>
          <w:szCs w:val="24"/>
        </w:rPr>
        <w:t>34 CFR 361.57</w:t>
      </w:r>
      <w:r>
        <w:rPr>
          <w:rFonts w:eastAsia="Times New Roman"/>
          <w:sz w:val="24"/>
          <w:szCs w:val="24"/>
        </w:rPr>
        <w:t xml:space="preserve"> | IDAPA</w:t>
      </w:r>
      <w:r w:rsidR="00546C8E">
        <w:rPr>
          <w:rFonts w:eastAsia="Times New Roman"/>
          <w:sz w:val="24"/>
          <w:szCs w:val="24"/>
        </w:rPr>
        <w:t xml:space="preserve"> 15.02.</w:t>
      </w:r>
      <w:r w:rsidR="00413E09">
        <w:rPr>
          <w:rFonts w:eastAsia="Times New Roman"/>
          <w:sz w:val="24"/>
          <w:szCs w:val="24"/>
        </w:rPr>
        <w:t>01</w:t>
      </w:r>
    </w:p>
    <w:p w14:paraId="0118CB68" w14:textId="77777777" w:rsidR="006E3408" w:rsidRPr="002D4336" w:rsidRDefault="006E3408" w:rsidP="006E3408">
      <w:pPr>
        <w:spacing w:after="0" w:line="240" w:lineRule="auto"/>
        <w:rPr>
          <w:rFonts w:eastAsia="Times New Roman"/>
          <w:sz w:val="24"/>
          <w:szCs w:val="24"/>
        </w:rPr>
      </w:pPr>
    </w:p>
    <w:p w14:paraId="6138F670" w14:textId="0D2F1C65" w:rsidR="004C5A4E" w:rsidRPr="004D709C" w:rsidRDefault="004D709C" w:rsidP="004C5A4E">
      <w:r>
        <w:rPr>
          <w:i/>
          <w:iCs/>
          <w:sz w:val="24"/>
          <w:szCs w:val="24"/>
        </w:rPr>
        <w:t>Individuals</w:t>
      </w:r>
      <w:r w:rsidR="004C5A4E" w:rsidRPr="00FD14A7">
        <w:rPr>
          <w:i/>
          <w:iCs/>
          <w:sz w:val="24"/>
          <w:szCs w:val="24"/>
        </w:rPr>
        <w:t xml:space="preserve"> may appeal any service delivery decision made by ICBVI personnel. The VRC </w:t>
      </w:r>
      <w:r>
        <w:rPr>
          <w:i/>
          <w:iCs/>
          <w:sz w:val="24"/>
          <w:szCs w:val="24"/>
        </w:rPr>
        <w:t>will</w:t>
      </w:r>
      <w:r w:rsidR="004C5A4E" w:rsidRPr="00FD14A7">
        <w:rPr>
          <w:i/>
          <w:iCs/>
          <w:sz w:val="24"/>
          <w:szCs w:val="24"/>
        </w:rPr>
        <w:t xml:space="preserve"> notify and provide written information to all applicants and eligible </w:t>
      </w:r>
      <w:r w:rsidR="004C5A4E">
        <w:rPr>
          <w:i/>
          <w:iCs/>
          <w:sz w:val="24"/>
          <w:szCs w:val="24"/>
        </w:rPr>
        <w:t>individuals</w:t>
      </w:r>
      <w:r w:rsidR="004C5A4E" w:rsidRPr="00FD14A7">
        <w:rPr>
          <w:i/>
          <w:iCs/>
          <w:sz w:val="24"/>
          <w:szCs w:val="24"/>
        </w:rPr>
        <w:t xml:space="preserve"> regarding:</w:t>
      </w:r>
    </w:p>
    <w:p w14:paraId="482B4E02" w14:textId="6E56A0BB" w:rsidR="004C5A4E" w:rsidRPr="007D1DF2" w:rsidRDefault="004C5A4E" w:rsidP="005609A5">
      <w:pPr>
        <w:pStyle w:val="ListParagraph"/>
        <w:numPr>
          <w:ilvl w:val="0"/>
          <w:numId w:val="58"/>
        </w:numPr>
        <w:rPr>
          <w:sz w:val="24"/>
          <w:szCs w:val="24"/>
        </w:rPr>
      </w:pPr>
      <w:r w:rsidRPr="007D1DF2">
        <w:rPr>
          <w:sz w:val="24"/>
          <w:szCs w:val="24"/>
        </w:rPr>
        <w:t>Their right to appeal determinations made by ICBVI personnel, which affect the provision of rehabilitation services;</w:t>
      </w:r>
    </w:p>
    <w:p w14:paraId="405C7EF7" w14:textId="490A73E6" w:rsidR="004C5A4E" w:rsidRPr="007D1DF2" w:rsidRDefault="004C5A4E" w:rsidP="005609A5">
      <w:pPr>
        <w:pStyle w:val="ListParagraph"/>
        <w:numPr>
          <w:ilvl w:val="0"/>
          <w:numId w:val="58"/>
        </w:numPr>
        <w:rPr>
          <w:sz w:val="24"/>
          <w:szCs w:val="24"/>
        </w:rPr>
      </w:pPr>
      <w:r w:rsidRPr="007D1DF2">
        <w:rPr>
          <w:sz w:val="24"/>
          <w:szCs w:val="24"/>
        </w:rPr>
        <w:t>Their right to request mediation;</w:t>
      </w:r>
    </w:p>
    <w:p w14:paraId="3465A439" w14:textId="7EE2767F" w:rsidR="004C5A4E" w:rsidRPr="007D1DF2" w:rsidRDefault="004C5A4E" w:rsidP="005609A5">
      <w:pPr>
        <w:pStyle w:val="ListParagraph"/>
        <w:numPr>
          <w:ilvl w:val="0"/>
          <w:numId w:val="58"/>
        </w:numPr>
        <w:rPr>
          <w:sz w:val="24"/>
          <w:szCs w:val="24"/>
        </w:rPr>
      </w:pPr>
      <w:r w:rsidRPr="007D1DF2">
        <w:rPr>
          <w:sz w:val="24"/>
          <w:szCs w:val="24"/>
        </w:rPr>
        <w:t>The names and addresses ICBVI personnel to whom requests for mediation or appeals may be filed;</w:t>
      </w:r>
    </w:p>
    <w:p w14:paraId="3A59F8EC" w14:textId="2AB0B2BA" w:rsidR="004C5A4E" w:rsidRPr="007D1DF2" w:rsidRDefault="004C5A4E" w:rsidP="005609A5">
      <w:pPr>
        <w:pStyle w:val="ListParagraph"/>
        <w:numPr>
          <w:ilvl w:val="0"/>
          <w:numId w:val="58"/>
        </w:numPr>
        <w:rPr>
          <w:sz w:val="24"/>
          <w:szCs w:val="24"/>
        </w:rPr>
      </w:pPr>
      <w:r w:rsidRPr="007D1DF2">
        <w:rPr>
          <w:sz w:val="24"/>
          <w:szCs w:val="24"/>
        </w:rPr>
        <w:t>The manner in which a mediator or hearing officer may be selected;</w:t>
      </w:r>
    </w:p>
    <w:p w14:paraId="28AF43E3" w14:textId="111E92A3" w:rsidR="004C5A4E" w:rsidRPr="007D1DF2" w:rsidRDefault="004C5A4E" w:rsidP="005609A5">
      <w:pPr>
        <w:pStyle w:val="ListParagraph"/>
        <w:numPr>
          <w:ilvl w:val="0"/>
          <w:numId w:val="58"/>
        </w:numPr>
        <w:rPr>
          <w:sz w:val="24"/>
          <w:szCs w:val="24"/>
        </w:rPr>
      </w:pPr>
      <w:r w:rsidRPr="007D1DF2">
        <w:rPr>
          <w:sz w:val="24"/>
          <w:szCs w:val="24"/>
        </w:rPr>
        <w:t>Availability of assistance from the Client Assistance Program (CAP).</w:t>
      </w:r>
    </w:p>
    <w:p w14:paraId="3FFE0759" w14:textId="0C0FC191" w:rsidR="004C5A4E" w:rsidRDefault="004C5A4E" w:rsidP="005609A5">
      <w:pPr>
        <w:pStyle w:val="ListParagraph"/>
        <w:numPr>
          <w:ilvl w:val="0"/>
          <w:numId w:val="58"/>
        </w:numPr>
        <w:rPr>
          <w:sz w:val="24"/>
          <w:szCs w:val="24"/>
        </w:rPr>
      </w:pPr>
      <w:r w:rsidRPr="007D1DF2">
        <w:rPr>
          <w:sz w:val="24"/>
          <w:szCs w:val="24"/>
        </w:rPr>
        <w:t>If the Commission is following an Order of Selection, ICBVI will inform all eligible individuals of the priority category they are in.</w:t>
      </w:r>
    </w:p>
    <w:p w14:paraId="63F39940" w14:textId="77777777" w:rsidR="007D1DF2" w:rsidRDefault="007D1DF2" w:rsidP="004C5A4E">
      <w:pPr>
        <w:rPr>
          <w:b/>
          <w:bCs/>
          <w:i/>
          <w:iCs/>
          <w:sz w:val="24"/>
          <w:szCs w:val="24"/>
        </w:rPr>
      </w:pPr>
    </w:p>
    <w:p w14:paraId="0F6CC1D8" w14:textId="218B02F1" w:rsidR="004C5A4E" w:rsidRPr="007D1DF2" w:rsidRDefault="0052006D" w:rsidP="004C5A4E">
      <w:pPr>
        <w:rPr>
          <w:b/>
          <w:bCs/>
          <w:i/>
          <w:iCs/>
          <w:sz w:val="24"/>
          <w:szCs w:val="24"/>
        </w:rPr>
      </w:pPr>
      <w:r>
        <w:rPr>
          <w:b/>
          <w:bCs/>
          <w:i/>
          <w:iCs/>
          <w:sz w:val="24"/>
          <w:szCs w:val="24"/>
        </w:rPr>
        <w:t>Informed choice</w:t>
      </w:r>
      <w:r w:rsidR="004C5A4E" w:rsidRPr="007D1DF2">
        <w:rPr>
          <w:b/>
          <w:bCs/>
          <w:i/>
          <w:iCs/>
          <w:sz w:val="24"/>
          <w:szCs w:val="24"/>
        </w:rPr>
        <w:t xml:space="preserve"> will be provided by the VRC:</w:t>
      </w:r>
    </w:p>
    <w:p w14:paraId="5A552D25" w14:textId="15F20547" w:rsidR="004C5A4E" w:rsidRPr="007D1DF2" w:rsidRDefault="004C5A4E" w:rsidP="005609A5">
      <w:pPr>
        <w:pStyle w:val="ListParagraph"/>
        <w:numPr>
          <w:ilvl w:val="0"/>
          <w:numId w:val="59"/>
        </w:numPr>
        <w:rPr>
          <w:sz w:val="24"/>
          <w:szCs w:val="24"/>
        </w:rPr>
      </w:pPr>
      <w:r w:rsidRPr="007D1DF2">
        <w:rPr>
          <w:sz w:val="24"/>
          <w:szCs w:val="24"/>
        </w:rPr>
        <w:t>At the time a</w:t>
      </w:r>
      <w:r w:rsidR="007D1DF2" w:rsidRPr="007D1DF2">
        <w:rPr>
          <w:sz w:val="24"/>
          <w:szCs w:val="24"/>
        </w:rPr>
        <w:t>n</w:t>
      </w:r>
      <w:r w:rsidRPr="007D1DF2">
        <w:rPr>
          <w:sz w:val="24"/>
          <w:szCs w:val="24"/>
        </w:rPr>
        <w:t xml:space="preserve"> individual applies for rehabilitation services;</w:t>
      </w:r>
    </w:p>
    <w:p w14:paraId="10532582" w14:textId="729B46B4" w:rsidR="004C5A4E" w:rsidRPr="007D1DF2" w:rsidRDefault="004C5A4E" w:rsidP="005609A5">
      <w:pPr>
        <w:pStyle w:val="ListParagraph"/>
        <w:numPr>
          <w:ilvl w:val="0"/>
          <w:numId w:val="59"/>
        </w:numPr>
        <w:rPr>
          <w:sz w:val="24"/>
          <w:szCs w:val="24"/>
        </w:rPr>
      </w:pPr>
      <w:r w:rsidRPr="007D1DF2">
        <w:rPr>
          <w:sz w:val="24"/>
          <w:szCs w:val="24"/>
        </w:rPr>
        <w:t>At the time of the Individualized Plan for Employment (IPE) is developed;</w:t>
      </w:r>
    </w:p>
    <w:p w14:paraId="0DEECF6A" w14:textId="560D24DD" w:rsidR="004C5A4E" w:rsidRPr="007D1DF2" w:rsidRDefault="004C5A4E" w:rsidP="005609A5">
      <w:pPr>
        <w:pStyle w:val="ListParagraph"/>
        <w:numPr>
          <w:ilvl w:val="0"/>
          <w:numId w:val="59"/>
        </w:numPr>
        <w:rPr>
          <w:sz w:val="24"/>
          <w:szCs w:val="24"/>
        </w:rPr>
      </w:pPr>
      <w:r w:rsidRPr="007D1DF2">
        <w:rPr>
          <w:sz w:val="24"/>
          <w:szCs w:val="24"/>
        </w:rPr>
        <w:t>At the time the individual is assigned to a category in the State’s Order of Selection, if applicable; and</w:t>
      </w:r>
    </w:p>
    <w:p w14:paraId="66113A2B" w14:textId="0D01C68E" w:rsidR="004C5A4E" w:rsidRDefault="004C5A4E" w:rsidP="005609A5">
      <w:pPr>
        <w:pStyle w:val="ListParagraph"/>
        <w:numPr>
          <w:ilvl w:val="0"/>
          <w:numId w:val="59"/>
        </w:numPr>
        <w:rPr>
          <w:sz w:val="24"/>
          <w:szCs w:val="24"/>
        </w:rPr>
      </w:pPr>
      <w:r w:rsidRPr="007D1DF2">
        <w:rPr>
          <w:sz w:val="24"/>
          <w:szCs w:val="24"/>
        </w:rPr>
        <w:t>Upon reduction, suspension, or cessation of approved rehabilitation services for the participant.</w:t>
      </w:r>
    </w:p>
    <w:p w14:paraId="182AEA43" w14:textId="77777777" w:rsidR="007D1DF2" w:rsidRPr="007D1DF2" w:rsidRDefault="007D1DF2" w:rsidP="007D1DF2">
      <w:pPr>
        <w:pStyle w:val="ListParagraph"/>
        <w:rPr>
          <w:sz w:val="24"/>
          <w:szCs w:val="24"/>
        </w:rPr>
      </w:pPr>
    </w:p>
    <w:p w14:paraId="1CE0C56F" w14:textId="668B7E3F" w:rsidR="004C5A4E" w:rsidRPr="004C5A4E" w:rsidRDefault="004C5A4E" w:rsidP="004C5A4E">
      <w:pPr>
        <w:rPr>
          <w:sz w:val="24"/>
          <w:szCs w:val="24"/>
        </w:rPr>
      </w:pPr>
      <w:r w:rsidRPr="004C5A4E">
        <w:rPr>
          <w:sz w:val="24"/>
          <w:szCs w:val="24"/>
        </w:rPr>
        <w:t>Whenever possible, I</w:t>
      </w:r>
      <w:r>
        <w:rPr>
          <w:sz w:val="24"/>
          <w:szCs w:val="24"/>
        </w:rPr>
        <w:t>CBVI</w:t>
      </w:r>
      <w:r w:rsidRPr="004C5A4E">
        <w:rPr>
          <w:sz w:val="24"/>
          <w:szCs w:val="24"/>
        </w:rPr>
        <w:t xml:space="preserve"> will attempt to resolve conflicts informally or</w:t>
      </w:r>
      <w:r>
        <w:rPr>
          <w:sz w:val="24"/>
          <w:szCs w:val="24"/>
        </w:rPr>
        <w:t xml:space="preserve"> </w:t>
      </w:r>
      <w:r w:rsidRPr="004C5A4E">
        <w:rPr>
          <w:sz w:val="24"/>
          <w:szCs w:val="24"/>
        </w:rPr>
        <w:t>through the Informal Review process. I</w:t>
      </w:r>
      <w:r>
        <w:rPr>
          <w:sz w:val="24"/>
          <w:szCs w:val="24"/>
        </w:rPr>
        <w:t>CBVI</w:t>
      </w:r>
      <w:r w:rsidRPr="004C5A4E">
        <w:rPr>
          <w:sz w:val="24"/>
          <w:szCs w:val="24"/>
        </w:rPr>
        <w:t xml:space="preserve"> will not pay for </w:t>
      </w:r>
      <w:proofErr w:type="spellStart"/>
      <w:r w:rsidRPr="004C5A4E">
        <w:rPr>
          <w:sz w:val="24"/>
          <w:szCs w:val="24"/>
        </w:rPr>
        <w:t>a</w:t>
      </w:r>
      <w:proofErr w:type="spellEnd"/>
      <w:r w:rsidRPr="004C5A4E">
        <w:rPr>
          <w:sz w:val="24"/>
          <w:szCs w:val="24"/>
        </w:rPr>
        <w:t xml:space="preserve"> </w:t>
      </w:r>
      <w:r>
        <w:rPr>
          <w:sz w:val="24"/>
          <w:szCs w:val="24"/>
        </w:rPr>
        <w:t xml:space="preserve">individual’s  </w:t>
      </w:r>
      <w:r w:rsidRPr="004C5A4E">
        <w:rPr>
          <w:sz w:val="24"/>
          <w:szCs w:val="24"/>
        </w:rPr>
        <w:t>legal services.</w:t>
      </w:r>
    </w:p>
    <w:p w14:paraId="0977D4BE" w14:textId="77777777" w:rsidR="004C5A4E" w:rsidRPr="004C5A4E" w:rsidRDefault="004C5A4E" w:rsidP="004C5A4E">
      <w:pPr>
        <w:rPr>
          <w:sz w:val="24"/>
          <w:szCs w:val="24"/>
        </w:rPr>
      </w:pPr>
      <w:r w:rsidRPr="004C5A4E">
        <w:rPr>
          <w:sz w:val="24"/>
          <w:szCs w:val="24"/>
        </w:rPr>
        <w:t>I</w:t>
      </w:r>
      <w:r>
        <w:rPr>
          <w:sz w:val="24"/>
          <w:szCs w:val="24"/>
        </w:rPr>
        <w:t>CBVI</w:t>
      </w:r>
      <w:r w:rsidRPr="004C5A4E">
        <w:rPr>
          <w:sz w:val="24"/>
          <w:szCs w:val="24"/>
        </w:rPr>
        <w:t xml:space="preserve"> </w:t>
      </w:r>
      <w:r>
        <w:rPr>
          <w:sz w:val="24"/>
          <w:szCs w:val="24"/>
        </w:rPr>
        <w:t>wi</w:t>
      </w:r>
      <w:r w:rsidRPr="004C5A4E">
        <w:rPr>
          <w:sz w:val="24"/>
          <w:szCs w:val="24"/>
        </w:rPr>
        <w:t xml:space="preserve">ll make disability related accommodations to assist </w:t>
      </w:r>
      <w:r>
        <w:rPr>
          <w:sz w:val="24"/>
          <w:szCs w:val="24"/>
        </w:rPr>
        <w:t>individuals</w:t>
      </w:r>
      <w:r w:rsidRPr="004C5A4E">
        <w:rPr>
          <w:sz w:val="24"/>
          <w:szCs w:val="24"/>
        </w:rPr>
        <w:t xml:space="preserve"> in</w:t>
      </w:r>
      <w:r>
        <w:rPr>
          <w:sz w:val="24"/>
          <w:szCs w:val="24"/>
        </w:rPr>
        <w:t xml:space="preserve"> </w:t>
      </w:r>
      <w:r w:rsidRPr="004C5A4E">
        <w:rPr>
          <w:sz w:val="24"/>
          <w:szCs w:val="24"/>
        </w:rPr>
        <w:t>the conduct of the appeals process.</w:t>
      </w:r>
    </w:p>
    <w:p w14:paraId="21BFC457" w14:textId="77777777" w:rsidR="004D709C" w:rsidRDefault="004C5A4E" w:rsidP="00992CA0">
      <w:pPr>
        <w:rPr>
          <w:sz w:val="24"/>
          <w:szCs w:val="24"/>
        </w:rPr>
      </w:pPr>
      <w:r w:rsidRPr="004C5A4E">
        <w:rPr>
          <w:sz w:val="24"/>
          <w:szCs w:val="24"/>
        </w:rPr>
        <w:t>Pending a final determination of an Informal Review or Fair Hearing or</w:t>
      </w:r>
      <w:r>
        <w:rPr>
          <w:sz w:val="24"/>
          <w:szCs w:val="24"/>
        </w:rPr>
        <w:t xml:space="preserve"> </w:t>
      </w:r>
      <w:r w:rsidRPr="004C5A4E">
        <w:rPr>
          <w:sz w:val="24"/>
          <w:szCs w:val="24"/>
        </w:rPr>
        <w:t>participation in Mediation, I</w:t>
      </w:r>
      <w:r>
        <w:rPr>
          <w:sz w:val="24"/>
          <w:szCs w:val="24"/>
        </w:rPr>
        <w:t>CBVI</w:t>
      </w:r>
      <w:r w:rsidRPr="004C5A4E">
        <w:rPr>
          <w:sz w:val="24"/>
          <w:szCs w:val="24"/>
        </w:rPr>
        <w:t xml:space="preserve"> may not suspend, reduce, or terminate</w:t>
      </w:r>
      <w:r>
        <w:rPr>
          <w:sz w:val="24"/>
          <w:szCs w:val="24"/>
        </w:rPr>
        <w:t xml:space="preserve"> </w:t>
      </w:r>
      <w:r w:rsidRPr="004C5A4E">
        <w:rPr>
          <w:sz w:val="24"/>
          <w:szCs w:val="24"/>
        </w:rPr>
        <w:t>approved services being provided under an IPE</w:t>
      </w:r>
      <w:r w:rsidR="004D709C">
        <w:rPr>
          <w:sz w:val="24"/>
          <w:szCs w:val="24"/>
        </w:rPr>
        <w:t>.</w:t>
      </w:r>
    </w:p>
    <w:p w14:paraId="0342F045" w14:textId="1E9734CA" w:rsidR="004C5A4E" w:rsidRDefault="004C5A4E" w:rsidP="00992CA0">
      <w:pPr>
        <w:rPr>
          <w:sz w:val="24"/>
          <w:szCs w:val="24"/>
        </w:rPr>
      </w:pPr>
      <w:r w:rsidRPr="004C5A4E">
        <w:rPr>
          <w:sz w:val="24"/>
          <w:szCs w:val="24"/>
        </w:rPr>
        <w:t xml:space="preserve"> </w:t>
      </w:r>
    </w:p>
    <w:p w14:paraId="29D0E687" w14:textId="6AF9B39B" w:rsidR="007D1DF2" w:rsidRDefault="007D1DF2" w:rsidP="00992CA0">
      <w:pPr>
        <w:rPr>
          <w:sz w:val="24"/>
          <w:szCs w:val="24"/>
        </w:rPr>
      </w:pPr>
    </w:p>
    <w:p w14:paraId="086C2DA9" w14:textId="77777777" w:rsidR="007D1DF2" w:rsidRDefault="007D1DF2" w:rsidP="00992CA0">
      <w:pPr>
        <w:rPr>
          <w:sz w:val="24"/>
          <w:szCs w:val="24"/>
        </w:rPr>
      </w:pPr>
    </w:p>
    <w:p w14:paraId="3114EA35" w14:textId="77777777" w:rsidR="0052006D" w:rsidRDefault="0052006D" w:rsidP="00992CA0">
      <w:pPr>
        <w:rPr>
          <w:b/>
          <w:bCs/>
          <w:i/>
          <w:iCs/>
          <w:sz w:val="24"/>
          <w:szCs w:val="24"/>
        </w:rPr>
      </w:pPr>
    </w:p>
    <w:p w14:paraId="1353586B" w14:textId="77777777" w:rsidR="0052006D" w:rsidRDefault="0052006D" w:rsidP="00992CA0">
      <w:pPr>
        <w:rPr>
          <w:b/>
          <w:bCs/>
          <w:i/>
          <w:iCs/>
          <w:sz w:val="24"/>
          <w:szCs w:val="24"/>
        </w:rPr>
      </w:pPr>
    </w:p>
    <w:p w14:paraId="541B2894" w14:textId="0A69AE60" w:rsidR="00992CA0" w:rsidRPr="00FD14A7" w:rsidRDefault="00992CA0" w:rsidP="00992CA0">
      <w:pPr>
        <w:rPr>
          <w:b/>
          <w:bCs/>
          <w:i/>
          <w:iCs/>
          <w:sz w:val="24"/>
          <w:szCs w:val="24"/>
        </w:rPr>
      </w:pPr>
      <w:r w:rsidRPr="00FD14A7">
        <w:rPr>
          <w:b/>
          <w:bCs/>
          <w:i/>
          <w:iCs/>
          <w:sz w:val="24"/>
          <w:szCs w:val="24"/>
        </w:rPr>
        <w:lastRenderedPageBreak/>
        <w:t>Informal Review Process</w:t>
      </w:r>
    </w:p>
    <w:p w14:paraId="1903276E" w14:textId="139C2780" w:rsidR="00992CA0" w:rsidRDefault="00992CA0" w:rsidP="00992CA0">
      <w:pPr>
        <w:rPr>
          <w:sz w:val="24"/>
          <w:szCs w:val="24"/>
        </w:rPr>
      </w:pPr>
      <w:r w:rsidRPr="00992CA0">
        <w:rPr>
          <w:sz w:val="24"/>
          <w:szCs w:val="24"/>
        </w:rPr>
        <w:t xml:space="preserve">An informal review process is an option available to the </w:t>
      </w:r>
      <w:r>
        <w:rPr>
          <w:sz w:val="24"/>
          <w:szCs w:val="24"/>
        </w:rPr>
        <w:t>individual</w:t>
      </w:r>
      <w:r w:rsidRPr="00992CA0">
        <w:rPr>
          <w:sz w:val="24"/>
          <w:szCs w:val="24"/>
        </w:rPr>
        <w:t xml:space="preserve"> as a</w:t>
      </w:r>
      <w:r>
        <w:rPr>
          <w:sz w:val="24"/>
          <w:szCs w:val="24"/>
        </w:rPr>
        <w:t xml:space="preserve"> </w:t>
      </w:r>
      <w:r w:rsidRPr="00992CA0">
        <w:rPr>
          <w:sz w:val="24"/>
          <w:szCs w:val="24"/>
        </w:rPr>
        <w:t>method to resolve disagreements or dissatisfaction with the provision of</w:t>
      </w:r>
      <w:r>
        <w:rPr>
          <w:sz w:val="24"/>
          <w:szCs w:val="24"/>
        </w:rPr>
        <w:t xml:space="preserve"> </w:t>
      </w:r>
      <w:r w:rsidRPr="00992CA0">
        <w:rPr>
          <w:sz w:val="24"/>
          <w:szCs w:val="24"/>
        </w:rPr>
        <w:t>services. An individual may request an informal review. The request must</w:t>
      </w:r>
      <w:r>
        <w:rPr>
          <w:sz w:val="24"/>
          <w:szCs w:val="24"/>
        </w:rPr>
        <w:t xml:space="preserve"> </w:t>
      </w:r>
      <w:r w:rsidRPr="00992CA0">
        <w:rPr>
          <w:sz w:val="24"/>
          <w:szCs w:val="24"/>
        </w:rPr>
        <w:t xml:space="preserve">be in writing to the </w:t>
      </w:r>
      <w:r w:rsidR="009A0D63">
        <w:rPr>
          <w:sz w:val="24"/>
          <w:szCs w:val="24"/>
        </w:rPr>
        <w:t>Administrator</w:t>
      </w:r>
      <w:r w:rsidRPr="00992CA0">
        <w:rPr>
          <w:sz w:val="24"/>
          <w:szCs w:val="24"/>
        </w:rPr>
        <w:t>, describe the complaint, and be made</w:t>
      </w:r>
      <w:r w:rsidR="004D709C">
        <w:rPr>
          <w:sz w:val="24"/>
          <w:szCs w:val="24"/>
        </w:rPr>
        <w:t xml:space="preserve"> </w:t>
      </w:r>
      <w:r w:rsidRPr="00992CA0">
        <w:rPr>
          <w:sz w:val="24"/>
          <w:szCs w:val="24"/>
        </w:rPr>
        <w:t xml:space="preserve">within </w:t>
      </w:r>
      <w:r>
        <w:rPr>
          <w:sz w:val="24"/>
          <w:szCs w:val="24"/>
        </w:rPr>
        <w:t>fifteen</w:t>
      </w:r>
      <w:r w:rsidRPr="00992CA0">
        <w:rPr>
          <w:sz w:val="24"/>
          <w:szCs w:val="24"/>
        </w:rPr>
        <w:t xml:space="preserve"> (</w:t>
      </w:r>
      <w:r>
        <w:rPr>
          <w:sz w:val="24"/>
          <w:szCs w:val="24"/>
        </w:rPr>
        <w:t>15</w:t>
      </w:r>
      <w:r w:rsidRPr="00992CA0">
        <w:rPr>
          <w:sz w:val="24"/>
          <w:szCs w:val="24"/>
        </w:rPr>
        <w:t>) calendar days of the agency notice regarding the</w:t>
      </w:r>
      <w:r>
        <w:rPr>
          <w:sz w:val="24"/>
          <w:szCs w:val="24"/>
        </w:rPr>
        <w:t xml:space="preserve"> </w:t>
      </w:r>
      <w:r w:rsidRPr="00992CA0">
        <w:rPr>
          <w:sz w:val="24"/>
          <w:szCs w:val="24"/>
        </w:rPr>
        <w:t xml:space="preserve">provision or denial of services that are in question. The </w:t>
      </w:r>
      <w:r w:rsidR="009A0D63">
        <w:rPr>
          <w:sz w:val="24"/>
          <w:szCs w:val="24"/>
        </w:rPr>
        <w:t xml:space="preserve">Administrator </w:t>
      </w:r>
      <w:r w:rsidRPr="00992CA0">
        <w:rPr>
          <w:sz w:val="24"/>
          <w:szCs w:val="24"/>
        </w:rPr>
        <w:t>will function as the administrative review officer in the informal review</w:t>
      </w:r>
      <w:r>
        <w:rPr>
          <w:sz w:val="24"/>
          <w:szCs w:val="24"/>
        </w:rPr>
        <w:t xml:space="preserve"> </w:t>
      </w:r>
      <w:r w:rsidRPr="00992CA0">
        <w:rPr>
          <w:sz w:val="24"/>
          <w:szCs w:val="24"/>
        </w:rPr>
        <w:t xml:space="preserve">process. </w:t>
      </w:r>
    </w:p>
    <w:p w14:paraId="6D842F6A" w14:textId="45A4BAD0" w:rsidR="00992CA0" w:rsidRDefault="00992CA0" w:rsidP="00992CA0">
      <w:pPr>
        <w:rPr>
          <w:sz w:val="24"/>
          <w:szCs w:val="24"/>
        </w:rPr>
      </w:pPr>
      <w:r w:rsidRPr="00FD14A7">
        <w:rPr>
          <w:sz w:val="24"/>
          <w:szCs w:val="24"/>
        </w:rPr>
        <w:t xml:space="preserve">The </w:t>
      </w:r>
      <w:r w:rsidR="009A0D63">
        <w:rPr>
          <w:sz w:val="24"/>
          <w:szCs w:val="24"/>
        </w:rPr>
        <w:t>Administrator</w:t>
      </w:r>
      <w:r w:rsidRPr="00FD14A7">
        <w:rPr>
          <w:sz w:val="24"/>
          <w:szCs w:val="24"/>
        </w:rPr>
        <w:t xml:space="preserve"> will provide a written decision after conducting the informal review.</w:t>
      </w:r>
    </w:p>
    <w:p w14:paraId="0828773F" w14:textId="77777777" w:rsidR="00992CA0" w:rsidRPr="004D709C" w:rsidRDefault="00992CA0" w:rsidP="00992CA0">
      <w:pPr>
        <w:rPr>
          <w:b/>
          <w:bCs/>
          <w:i/>
          <w:iCs/>
          <w:sz w:val="24"/>
          <w:szCs w:val="24"/>
        </w:rPr>
      </w:pPr>
      <w:r w:rsidRPr="004D709C">
        <w:rPr>
          <w:b/>
          <w:bCs/>
          <w:i/>
          <w:iCs/>
          <w:sz w:val="24"/>
          <w:szCs w:val="24"/>
        </w:rPr>
        <w:t>Mediation</w:t>
      </w:r>
    </w:p>
    <w:p w14:paraId="6B62EF79" w14:textId="3E6BE259" w:rsidR="00992CA0" w:rsidRPr="00992CA0" w:rsidRDefault="00992CA0" w:rsidP="00992CA0">
      <w:pPr>
        <w:rPr>
          <w:sz w:val="24"/>
          <w:szCs w:val="24"/>
        </w:rPr>
      </w:pPr>
      <w:r w:rsidRPr="00992CA0">
        <w:rPr>
          <w:sz w:val="24"/>
          <w:szCs w:val="24"/>
        </w:rPr>
        <w:t xml:space="preserve">Mediation is an alternate dispute resolution method available to </w:t>
      </w:r>
      <w:r w:rsidR="009E3B9C">
        <w:rPr>
          <w:sz w:val="24"/>
          <w:szCs w:val="24"/>
        </w:rPr>
        <w:t>individuals</w:t>
      </w:r>
      <w:r w:rsidRPr="00992CA0">
        <w:rPr>
          <w:sz w:val="24"/>
          <w:szCs w:val="24"/>
        </w:rPr>
        <w:t xml:space="preserve"> who have initiated the formal appeals process or</w:t>
      </w:r>
      <w:r w:rsidR="009E3B9C">
        <w:rPr>
          <w:sz w:val="24"/>
          <w:szCs w:val="24"/>
        </w:rPr>
        <w:t xml:space="preserve"> </w:t>
      </w:r>
      <w:r w:rsidRPr="00992CA0">
        <w:rPr>
          <w:sz w:val="24"/>
          <w:szCs w:val="24"/>
        </w:rPr>
        <w:t>when the informal review did not resolve the c</w:t>
      </w:r>
      <w:r w:rsidR="004D709C">
        <w:rPr>
          <w:sz w:val="24"/>
          <w:szCs w:val="24"/>
        </w:rPr>
        <w:t>lient</w:t>
      </w:r>
      <w:r w:rsidRPr="00992CA0">
        <w:rPr>
          <w:sz w:val="24"/>
          <w:szCs w:val="24"/>
        </w:rPr>
        <w:t>’s concern.</w:t>
      </w:r>
    </w:p>
    <w:p w14:paraId="6A681E1C" w14:textId="6EB2FB61" w:rsidR="00992CA0" w:rsidRPr="00992CA0" w:rsidRDefault="00992CA0" w:rsidP="00992CA0">
      <w:pPr>
        <w:rPr>
          <w:sz w:val="24"/>
          <w:szCs w:val="24"/>
        </w:rPr>
      </w:pPr>
      <w:r w:rsidRPr="00992CA0">
        <w:rPr>
          <w:sz w:val="24"/>
          <w:szCs w:val="24"/>
        </w:rPr>
        <w:t>Timeline</w:t>
      </w:r>
      <w:r w:rsidR="004D709C">
        <w:rPr>
          <w:sz w:val="24"/>
          <w:szCs w:val="24"/>
        </w:rPr>
        <w:t xml:space="preserve"> -</w:t>
      </w:r>
      <w:r w:rsidRPr="00992CA0">
        <w:rPr>
          <w:sz w:val="24"/>
          <w:szCs w:val="24"/>
        </w:rPr>
        <w:t xml:space="preserve"> A</w:t>
      </w:r>
      <w:r w:rsidR="009E3B9C">
        <w:rPr>
          <w:sz w:val="24"/>
          <w:szCs w:val="24"/>
        </w:rPr>
        <w:t>n individual</w:t>
      </w:r>
      <w:r w:rsidRPr="00992CA0">
        <w:rPr>
          <w:sz w:val="24"/>
          <w:szCs w:val="24"/>
        </w:rPr>
        <w:t xml:space="preserve"> may request mediation. The request must be</w:t>
      </w:r>
      <w:r w:rsidR="009E3B9C">
        <w:rPr>
          <w:sz w:val="24"/>
          <w:szCs w:val="24"/>
        </w:rPr>
        <w:t xml:space="preserve"> </w:t>
      </w:r>
      <w:r w:rsidRPr="00992CA0">
        <w:rPr>
          <w:sz w:val="24"/>
          <w:szCs w:val="24"/>
        </w:rPr>
        <w:t xml:space="preserve">made within </w:t>
      </w:r>
      <w:r w:rsidR="009E3B9C">
        <w:rPr>
          <w:sz w:val="24"/>
          <w:szCs w:val="24"/>
        </w:rPr>
        <w:t>fifteen</w:t>
      </w:r>
      <w:r w:rsidRPr="00992CA0">
        <w:rPr>
          <w:sz w:val="24"/>
          <w:szCs w:val="24"/>
        </w:rPr>
        <w:t xml:space="preserve"> (</w:t>
      </w:r>
      <w:r w:rsidR="009E3B9C">
        <w:rPr>
          <w:sz w:val="24"/>
          <w:szCs w:val="24"/>
        </w:rPr>
        <w:t>15</w:t>
      </w:r>
      <w:r w:rsidRPr="00992CA0">
        <w:rPr>
          <w:sz w:val="24"/>
          <w:szCs w:val="24"/>
        </w:rPr>
        <w:t>) calendar days of the original decision or</w:t>
      </w:r>
      <w:r w:rsidR="009E3B9C">
        <w:rPr>
          <w:sz w:val="24"/>
          <w:szCs w:val="24"/>
        </w:rPr>
        <w:t xml:space="preserve"> fifteen</w:t>
      </w:r>
      <w:r w:rsidRPr="00992CA0">
        <w:rPr>
          <w:sz w:val="24"/>
          <w:szCs w:val="24"/>
        </w:rPr>
        <w:t xml:space="preserve"> (</w:t>
      </w:r>
      <w:r w:rsidR="009E3B9C">
        <w:rPr>
          <w:sz w:val="24"/>
          <w:szCs w:val="24"/>
        </w:rPr>
        <w:t>15</w:t>
      </w:r>
      <w:r w:rsidRPr="00992CA0">
        <w:rPr>
          <w:sz w:val="24"/>
          <w:szCs w:val="24"/>
        </w:rPr>
        <w:t>) calendar days following the written decision from the</w:t>
      </w:r>
      <w:r w:rsidR="009E3B9C">
        <w:rPr>
          <w:sz w:val="24"/>
          <w:szCs w:val="24"/>
        </w:rPr>
        <w:t xml:space="preserve"> </w:t>
      </w:r>
      <w:r w:rsidRPr="00992CA0">
        <w:rPr>
          <w:sz w:val="24"/>
          <w:szCs w:val="24"/>
        </w:rPr>
        <w:t>informal review.</w:t>
      </w:r>
    </w:p>
    <w:p w14:paraId="14CC096E" w14:textId="520CCDA7" w:rsidR="00992CA0" w:rsidRPr="00992CA0" w:rsidRDefault="00992CA0" w:rsidP="00992CA0">
      <w:pPr>
        <w:rPr>
          <w:sz w:val="24"/>
          <w:szCs w:val="24"/>
        </w:rPr>
      </w:pPr>
      <w:r w:rsidRPr="00992CA0">
        <w:rPr>
          <w:sz w:val="24"/>
          <w:szCs w:val="24"/>
        </w:rPr>
        <w:t>Written Request</w:t>
      </w:r>
      <w:r w:rsidR="004D709C">
        <w:rPr>
          <w:sz w:val="24"/>
          <w:szCs w:val="24"/>
        </w:rPr>
        <w:t xml:space="preserve"> -</w:t>
      </w:r>
      <w:r w:rsidRPr="00992CA0">
        <w:rPr>
          <w:sz w:val="24"/>
          <w:szCs w:val="24"/>
        </w:rPr>
        <w:t xml:space="preserve"> Requests for mediation must be made in writing to</w:t>
      </w:r>
      <w:r w:rsidR="009E3B9C">
        <w:rPr>
          <w:sz w:val="24"/>
          <w:szCs w:val="24"/>
        </w:rPr>
        <w:t xml:space="preserve"> </w:t>
      </w:r>
      <w:r w:rsidRPr="00992CA0">
        <w:rPr>
          <w:sz w:val="24"/>
          <w:szCs w:val="24"/>
        </w:rPr>
        <w:t xml:space="preserve">the </w:t>
      </w:r>
      <w:r w:rsidR="009A0D63">
        <w:rPr>
          <w:sz w:val="24"/>
          <w:szCs w:val="24"/>
        </w:rPr>
        <w:t>Administrator</w:t>
      </w:r>
      <w:r w:rsidRPr="00992CA0">
        <w:rPr>
          <w:sz w:val="24"/>
          <w:szCs w:val="24"/>
        </w:rPr>
        <w:t xml:space="preserve"> and clearly state the reason for</w:t>
      </w:r>
      <w:r w:rsidR="009E3B9C">
        <w:rPr>
          <w:sz w:val="24"/>
          <w:szCs w:val="24"/>
        </w:rPr>
        <w:t xml:space="preserve"> </w:t>
      </w:r>
      <w:r w:rsidRPr="00992CA0">
        <w:rPr>
          <w:sz w:val="24"/>
          <w:szCs w:val="24"/>
        </w:rPr>
        <w:t>dissatisfaction with the decision or results of the informal review. The</w:t>
      </w:r>
      <w:r w:rsidR="009E3B9C">
        <w:rPr>
          <w:sz w:val="24"/>
          <w:szCs w:val="24"/>
        </w:rPr>
        <w:t xml:space="preserve"> </w:t>
      </w:r>
      <w:r w:rsidR="005A6C76">
        <w:rPr>
          <w:sz w:val="24"/>
          <w:szCs w:val="24"/>
        </w:rPr>
        <w:t xml:space="preserve">Administrator </w:t>
      </w:r>
      <w:r w:rsidR="005A6C76" w:rsidRPr="00992CA0">
        <w:rPr>
          <w:sz w:val="24"/>
          <w:szCs w:val="24"/>
        </w:rPr>
        <w:t>will</w:t>
      </w:r>
      <w:r w:rsidRPr="00992CA0">
        <w:rPr>
          <w:sz w:val="24"/>
          <w:szCs w:val="24"/>
        </w:rPr>
        <w:t xml:space="preserve"> represent the </w:t>
      </w:r>
      <w:r w:rsidR="009E3B9C">
        <w:rPr>
          <w:sz w:val="24"/>
          <w:szCs w:val="24"/>
        </w:rPr>
        <w:t>Commission</w:t>
      </w:r>
      <w:r w:rsidRPr="00992CA0">
        <w:rPr>
          <w:sz w:val="24"/>
          <w:szCs w:val="24"/>
        </w:rPr>
        <w:t xml:space="preserve"> or assign a</w:t>
      </w:r>
      <w:r w:rsidR="009E3B9C">
        <w:rPr>
          <w:sz w:val="24"/>
          <w:szCs w:val="24"/>
        </w:rPr>
        <w:t xml:space="preserve"> </w:t>
      </w:r>
      <w:r w:rsidRPr="00992CA0">
        <w:rPr>
          <w:sz w:val="24"/>
          <w:szCs w:val="24"/>
        </w:rPr>
        <w:t>management level staff member who has not participated in the</w:t>
      </w:r>
      <w:r w:rsidR="009E3B9C">
        <w:rPr>
          <w:sz w:val="24"/>
          <w:szCs w:val="24"/>
        </w:rPr>
        <w:t xml:space="preserve"> Commission’s </w:t>
      </w:r>
      <w:r w:rsidRPr="00992CA0">
        <w:rPr>
          <w:sz w:val="24"/>
          <w:szCs w:val="24"/>
        </w:rPr>
        <w:t>action that created the c</w:t>
      </w:r>
      <w:r w:rsidR="004D709C">
        <w:rPr>
          <w:sz w:val="24"/>
          <w:szCs w:val="24"/>
        </w:rPr>
        <w:t>lient</w:t>
      </w:r>
      <w:r w:rsidRPr="00992CA0">
        <w:rPr>
          <w:sz w:val="24"/>
          <w:szCs w:val="24"/>
        </w:rPr>
        <w:t>’s dissatisfaction.</w:t>
      </w:r>
    </w:p>
    <w:p w14:paraId="3652E32A" w14:textId="5C76C03A" w:rsidR="00992CA0" w:rsidRPr="00992CA0" w:rsidRDefault="00992CA0" w:rsidP="00992CA0">
      <w:pPr>
        <w:rPr>
          <w:sz w:val="24"/>
          <w:szCs w:val="24"/>
        </w:rPr>
      </w:pPr>
      <w:r w:rsidRPr="00992CA0">
        <w:rPr>
          <w:sz w:val="24"/>
          <w:szCs w:val="24"/>
        </w:rPr>
        <w:t>Participation</w:t>
      </w:r>
      <w:r w:rsidR="004D709C">
        <w:rPr>
          <w:sz w:val="24"/>
          <w:szCs w:val="24"/>
        </w:rPr>
        <w:t xml:space="preserve"> -</w:t>
      </w:r>
      <w:r w:rsidRPr="00992CA0">
        <w:rPr>
          <w:sz w:val="24"/>
          <w:szCs w:val="24"/>
        </w:rPr>
        <w:t xml:space="preserve"> Participation in the mediation process is voluntary for</w:t>
      </w:r>
      <w:r w:rsidR="009E3B9C">
        <w:rPr>
          <w:sz w:val="24"/>
          <w:szCs w:val="24"/>
        </w:rPr>
        <w:t xml:space="preserve"> </w:t>
      </w:r>
      <w:r w:rsidRPr="00992CA0">
        <w:rPr>
          <w:sz w:val="24"/>
          <w:szCs w:val="24"/>
        </w:rPr>
        <w:t xml:space="preserve">the </w:t>
      </w:r>
      <w:r w:rsidR="009E3B9C">
        <w:rPr>
          <w:sz w:val="24"/>
          <w:szCs w:val="24"/>
        </w:rPr>
        <w:t>individual;</w:t>
      </w:r>
      <w:r w:rsidRPr="00992CA0">
        <w:rPr>
          <w:sz w:val="24"/>
          <w:szCs w:val="24"/>
        </w:rPr>
        <w:t xml:space="preserve"> and for the </w:t>
      </w:r>
      <w:r w:rsidR="009E3B9C">
        <w:rPr>
          <w:sz w:val="24"/>
          <w:szCs w:val="24"/>
        </w:rPr>
        <w:t>Commission</w:t>
      </w:r>
      <w:r w:rsidRPr="00992CA0">
        <w:rPr>
          <w:sz w:val="24"/>
          <w:szCs w:val="24"/>
        </w:rPr>
        <w:t>. Either party may reject mediation</w:t>
      </w:r>
      <w:r w:rsidR="009E3B9C">
        <w:rPr>
          <w:sz w:val="24"/>
          <w:szCs w:val="24"/>
        </w:rPr>
        <w:t xml:space="preserve"> </w:t>
      </w:r>
      <w:r w:rsidRPr="00992CA0">
        <w:rPr>
          <w:sz w:val="24"/>
          <w:szCs w:val="24"/>
        </w:rPr>
        <w:t>as an alternate dispute resolution method.</w:t>
      </w:r>
    </w:p>
    <w:p w14:paraId="04FE4275" w14:textId="2AABC90A" w:rsidR="009E3B9C" w:rsidRPr="00FD14A7" w:rsidRDefault="009E3B9C" w:rsidP="009E3B9C">
      <w:pPr>
        <w:rPr>
          <w:sz w:val="24"/>
          <w:szCs w:val="24"/>
        </w:rPr>
      </w:pPr>
      <w:r w:rsidRPr="00FD14A7">
        <w:rPr>
          <w:sz w:val="24"/>
          <w:szCs w:val="24"/>
        </w:rPr>
        <w:t>Right to Fair Hearing</w:t>
      </w:r>
      <w:r w:rsidR="004D709C">
        <w:rPr>
          <w:sz w:val="24"/>
          <w:szCs w:val="24"/>
        </w:rPr>
        <w:t xml:space="preserve"> -</w:t>
      </w:r>
      <w:r w:rsidRPr="00FD14A7">
        <w:rPr>
          <w:sz w:val="24"/>
          <w:szCs w:val="24"/>
        </w:rPr>
        <w:t xml:space="preserve"> Mediation may not be used to deny or delay the</w:t>
      </w:r>
      <w:r>
        <w:rPr>
          <w:sz w:val="24"/>
          <w:szCs w:val="24"/>
        </w:rPr>
        <w:t xml:space="preserve"> individual</w:t>
      </w:r>
      <w:r w:rsidRPr="00FD14A7">
        <w:rPr>
          <w:sz w:val="24"/>
          <w:szCs w:val="24"/>
        </w:rPr>
        <w:t xml:space="preserve">’s right to pursue a fair hearing. Should the </w:t>
      </w:r>
      <w:r>
        <w:rPr>
          <w:sz w:val="24"/>
          <w:szCs w:val="24"/>
        </w:rPr>
        <w:t>individual</w:t>
      </w:r>
      <w:r w:rsidRPr="00FD14A7">
        <w:rPr>
          <w:sz w:val="24"/>
          <w:szCs w:val="24"/>
        </w:rPr>
        <w:t xml:space="preserve"> and/or</w:t>
      </w:r>
      <w:r>
        <w:rPr>
          <w:sz w:val="24"/>
          <w:szCs w:val="24"/>
        </w:rPr>
        <w:t xml:space="preserve"> </w:t>
      </w:r>
      <w:r w:rsidRPr="00FD14A7">
        <w:rPr>
          <w:sz w:val="24"/>
          <w:szCs w:val="24"/>
        </w:rPr>
        <w:t>designated representative select mediation in lieu of a fair hearing,</w:t>
      </w:r>
      <w:r>
        <w:rPr>
          <w:sz w:val="24"/>
          <w:szCs w:val="24"/>
        </w:rPr>
        <w:t xml:space="preserve"> </w:t>
      </w:r>
      <w:r w:rsidRPr="00FD14A7">
        <w:rPr>
          <w:sz w:val="24"/>
          <w:szCs w:val="24"/>
        </w:rPr>
        <w:t>the option for a fair hearing will be extended to allow the results of the</w:t>
      </w:r>
      <w:r w:rsidR="0049038E">
        <w:rPr>
          <w:sz w:val="24"/>
          <w:szCs w:val="24"/>
        </w:rPr>
        <w:t xml:space="preserve"> </w:t>
      </w:r>
      <w:r w:rsidRPr="00FD14A7">
        <w:rPr>
          <w:sz w:val="24"/>
          <w:szCs w:val="24"/>
        </w:rPr>
        <w:t>mediation to be established. Once the final results of the mediation</w:t>
      </w:r>
      <w:r>
        <w:rPr>
          <w:sz w:val="24"/>
          <w:szCs w:val="24"/>
        </w:rPr>
        <w:t xml:space="preserve"> </w:t>
      </w:r>
      <w:r w:rsidRPr="00FD14A7">
        <w:rPr>
          <w:sz w:val="24"/>
          <w:szCs w:val="24"/>
        </w:rPr>
        <w:t xml:space="preserve">are determined, the </w:t>
      </w:r>
      <w:r>
        <w:rPr>
          <w:sz w:val="24"/>
          <w:szCs w:val="24"/>
        </w:rPr>
        <w:t>individual</w:t>
      </w:r>
      <w:r w:rsidRPr="00FD14A7">
        <w:rPr>
          <w:sz w:val="24"/>
          <w:szCs w:val="24"/>
        </w:rPr>
        <w:t xml:space="preserve"> retains the right to request a fair</w:t>
      </w:r>
      <w:r>
        <w:rPr>
          <w:sz w:val="24"/>
          <w:szCs w:val="24"/>
        </w:rPr>
        <w:t xml:space="preserve"> </w:t>
      </w:r>
      <w:r w:rsidRPr="00FD14A7">
        <w:rPr>
          <w:sz w:val="24"/>
          <w:szCs w:val="24"/>
        </w:rPr>
        <w:t>hearing.</w:t>
      </w:r>
    </w:p>
    <w:p w14:paraId="6669A7E4" w14:textId="26AC1777" w:rsidR="009E3B9C" w:rsidRPr="00FD14A7" w:rsidRDefault="009E3B9C" w:rsidP="009E3B9C">
      <w:pPr>
        <w:rPr>
          <w:sz w:val="24"/>
          <w:szCs w:val="24"/>
        </w:rPr>
      </w:pPr>
      <w:r w:rsidRPr="00FD14A7">
        <w:rPr>
          <w:sz w:val="24"/>
          <w:szCs w:val="24"/>
        </w:rPr>
        <w:t>Mediator</w:t>
      </w:r>
      <w:r w:rsidR="004D709C">
        <w:rPr>
          <w:sz w:val="24"/>
          <w:szCs w:val="24"/>
        </w:rPr>
        <w:t xml:space="preserve"> -</w:t>
      </w:r>
      <w:r w:rsidRPr="00FD14A7">
        <w:rPr>
          <w:sz w:val="24"/>
          <w:szCs w:val="24"/>
        </w:rPr>
        <w:t xml:space="preserve"> All mediation is conducted by a qualified and impartial</w:t>
      </w:r>
      <w:r>
        <w:rPr>
          <w:sz w:val="24"/>
          <w:szCs w:val="24"/>
        </w:rPr>
        <w:t xml:space="preserve"> </w:t>
      </w:r>
      <w:r w:rsidRPr="00FD14A7">
        <w:rPr>
          <w:sz w:val="24"/>
          <w:szCs w:val="24"/>
        </w:rPr>
        <w:t>mediator who is selected randomly from a list maintained by the</w:t>
      </w:r>
      <w:r>
        <w:rPr>
          <w:sz w:val="24"/>
          <w:szCs w:val="24"/>
        </w:rPr>
        <w:t xml:space="preserve"> Commission</w:t>
      </w:r>
      <w:r w:rsidRPr="00FD14A7">
        <w:rPr>
          <w:sz w:val="24"/>
          <w:szCs w:val="24"/>
        </w:rPr>
        <w:t>.</w:t>
      </w:r>
    </w:p>
    <w:p w14:paraId="18F905DE" w14:textId="349909D9" w:rsidR="009E3B9C" w:rsidRPr="00FD14A7" w:rsidRDefault="009E3B9C" w:rsidP="009E3B9C">
      <w:pPr>
        <w:rPr>
          <w:sz w:val="24"/>
          <w:szCs w:val="24"/>
        </w:rPr>
      </w:pPr>
      <w:r w:rsidRPr="00FD14A7">
        <w:rPr>
          <w:sz w:val="24"/>
          <w:szCs w:val="24"/>
        </w:rPr>
        <w:t>Confidentiality</w:t>
      </w:r>
      <w:r w:rsidR="004D709C">
        <w:rPr>
          <w:sz w:val="24"/>
          <w:szCs w:val="24"/>
        </w:rPr>
        <w:t xml:space="preserve"> -</w:t>
      </w:r>
      <w:r w:rsidRPr="00FD14A7">
        <w:rPr>
          <w:sz w:val="24"/>
          <w:szCs w:val="24"/>
        </w:rPr>
        <w:t xml:space="preserve"> Mediation discussions are confidential and may not be</w:t>
      </w:r>
      <w:r w:rsidR="00F86947">
        <w:rPr>
          <w:sz w:val="24"/>
          <w:szCs w:val="24"/>
        </w:rPr>
        <w:t xml:space="preserve"> </w:t>
      </w:r>
      <w:r w:rsidRPr="00FD14A7">
        <w:rPr>
          <w:sz w:val="24"/>
          <w:szCs w:val="24"/>
        </w:rPr>
        <w:t>used as evidence in a fair hearing. Both parties will sign a</w:t>
      </w:r>
      <w:r w:rsidR="00F86947">
        <w:rPr>
          <w:sz w:val="24"/>
          <w:szCs w:val="24"/>
        </w:rPr>
        <w:t xml:space="preserve"> </w:t>
      </w:r>
      <w:r w:rsidRPr="00FD14A7">
        <w:rPr>
          <w:sz w:val="24"/>
          <w:szCs w:val="24"/>
        </w:rPr>
        <w:t>confidentiality agreement.</w:t>
      </w:r>
    </w:p>
    <w:p w14:paraId="12115373" w14:textId="1577BDF3" w:rsidR="009E3B9C" w:rsidRPr="00FD14A7" w:rsidRDefault="009E3B9C" w:rsidP="009E3B9C">
      <w:pPr>
        <w:rPr>
          <w:sz w:val="24"/>
          <w:szCs w:val="24"/>
        </w:rPr>
      </w:pPr>
      <w:r w:rsidRPr="00FD14A7">
        <w:rPr>
          <w:sz w:val="24"/>
          <w:szCs w:val="24"/>
        </w:rPr>
        <w:t>Mediation Agreement</w:t>
      </w:r>
      <w:r w:rsidR="0091654C">
        <w:rPr>
          <w:sz w:val="24"/>
          <w:szCs w:val="24"/>
        </w:rPr>
        <w:t xml:space="preserve"> -</w:t>
      </w:r>
      <w:r w:rsidRPr="00FD14A7">
        <w:rPr>
          <w:sz w:val="24"/>
          <w:szCs w:val="24"/>
        </w:rPr>
        <w:t xml:space="preserve"> The mediator will develop a written mediation</w:t>
      </w:r>
      <w:r w:rsidR="00F86947">
        <w:rPr>
          <w:sz w:val="24"/>
          <w:szCs w:val="24"/>
        </w:rPr>
        <w:t xml:space="preserve"> </w:t>
      </w:r>
      <w:r w:rsidRPr="00FD14A7">
        <w:rPr>
          <w:sz w:val="24"/>
          <w:szCs w:val="24"/>
        </w:rPr>
        <w:t>agreement, if an agreement between the parties is reached. The</w:t>
      </w:r>
      <w:r w:rsidR="00F86947">
        <w:rPr>
          <w:sz w:val="24"/>
          <w:szCs w:val="24"/>
        </w:rPr>
        <w:t xml:space="preserve"> </w:t>
      </w:r>
      <w:r w:rsidRPr="00FD14A7">
        <w:rPr>
          <w:sz w:val="24"/>
          <w:szCs w:val="24"/>
        </w:rPr>
        <w:t>agreement must be signed by all parties involved in the mediation.</w:t>
      </w:r>
    </w:p>
    <w:p w14:paraId="70ACEC93" w14:textId="3D143C7A" w:rsidR="004C5A4E" w:rsidRPr="004D709C" w:rsidRDefault="009E3B9C" w:rsidP="004C5A4E">
      <w:pPr>
        <w:rPr>
          <w:sz w:val="24"/>
          <w:szCs w:val="24"/>
        </w:rPr>
      </w:pPr>
      <w:r w:rsidRPr="00FD14A7">
        <w:rPr>
          <w:sz w:val="24"/>
          <w:szCs w:val="24"/>
        </w:rPr>
        <w:lastRenderedPageBreak/>
        <w:t>Cost</w:t>
      </w:r>
      <w:r w:rsidR="0091654C">
        <w:rPr>
          <w:sz w:val="24"/>
          <w:szCs w:val="24"/>
        </w:rPr>
        <w:t xml:space="preserve"> -</w:t>
      </w:r>
      <w:r w:rsidRPr="00FD14A7">
        <w:rPr>
          <w:sz w:val="24"/>
          <w:szCs w:val="24"/>
        </w:rPr>
        <w:t xml:space="preserve"> Cost of mediation is paid by the </w:t>
      </w:r>
      <w:r w:rsidR="00F86947">
        <w:rPr>
          <w:sz w:val="24"/>
          <w:szCs w:val="24"/>
        </w:rPr>
        <w:t>Commission</w:t>
      </w:r>
      <w:r w:rsidRPr="00FD14A7">
        <w:rPr>
          <w:sz w:val="24"/>
          <w:szCs w:val="24"/>
        </w:rPr>
        <w:t xml:space="preserve">, except for </w:t>
      </w:r>
      <w:r w:rsidR="00F86947">
        <w:rPr>
          <w:sz w:val="24"/>
          <w:szCs w:val="24"/>
        </w:rPr>
        <w:t xml:space="preserve">client </w:t>
      </w:r>
      <w:r w:rsidRPr="00FD14A7">
        <w:rPr>
          <w:sz w:val="24"/>
          <w:szCs w:val="24"/>
        </w:rPr>
        <w:t>representation.</w:t>
      </w:r>
    </w:p>
    <w:p w14:paraId="17CA203A" w14:textId="77777777" w:rsidR="00F86947" w:rsidRPr="004D709C" w:rsidRDefault="00F86947" w:rsidP="00F86947">
      <w:pPr>
        <w:rPr>
          <w:b/>
          <w:bCs/>
          <w:i/>
          <w:iCs/>
          <w:sz w:val="24"/>
          <w:szCs w:val="24"/>
        </w:rPr>
      </w:pPr>
      <w:r w:rsidRPr="004D709C">
        <w:rPr>
          <w:b/>
          <w:bCs/>
          <w:i/>
          <w:iCs/>
          <w:sz w:val="24"/>
          <w:szCs w:val="24"/>
        </w:rPr>
        <w:t>Fair Hearing Process</w:t>
      </w:r>
    </w:p>
    <w:p w14:paraId="04A4DF9F" w14:textId="3E2CA3B5" w:rsidR="00F86947" w:rsidRPr="00F86947" w:rsidRDefault="00F86947" w:rsidP="00F86947">
      <w:pPr>
        <w:rPr>
          <w:sz w:val="24"/>
          <w:szCs w:val="24"/>
        </w:rPr>
      </w:pPr>
      <w:r>
        <w:rPr>
          <w:sz w:val="24"/>
          <w:szCs w:val="24"/>
        </w:rPr>
        <w:t>Fair Hearing</w:t>
      </w:r>
      <w:r w:rsidRPr="00F86947">
        <w:rPr>
          <w:sz w:val="24"/>
          <w:szCs w:val="24"/>
        </w:rPr>
        <w:t xml:space="preserve"> an option available to any </w:t>
      </w:r>
      <w:r>
        <w:rPr>
          <w:sz w:val="24"/>
          <w:szCs w:val="24"/>
        </w:rPr>
        <w:t>individual</w:t>
      </w:r>
      <w:r w:rsidRPr="00F86947">
        <w:rPr>
          <w:sz w:val="24"/>
          <w:szCs w:val="24"/>
        </w:rPr>
        <w:t xml:space="preserve"> who is dissatisfied with any</w:t>
      </w:r>
      <w:r>
        <w:rPr>
          <w:sz w:val="24"/>
          <w:szCs w:val="24"/>
        </w:rPr>
        <w:t xml:space="preserve"> </w:t>
      </w:r>
      <w:r w:rsidRPr="00F86947">
        <w:rPr>
          <w:sz w:val="24"/>
          <w:szCs w:val="24"/>
        </w:rPr>
        <w:t xml:space="preserve">determination made by </w:t>
      </w:r>
      <w:r>
        <w:rPr>
          <w:sz w:val="24"/>
          <w:szCs w:val="24"/>
        </w:rPr>
        <w:t>Commission</w:t>
      </w:r>
      <w:r w:rsidRPr="00F86947">
        <w:rPr>
          <w:sz w:val="24"/>
          <w:szCs w:val="24"/>
        </w:rPr>
        <w:t xml:space="preserve"> personnel that affects the provision of</w:t>
      </w:r>
      <w:r>
        <w:rPr>
          <w:sz w:val="24"/>
          <w:szCs w:val="24"/>
        </w:rPr>
        <w:t xml:space="preserve"> </w:t>
      </w:r>
      <w:r w:rsidRPr="00F86947">
        <w:rPr>
          <w:sz w:val="24"/>
          <w:szCs w:val="24"/>
        </w:rPr>
        <w:t>vocational rehabilitation services. A</w:t>
      </w:r>
      <w:r>
        <w:rPr>
          <w:sz w:val="24"/>
          <w:szCs w:val="24"/>
        </w:rPr>
        <w:t>n individual</w:t>
      </w:r>
      <w:r w:rsidRPr="00F86947">
        <w:rPr>
          <w:sz w:val="24"/>
          <w:szCs w:val="24"/>
        </w:rPr>
        <w:t xml:space="preserve"> may request a fair hearing</w:t>
      </w:r>
      <w:r>
        <w:rPr>
          <w:sz w:val="24"/>
          <w:szCs w:val="24"/>
        </w:rPr>
        <w:t xml:space="preserve"> </w:t>
      </w:r>
      <w:r w:rsidRPr="00F86947">
        <w:rPr>
          <w:sz w:val="24"/>
          <w:szCs w:val="24"/>
        </w:rPr>
        <w:t>immediately without going through any other appeal steps. A</w:t>
      </w:r>
      <w:r>
        <w:rPr>
          <w:sz w:val="24"/>
          <w:szCs w:val="24"/>
        </w:rPr>
        <w:t>n individual</w:t>
      </w:r>
      <w:r w:rsidRPr="00F86947">
        <w:rPr>
          <w:sz w:val="24"/>
          <w:szCs w:val="24"/>
        </w:rPr>
        <w:t xml:space="preserve"> or if</w:t>
      </w:r>
      <w:r>
        <w:rPr>
          <w:sz w:val="24"/>
          <w:szCs w:val="24"/>
        </w:rPr>
        <w:t xml:space="preserve"> </w:t>
      </w:r>
      <w:r w:rsidRPr="00F86947">
        <w:rPr>
          <w:sz w:val="24"/>
          <w:szCs w:val="24"/>
        </w:rPr>
        <w:t>appropriate their representative may request a timely review of the</w:t>
      </w:r>
      <w:r>
        <w:rPr>
          <w:sz w:val="24"/>
          <w:szCs w:val="24"/>
        </w:rPr>
        <w:t xml:space="preserve"> </w:t>
      </w:r>
      <w:r w:rsidRPr="00F86947">
        <w:rPr>
          <w:sz w:val="24"/>
          <w:szCs w:val="24"/>
        </w:rPr>
        <w:t xml:space="preserve">determination. Such requests must be made within </w:t>
      </w:r>
      <w:r>
        <w:rPr>
          <w:sz w:val="24"/>
          <w:szCs w:val="24"/>
        </w:rPr>
        <w:t>fifteen</w:t>
      </w:r>
      <w:r w:rsidRPr="00F86947">
        <w:rPr>
          <w:sz w:val="24"/>
          <w:szCs w:val="24"/>
        </w:rPr>
        <w:t xml:space="preserve"> (</w:t>
      </w:r>
      <w:r>
        <w:rPr>
          <w:sz w:val="24"/>
          <w:szCs w:val="24"/>
        </w:rPr>
        <w:t>15</w:t>
      </w:r>
      <w:r w:rsidRPr="00F86947">
        <w:rPr>
          <w:sz w:val="24"/>
          <w:szCs w:val="24"/>
        </w:rPr>
        <w:t>)</w:t>
      </w:r>
      <w:r>
        <w:rPr>
          <w:sz w:val="24"/>
          <w:szCs w:val="24"/>
        </w:rPr>
        <w:t xml:space="preserve"> </w:t>
      </w:r>
      <w:r w:rsidRPr="00F86947">
        <w:rPr>
          <w:sz w:val="24"/>
          <w:szCs w:val="24"/>
        </w:rPr>
        <w:t xml:space="preserve">calendar days of the </w:t>
      </w:r>
      <w:r>
        <w:rPr>
          <w:sz w:val="24"/>
          <w:szCs w:val="24"/>
        </w:rPr>
        <w:t>Commission</w:t>
      </w:r>
      <w:r w:rsidRPr="00F86947">
        <w:rPr>
          <w:sz w:val="24"/>
          <w:szCs w:val="24"/>
        </w:rPr>
        <w:t>’s decision resulting in the initial disagreement,</w:t>
      </w:r>
      <w:r>
        <w:rPr>
          <w:sz w:val="24"/>
          <w:szCs w:val="24"/>
        </w:rPr>
        <w:t xml:space="preserve"> </w:t>
      </w:r>
      <w:r w:rsidRPr="00F86947">
        <w:rPr>
          <w:sz w:val="24"/>
          <w:szCs w:val="24"/>
        </w:rPr>
        <w:t xml:space="preserve">or within </w:t>
      </w:r>
      <w:r>
        <w:rPr>
          <w:sz w:val="24"/>
          <w:szCs w:val="24"/>
        </w:rPr>
        <w:t>fifteen</w:t>
      </w:r>
      <w:r w:rsidRPr="00F86947">
        <w:rPr>
          <w:sz w:val="24"/>
          <w:szCs w:val="24"/>
        </w:rPr>
        <w:t xml:space="preserve"> (</w:t>
      </w:r>
      <w:r>
        <w:rPr>
          <w:sz w:val="24"/>
          <w:szCs w:val="24"/>
        </w:rPr>
        <w:t>15</w:t>
      </w:r>
      <w:r w:rsidRPr="00F86947">
        <w:rPr>
          <w:sz w:val="24"/>
          <w:szCs w:val="24"/>
        </w:rPr>
        <w:t>) calendar days of the conclusion of the informal</w:t>
      </w:r>
      <w:r>
        <w:rPr>
          <w:sz w:val="24"/>
          <w:szCs w:val="24"/>
        </w:rPr>
        <w:t xml:space="preserve"> </w:t>
      </w:r>
      <w:r w:rsidRPr="00F86947">
        <w:rPr>
          <w:sz w:val="24"/>
          <w:szCs w:val="24"/>
        </w:rPr>
        <w:t>review or mediation process, whichever is later. The fair hearing will be</w:t>
      </w:r>
      <w:r>
        <w:rPr>
          <w:sz w:val="24"/>
          <w:szCs w:val="24"/>
        </w:rPr>
        <w:t xml:space="preserve"> </w:t>
      </w:r>
      <w:r w:rsidRPr="00F86947">
        <w:rPr>
          <w:sz w:val="24"/>
          <w:szCs w:val="24"/>
        </w:rPr>
        <w:t>conducted by a fair hearing officer.</w:t>
      </w:r>
    </w:p>
    <w:p w14:paraId="19B9BDB8" w14:textId="1CEC39DE" w:rsidR="00F86947" w:rsidRDefault="00F86947" w:rsidP="00F86947">
      <w:pPr>
        <w:rPr>
          <w:sz w:val="24"/>
          <w:szCs w:val="24"/>
        </w:rPr>
      </w:pPr>
      <w:r w:rsidRPr="00F86947">
        <w:rPr>
          <w:sz w:val="24"/>
          <w:szCs w:val="24"/>
        </w:rPr>
        <w:t>Procedure</w:t>
      </w:r>
      <w:r w:rsidR="0091654C">
        <w:rPr>
          <w:sz w:val="24"/>
          <w:szCs w:val="24"/>
        </w:rPr>
        <w:t xml:space="preserve"> -</w:t>
      </w:r>
      <w:r w:rsidRPr="00F86947">
        <w:rPr>
          <w:sz w:val="24"/>
          <w:szCs w:val="24"/>
        </w:rPr>
        <w:t xml:space="preserve"> A fair hearing is a procedure whereby a</w:t>
      </w:r>
      <w:r>
        <w:rPr>
          <w:sz w:val="24"/>
          <w:szCs w:val="24"/>
        </w:rPr>
        <w:t>n individual</w:t>
      </w:r>
      <w:r w:rsidRPr="00F86947">
        <w:rPr>
          <w:sz w:val="24"/>
          <w:szCs w:val="24"/>
        </w:rPr>
        <w:t xml:space="preserve"> who is</w:t>
      </w:r>
      <w:r>
        <w:rPr>
          <w:sz w:val="24"/>
          <w:szCs w:val="24"/>
        </w:rPr>
        <w:t xml:space="preserve"> </w:t>
      </w:r>
      <w:r w:rsidRPr="00F86947">
        <w:rPr>
          <w:sz w:val="24"/>
          <w:szCs w:val="24"/>
        </w:rPr>
        <w:t>dissatisfied with any determination concerning the provision or denial</w:t>
      </w:r>
      <w:r>
        <w:rPr>
          <w:sz w:val="24"/>
          <w:szCs w:val="24"/>
        </w:rPr>
        <w:t xml:space="preserve"> </w:t>
      </w:r>
      <w:r w:rsidRPr="00F86947">
        <w:rPr>
          <w:sz w:val="24"/>
          <w:szCs w:val="24"/>
        </w:rPr>
        <w:t xml:space="preserve">of </w:t>
      </w:r>
      <w:r>
        <w:rPr>
          <w:sz w:val="24"/>
          <w:szCs w:val="24"/>
        </w:rPr>
        <w:t>vocational rehabilitation</w:t>
      </w:r>
      <w:r w:rsidRPr="00F86947">
        <w:rPr>
          <w:sz w:val="24"/>
          <w:szCs w:val="24"/>
        </w:rPr>
        <w:t xml:space="preserve"> services or the findings of the informal review or mediation</w:t>
      </w:r>
      <w:r>
        <w:rPr>
          <w:sz w:val="24"/>
          <w:szCs w:val="24"/>
        </w:rPr>
        <w:t xml:space="preserve"> </w:t>
      </w:r>
      <w:r w:rsidRPr="00F86947">
        <w:rPr>
          <w:sz w:val="24"/>
          <w:szCs w:val="24"/>
        </w:rPr>
        <w:t>may seek a determination of agency action before a fair hearing</w:t>
      </w:r>
      <w:r>
        <w:rPr>
          <w:sz w:val="24"/>
          <w:szCs w:val="24"/>
        </w:rPr>
        <w:t xml:space="preserve"> </w:t>
      </w:r>
      <w:r w:rsidRPr="00F86947">
        <w:rPr>
          <w:sz w:val="24"/>
          <w:szCs w:val="24"/>
        </w:rPr>
        <w:t>officer.</w:t>
      </w:r>
    </w:p>
    <w:p w14:paraId="48A3B858" w14:textId="533DBABB" w:rsidR="00F86947" w:rsidRPr="00F86947" w:rsidRDefault="00F86947" w:rsidP="00F86947">
      <w:pPr>
        <w:rPr>
          <w:sz w:val="24"/>
          <w:szCs w:val="24"/>
        </w:rPr>
      </w:pPr>
      <w:r w:rsidRPr="00F86947">
        <w:rPr>
          <w:sz w:val="24"/>
          <w:szCs w:val="24"/>
        </w:rPr>
        <w:t>Written Request</w:t>
      </w:r>
      <w:r w:rsidR="0091654C">
        <w:rPr>
          <w:sz w:val="24"/>
          <w:szCs w:val="24"/>
        </w:rPr>
        <w:t xml:space="preserve"> -</w:t>
      </w:r>
      <w:r w:rsidRPr="00F86947">
        <w:rPr>
          <w:sz w:val="24"/>
          <w:szCs w:val="24"/>
        </w:rPr>
        <w:t xml:space="preserve"> Requests for a fair hearing must be sent in writing to</w:t>
      </w:r>
      <w:r>
        <w:rPr>
          <w:sz w:val="24"/>
          <w:szCs w:val="24"/>
        </w:rPr>
        <w:t xml:space="preserve"> </w:t>
      </w:r>
      <w:r w:rsidRPr="00F86947">
        <w:rPr>
          <w:sz w:val="24"/>
          <w:szCs w:val="24"/>
        </w:rPr>
        <w:t xml:space="preserve">the </w:t>
      </w:r>
      <w:r>
        <w:rPr>
          <w:sz w:val="24"/>
          <w:szCs w:val="24"/>
        </w:rPr>
        <w:t xml:space="preserve">Rehabilitation </w:t>
      </w:r>
      <w:r w:rsidRPr="00F86947">
        <w:rPr>
          <w:sz w:val="24"/>
          <w:szCs w:val="24"/>
        </w:rPr>
        <w:t xml:space="preserve"> Services</w:t>
      </w:r>
      <w:r>
        <w:rPr>
          <w:sz w:val="24"/>
          <w:szCs w:val="24"/>
        </w:rPr>
        <w:t xml:space="preserve"> Chief</w:t>
      </w:r>
      <w:r w:rsidRPr="00F86947">
        <w:rPr>
          <w:sz w:val="24"/>
          <w:szCs w:val="24"/>
        </w:rPr>
        <w:t xml:space="preserve"> and clearly state the </w:t>
      </w:r>
      <w:r>
        <w:rPr>
          <w:sz w:val="24"/>
          <w:szCs w:val="24"/>
        </w:rPr>
        <w:t>individual’</w:t>
      </w:r>
      <w:r w:rsidRPr="00F86947">
        <w:rPr>
          <w:sz w:val="24"/>
          <w:szCs w:val="24"/>
        </w:rPr>
        <w:t>s</w:t>
      </w:r>
      <w:r>
        <w:rPr>
          <w:sz w:val="24"/>
          <w:szCs w:val="24"/>
        </w:rPr>
        <w:t xml:space="preserve"> </w:t>
      </w:r>
      <w:r w:rsidRPr="00F86947">
        <w:rPr>
          <w:sz w:val="24"/>
          <w:szCs w:val="24"/>
        </w:rPr>
        <w:t>dissatisfaction with the agency’s decision.</w:t>
      </w:r>
    </w:p>
    <w:p w14:paraId="740B0871" w14:textId="34D0A575" w:rsidR="00F86947" w:rsidRPr="00F86947" w:rsidRDefault="00F86947" w:rsidP="00F86947">
      <w:pPr>
        <w:rPr>
          <w:sz w:val="24"/>
          <w:szCs w:val="24"/>
        </w:rPr>
      </w:pPr>
      <w:r w:rsidRPr="00F86947">
        <w:rPr>
          <w:sz w:val="24"/>
          <w:szCs w:val="24"/>
        </w:rPr>
        <w:t>Timeline</w:t>
      </w:r>
      <w:r w:rsidR="0091654C">
        <w:rPr>
          <w:sz w:val="24"/>
          <w:szCs w:val="24"/>
        </w:rPr>
        <w:t xml:space="preserve"> -</w:t>
      </w:r>
      <w:r w:rsidRPr="00F86947">
        <w:rPr>
          <w:sz w:val="24"/>
          <w:szCs w:val="24"/>
        </w:rPr>
        <w:t xml:space="preserve"> The hearing will be conducted within sixty (60) calendar</w:t>
      </w:r>
      <w:r>
        <w:rPr>
          <w:sz w:val="24"/>
          <w:szCs w:val="24"/>
        </w:rPr>
        <w:t xml:space="preserve"> </w:t>
      </w:r>
      <w:r w:rsidRPr="00F86947">
        <w:rPr>
          <w:sz w:val="24"/>
          <w:szCs w:val="24"/>
        </w:rPr>
        <w:t>days of receipt of the individual’s request for review, unless informal</w:t>
      </w:r>
      <w:r>
        <w:rPr>
          <w:sz w:val="24"/>
          <w:szCs w:val="24"/>
        </w:rPr>
        <w:t xml:space="preserve"> </w:t>
      </w:r>
      <w:r w:rsidRPr="00F86947">
        <w:rPr>
          <w:sz w:val="24"/>
          <w:szCs w:val="24"/>
        </w:rPr>
        <w:t>resolution is achieved prior to the 60th day, or both parties agree to a</w:t>
      </w:r>
      <w:r>
        <w:rPr>
          <w:sz w:val="24"/>
          <w:szCs w:val="24"/>
        </w:rPr>
        <w:t xml:space="preserve"> </w:t>
      </w:r>
      <w:r w:rsidRPr="00F86947">
        <w:rPr>
          <w:sz w:val="24"/>
          <w:szCs w:val="24"/>
        </w:rPr>
        <w:t>specific extension of time.</w:t>
      </w:r>
    </w:p>
    <w:p w14:paraId="1B1B7DCF" w14:textId="66EEE8C9" w:rsidR="00F86947" w:rsidRPr="00F86947" w:rsidRDefault="00F86947" w:rsidP="00F86947">
      <w:pPr>
        <w:rPr>
          <w:sz w:val="24"/>
          <w:szCs w:val="24"/>
        </w:rPr>
      </w:pPr>
      <w:r w:rsidRPr="00F86947">
        <w:rPr>
          <w:sz w:val="24"/>
          <w:szCs w:val="24"/>
        </w:rPr>
        <w:t>Fair Hearing Officers</w:t>
      </w:r>
      <w:r w:rsidR="0091654C">
        <w:rPr>
          <w:sz w:val="24"/>
          <w:szCs w:val="24"/>
        </w:rPr>
        <w:t xml:space="preserve"> -</w:t>
      </w:r>
      <w:r w:rsidRPr="00F86947">
        <w:rPr>
          <w:sz w:val="24"/>
          <w:szCs w:val="24"/>
        </w:rPr>
        <w:t xml:space="preserve"> The </w:t>
      </w:r>
      <w:r>
        <w:rPr>
          <w:sz w:val="24"/>
          <w:szCs w:val="24"/>
        </w:rPr>
        <w:t>Commission</w:t>
      </w:r>
      <w:r w:rsidRPr="00F86947">
        <w:rPr>
          <w:sz w:val="24"/>
          <w:szCs w:val="24"/>
        </w:rPr>
        <w:t xml:space="preserve"> Administrator, or designee, an</w:t>
      </w:r>
      <w:r>
        <w:rPr>
          <w:sz w:val="24"/>
          <w:szCs w:val="24"/>
        </w:rPr>
        <w:t xml:space="preserve">d </w:t>
      </w:r>
      <w:r w:rsidRPr="00F86947">
        <w:rPr>
          <w:sz w:val="24"/>
          <w:szCs w:val="24"/>
        </w:rPr>
        <w:t xml:space="preserve">the </w:t>
      </w:r>
      <w:r>
        <w:rPr>
          <w:sz w:val="24"/>
          <w:szCs w:val="24"/>
        </w:rPr>
        <w:t>individual</w:t>
      </w:r>
      <w:r w:rsidRPr="00F86947">
        <w:rPr>
          <w:sz w:val="24"/>
          <w:szCs w:val="24"/>
        </w:rPr>
        <w:t xml:space="preserve"> will select</w:t>
      </w:r>
      <w:r>
        <w:rPr>
          <w:sz w:val="24"/>
          <w:szCs w:val="24"/>
        </w:rPr>
        <w:t xml:space="preserve"> </w:t>
      </w:r>
      <w:r w:rsidRPr="00F86947">
        <w:rPr>
          <w:sz w:val="24"/>
          <w:szCs w:val="24"/>
        </w:rPr>
        <w:t>the fair hearing officer.</w:t>
      </w:r>
    </w:p>
    <w:p w14:paraId="165C744D" w14:textId="19CBCF3A" w:rsidR="00F86947" w:rsidRPr="00F86947" w:rsidRDefault="00F86947" w:rsidP="00F86947">
      <w:pPr>
        <w:rPr>
          <w:sz w:val="24"/>
          <w:szCs w:val="24"/>
        </w:rPr>
      </w:pPr>
      <w:r w:rsidRPr="00F86947">
        <w:rPr>
          <w:sz w:val="24"/>
          <w:szCs w:val="24"/>
        </w:rPr>
        <w:t>Written Report</w:t>
      </w:r>
      <w:r w:rsidR="0091654C">
        <w:rPr>
          <w:sz w:val="24"/>
          <w:szCs w:val="24"/>
        </w:rPr>
        <w:t xml:space="preserve"> -</w:t>
      </w:r>
      <w:r w:rsidRPr="00F86947">
        <w:rPr>
          <w:sz w:val="24"/>
          <w:szCs w:val="24"/>
        </w:rPr>
        <w:t xml:space="preserve"> The fair hearing officer will issue a written report of</w:t>
      </w:r>
      <w:r>
        <w:rPr>
          <w:sz w:val="24"/>
          <w:szCs w:val="24"/>
        </w:rPr>
        <w:t xml:space="preserve"> </w:t>
      </w:r>
      <w:r w:rsidRPr="00F86947">
        <w:rPr>
          <w:sz w:val="24"/>
          <w:szCs w:val="24"/>
        </w:rPr>
        <w:t>the findings and decision of the hearing within thirty (30) calendar</w:t>
      </w:r>
      <w:r>
        <w:rPr>
          <w:sz w:val="24"/>
          <w:szCs w:val="24"/>
        </w:rPr>
        <w:t xml:space="preserve"> </w:t>
      </w:r>
      <w:r w:rsidRPr="00F86947">
        <w:rPr>
          <w:sz w:val="24"/>
          <w:szCs w:val="24"/>
        </w:rPr>
        <w:t>days of the completion of the hearing.</w:t>
      </w:r>
    </w:p>
    <w:p w14:paraId="67EA8DCF" w14:textId="605E96FB" w:rsidR="00F86947" w:rsidRPr="00F86947" w:rsidRDefault="00F86947" w:rsidP="00F86947">
      <w:pPr>
        <w:rPr>
          <w:sz w:val="24"/>
          <w:szCs w:val="24"/>
        </w:rPr>
      </w:pPr>
      <w:r w:rsidRPr="00F86947">
        <w:rPr>
          <w:sz w:val="24"/>
          <w:szCs w:val="24"/>
        </w:rPr>
        <w:t>Decision</w:t>
      </w:r>
      <w:r w:rsidR="0091654C">
        <w:rPr>
          <w:sz w:val="24"/>
          <w:szCs w:val="24"/>
        </w:rPr>
        <w:t xml:space="preserve"> -</w:t>
      </w:r>
      <w:r w:rsidRPr="00F86947">
        <w:rPr>
          <w:sz w:val="24"/>
          <w:szCs w:val="24"/>
        </w:rPr>
        <w:t xml:space="preserve"> The decision of the fair hearing officer will be considered</w:t>
      </w:r>
      <w:r>
        <w:rPr>
          <w:sz w:val="24"/>
          <w:szCs w:val="24"/>
        </w:rPr>
        <w:t xml:space="preserve"> </w:t>
      </w:r>
      <w:r w:rsidRPr="00F86947">
        <w:rPr>
          <w:sz w:val="24"/>
          <w:szCs w:val="24"/>
        </w:rPr>
        <w:t xml:space="preserve">final by the </w:t>
      </w:r>
      <w:r>
        <w:rPr>
          <w:sz w:val="24"/>
          <w:szCs w:val="24"/>
        </w:rPr>
        <w:t>Commission</w:t>
      </w:r>
      <w:r w:rsidRPr="00F86947">
        <w:rPr>
          <w:sz w:val="24"/>
          <w:szCs w:val="24"/>
        </w:rPr>
        <w:t>.</w:t>
      </w:r>
    </w:p>
    <w:p w14:paraId="40AA1601" w14:textId="36EFC5B6" w:rsidR="00F86947" w:rsidRPr="00FD14A7" w:rsidRDefault="00F86947" w:rsidP="00FD14A7">
      <w:pPr>
        <w:rPr>
          <w:sz w:val="24"/>
          <w:szCs w:val="24"/>
        </w:rPr>
      </w:pPr>
      <w:r w:rsidRPr="00F86947">
        <w:rPr>
          <w:sz w:val="24"/>
          <w:szCs w:val="24"/>
        </w:rPr>
        <w:t>Dispute</w:t>
      </w:r>
      <w:r w:rsidR="0091654C">
        <w:rPr>
          <w:sz w:val="24"/>
          <w:szCs w:val="24"/>
        </w:rPr>
        <w:t xml:space="preserve"> -</w:t>
      </w:r>
      <w:r w:rsidRPr="00F86947">
        <w:rPr>
          <w:sz w:val="24"/>
          <w:szCs w:val="24"/>
        </w:rPr>
        <w:t xml:space="preserve"> Any party who disagrees with the findings and decisions of a</w:t>
      </w:r>
      <w:r>
        <w:rPr>
          <w:sz w:val="24"/>
          <w:szCs w:val="24"/>
        </w:rPr>
        <w:t xml:space="preserve"> </w:t>
      </w:r>
      <w:r w:rsidRPr="00F86947">
        <w:rPr>
          <w:sz w:val="24"/>
          <w:szCs w:val="24"/>
        </w:rPr>
        <w:t>fair hearing officer will have the right to bring a civil action with</w:t>
      </w:r>
      <w:r>
        <w:rPr>
          <w:sz w:val="24"/>
          <w:szCs w:val="24"/>
        </w:rPr>
        <w:t xml:space="preserve"> </w:t>
      </w:r>
      <w:r w:rsidRPr="00F86947">
        <w:rPr>
          <w:sz w:val="24"/>
          <w:szCs w:val="24"/>
        </w:rPr>
        <w:t>respect to the matter in dispute. The action may be brought in any</w:t>
      </w:r>
      <w:r>
        <w:rPr>
          <w:sz w:val="24"/>
          <w:szCs w:val="24"/>
        </w:rPr>
        <w:t xml:space="preserve"> </w:t>
      </w:r>
      <w:r w:rsidRPr="00F86947">
        <w:rPr>
          <w:sz w:val="24"/>
          <w:szCs w:val="24"/>
        </w:rPr>
        <w:t>state court of competent jurisdiction or in a district court of the United</w:t>
      </w:r>
      <w:r w:rsidR="00F973DA">
        <w:rPr>
          <w:sz w:val="24"/>
          <w:szCs w:val="24"/>
        </w:rPr>
        <w:t xml:space="preserve"> </w:t>
      </w:r>
      <w:r w:rsidRPr="00F86947">
        <w:rPr>
          <w:sz w:val="24"/>
          <w:szCs w:val="24"/>
        </w:rPr>
        <w:t>States of competent jurisdiction without regard to the amount in</w:t>
      </w:r>
      <w:r w:rsidR="00F973DA">
        <w:rPr>
          <w:sz w:val="24"/>
          <w:szCs w:val="24"/>
        </w:rPr>
        <w:t xml:space="preserve"> </w:t>
      </w:r>
      <w:r w:rsidRPr="00F86947">
        <w:rPr>
          <w:sz w:val="24"/>
          <w:szCs w:val="24"/>
        </w:rPr>
        <w:t>controversy</w:t>
      </w:r>
      <w:r w:rsidR="00F973DA">
        <w:rPr>
          <w:sz w:val="24"/>
          <w:szCs w:val="24"/>
        </w:rPr>
        <w:t>.</w:t>
      </w:r>
    </w:p>
    <w:p w14:paraId="46D45A49" w14:textId="4872A190" w:rsidR="00486DAD" w:rsidRDefault="00486DAD" w:rsidP="00F63B52">
      <w:pPr>
        <w:pStyle w:val="Heading1"/>
      </w:pPr>
      <w:bookmarkStart w:id="9" w:name="_Toc200447833"/>
      <w:r w:rsidRPr="002D4336">
        <w:t>Client Assistance Program</w:t>
      </w:r>
      <w:bookmarkEnd w:id="9"/>
    </w:p>
    <w:p w14:paraId="536731D9" w14:textId="1EAF9D8F" w:rsidR="00417ACA" w:rsidRPr="00AF70E8" w:rsidRDefault="003F5AF8" w:rsidP="00AF70E8">
      <w:pPr>
        <w:rPr>
          <w:sz w:val="24"/>
          <w:szCs w:val="24"/>
        </w:rPr>
      </w:pPr>
      <w:r>
        <w:rPr>
          <w:sz w:val="24"/>
          <w:szCs w:val="24"/>
        </w:rPr>
        <w:t>Authority</w:t>
      </w:r>
      <w:r w:rsidR="005A76FA">
        <w:rPr>
          <w:sz w:val="24"/>
          <w:szCs w:val="24"/>
        </w:rPr>
        <w:t xml:space="preserve">: </w:t>
      </w:r>
      <w:r w:rsidR="005A76FA" w:rsidRPr="005A76FA">
        <w:rPr>
          <w:sz w:val="24"/>
          <w:szCs w:val="24"/>
        </w:rPr>
        <w:t>34 CFR § 370.1</w:t>
      </w:r>
    </w:p>
    <w:p w14:paraId="5B988F5A" w14:textId="77777777" w:rsidR="0044197C" w:rsidRPr="002D4336" w:rsidRDefault="0044197C" w:rsidP="0044197C">
      <w:pPr>
        <w:rPr>
          <w:sz w:val="24"/>
          <w:szCs w:val="24"/>
        </w:rPr>
      </w:pPr>
      <w:r w:rsidRPr="002D4336">
        <w:rPr>
          <w:sz w:val="24"/>
          <w:szCs w:val="24"/>
        </w:rPr>
        <w:t>The Client Assistance Program (CAP) is administered by Disability Rights Idaho (DRI)</w:t>
      </w:r>
    </w:p>
    <w:p w14:paraId="06C0565A" w14:textId="77777777" w:rsidR="00744673" w:rsidRPr="002D4336" w:rsidRDefault="00744673" w:rsidP="00744673">
      <w:pPr>
        <w:spacing w:after="0" w:line="240" w:lineRule="auto"/>
        <w:rPr>
          <w:rFonts w:eastAsia="Times New Roman"/>
          <w:sz w:val="24"/>
          <w:szCs w:val="24"/>
        </w:rPr>
      </w:pPr>
      <w:r w:rsidRPr="002D4336">
        <w:rPr>
          <w:rFonts w:eastAsia="Times New Roman"/>
          <w:sz w:val="24"/>
          <w:szCs w:val="24"/>
        </w:rPr>
        <w:lastRenderedPageBreak/>
        <w:t>The purpose of the Client Assistance Program</w:t>
      </w:r>
      <w:r w:rsidR="0044197C" w:rsidRPr="002D4336">
        <w:rPr>
          <w:rFonts w:eastAsia="Times New Roman"/>
          <w:sz w:val="24"/>
          <w:szCs w:val="24"/>
        </w:rPr>
        <w:t xml:space="preserve"> </w:t>
      </w:r>
      <w:r w:rsidRPr="002D4336">
        <w:rPr>
          <w:rFonts w:eastAsia="Times New Roman"/>
          <w:sz w:val="24"/>
          <w:szCs w:val="24"/>
        </w:rPr>
        <w:t>is:</w:t>
      </w:r>
    </w:p>
    <w:p w14:paraId="1BBD6854" w14:textId="77777777" w:rsidR="00744673" w:rsidRPr="002D4336" w:rsidRDefault="00744673" w:rsidP="00744673">
      <w:pPr>
        <w:spacing w:after="0" w:line="240" w:lineRule="auto"/>
        <w:rPr>
          <w:rFonts w:eastAsia="Times New Roman"/>
          <w:sz w:val="24"/>
          <w:szCs w:val="24"/>
        </w:rPr>
      </w:pPr>
    </w:p>
    <w:p w14:paraId="6D4645F2" w14:textId="7E37D8C4" w:rsidR="00744673" w:rsidRPr="00BA70F6" w:rsidRDefault="00744673" w:rsidP="00744673">
      <w:pPr>
        <w:numPr>
          <w:ilvl w:val="0"/>
          <w:numId w:val="6"/>
        </w:numPr>
        <w:tabs>
          <w:tab w:val="clear" w:pos="1440"/>
          <w:tab w:val="num" w:pos="720"/>
        </w:tabs>
        <w:spacing w:after="0" w:line="240" w:lineRule="auto"/>
        <w:ind w:left="720" w:hanging="360"/>
        <w:rPr>
          <w:rFonts w:eastAsia="Times New Roman"/>
          <w:sz w:val="24"/>
          <w:szCs w:val="24"/>
        </w:rPr>
      </w:pPr>
      <w:r w:rsidRPr="002D4336">
        <w:rPr>
          <w:rFonts w:eastAsia="Times New Roman"/>
          <w:sz w:val="24"/>
          <w:szCs w:val="24"/>
        </w:rPr>
        <w:t xml:space="preserve">To inform and advise clients of available services and benefits under the Rehabilitation Act and Amendments.  </w:t>
      </w:r>
      <w:r w:rsidR="00DD5DB1" w:rsidRPr="002D4336">
        <w:rPr>
          <w:rFonts w:eastAsia="Times New Roman"/>
          <w:sz w:val="24"/>
          <w:szCs w:val="24"/>
        </w:rPr>
        <w:t xml:space="preserve">The </w:t>
      </w:r>
      <w:r w:rsidRPr="002D4336">
        <w:rPr>
          <w:rFonts w:eastAsia="Times New Roman"/>
          <w:sz w:val="24"/>
          <w:szCs w:val="24"/>
        </w:rPr>
        <w:t>CAP staff can explain how the vocational rehabilitation system works and help clients understand their rights and responsibilities in the vocational rehabilitation process.</w:t>
      </w:r>
    </w:p>
    <w:p w14:paraId="73CD55FC" w14:textId="60ABBB13" w:rsidR="00744673" w:rsidRPr="00BA70F6" w:rsidRDefault="00744673" w:rsidP="00744673">
      <w:pPr>
        <w:numPr>
          <w:ilvl w:val="0"/>
          <w:numId w:val="6"/>
        </w:numPr>
        <w:tabs>
          <w:tab w:val="clear" w:pos="1440"/>
          <w:tab w:val="num" w:pos="720"/>
        </w:tabs>
        <w:spacing w:after="0" w:line="240" w:lineRule="auto"/>
        <w:ind w:left="720" w:hanging="360"/>
        <w:rPr>
          <w:rFonts w:eastAsia="Times New Roman"/>
          <w:sz w:val="24"/>
          <w:szCs w:val="24"/>
        </w:rPr>
      </w:pPr>
      <w:r w:rsidRPr="002D4336">
        <w:rPr>
          <w:rFonts w:eastAsia="Times New Roman"/>
          <w:sz w:val="24"/>
          <w:szCs w:val="24"/>
        </w:rPr>
        <w:t>To assist and to advocate for the client in</w:t>
      </w:r>
      <w:r w:rsidR="00DD5DB1" w:rsidRPr="002D4336">
        <w:rPr>
          <w:rFonts w:eastAsia="Times New Roman"/>
          <w:sz w:val="24"/>
          <w:szCs w:val="24"/>
        </w:rPr>
        <w:t xml:space="preserve"> the relationship with ICBVI. The </w:t>
      </w:r>
      <w:r w:rsidRPr="002D4336">
        <w:rPr>
          <w:rFonts w:eastAsia="Times New Roman"/>
          <w:sz w:val="24"/>
          <w:szCs w:val="24"/>
        </w:rPr>
        <w:t xml:space="preserve">CAP can also suggest ways for the client and VR Counselor to work more successfully together throughout the vocational rehabilitation </w:t>
      </w:r>
      <w:r w:rsidR="000E2AEB" w:rsidRPr="002D4336">
        <w:rPr>
          <w:rFonts w:eastAsia="Times New Roman"/>
          <w:sz w:val="24"/>
          <w:szCs w:val="24"/>
        </w:rPr>
        <w:t>process and</w:t>
      </w:r>
      <w:r w:rsidRPr="002D4336">
        <w:rPr>
          <w:rFonts w:eastAsia="Times New Roman"/>
          <w:sz w:val="24"/>
          <w:szCs w:val="24"/>
        </w:rPr>
        <w:t xml:space="preserve"> assist clients to learn to advocate for themselves.  Advocacy may also include pursing any legal, administrative or other appropriate remedies to ensure the protection of the client’s rights and to facilitate access to services funded under the Rehabilitation Act that are directly related to facilitating the employment of the client.</w:t>
      </w:r>
    </w:p>
    <w:p w14:paraId="2768A0C8" w14:textId="082D23F7" w:rsidR="00744673" w:rsidRPr="002D4336" w:rsidRDefault="00744673" w:rsidP="009C7D5F">
      <w:pPr>
        <w:numPr>
          <w:ilvl w:val="0"/>
          <w:numId w:val="6"/>
        </w:numPr>
        <w:spacing w:after="0" w:line="240" w:lineRule="auto"/>
        <w:ind w:left="720" w:hanging="360"/>
        <w:rPr>
          <w:rFonts w:eastAsia="Times New Roman"/>
          <w:sz w:val="24"/>
          <w:szCs w:val="24"/>
        </w:rPr>
      </w:pPr>
      <w:r w:rsidRPr="002D4336">
        <w:rPr>
          <w:rFonts w:eastAsia="Times New Roman"/>
          <w:sz w:val="24"/>
          <w:szCs w:val="24"/>
        </w:rPr>
        <w:t xml:space="preserve">To use, to the maximum extent possible, alternative forms of dispute resolution, which will include negotiation, facilitation, </w:t>
      </w:r>
      <w:r w:rsidR="00D4390E" w:rsidRPr="002D4336">
        <w:rPr>
          <w:rFonts w:eastAsia="Times New Roman"/>
          <w:sz w:val="24"/>
          <w:szCs w:val="24"/>
        </w:rPr>
        <w:t>mediation,</w:t>
      </w:r>
      <w:r w:rsidRPr="002D4336">
        <w:rPr>
          <w:rFonts w:eastAsia="Times New Roman"/>
          <w:sz w:val="24"/>
          <w:szCs w:val="24"/>
        </w:rPr>
        <w:t xml:space="preserve"> and fact finding, prior to resorting to litigation or formal adjudication to resolve a dispute. </w:t>
      </w:r>
    </w:p>
    <w:p w14:paraId="73ECD26C" w14:textId="77777777" w:rsidR="00744673" w:rsidRPr="00ED6EA1" w:rsidRDefault="00744673" w:rsidP="00744673">
      <w:pPr>
        <w:rPr>
          <w:sz w:val="24"/>
          <w:szCs w:val="24"/>
        </w:rPr>
      </w:pPr>
    </w:p>
    <w:p w14:paraId="5F517B29" w14:textId="77777777" w:rsidR="00486DAD" w:rsidRPr="00ED6EA1" w:rsidRDefault="00486DAD" w:rsidP="006E5DFD"/>
    <w:p w14:paraId="53EEAC89" w14:textId="77777777" w:rsidR="00C5302A" w:rsidRPr="00ED6EA1" w:rsidRDefault="00C5302A" w:rsidP="00C5302A">
      <w:pPr>
        <w:rPr>
          <w:sz w:val="24"/>
          <w:szCs w:val="24"/>
        </w:rPr>
      </w:pPr>
    </w:p>
    <w:p w14:paraId="065DD90B" w14:textId="77777777" w:rsidR="00C5302A" w:rsidRPr="00ED6EA1" w:rsidRDefault="00C5302A" w:rsidP="00C5302A">
      <w:pPr>
        <w:rPr>
          <w:sz w:val="24"/>
          <w:szCs w:val="24"/>
        </w:rPr>
      </w:pPr>
    </w:p>
    <w:p w14:paraId="595C233B" w14:textId="77777777" w:rsidR="00C5302A" w:rsidRPr="00ED6EA1" w:rsidRDefault="00C5302A" w:rsidP="00C5302A">
      <w:pPr>
        <w:rPr>
          <w:sz w:val="24"/>
          <w:szCs w:val="24"/>
        </w:rPr>
      </w:pPr>
    </w:p>
    <w:p w14:paraId="3EC07D07" w14:textId="77777777" w:rsidR="00C5302A" w:rsidRPr="00ED6EA1" w:rsidRDefault="00C5302A" w:rsidP="00C5302A">
      <w:pPr>
        <w:rPr>
          <w:sz w:val="24"/>
          <w:szCs w:val="24"/>
        </w:rPr>
      </w:pPr>
    </w:p>
    <w:p w14:paraId="79895346" w14:textId="77777777" w:rsidR="00C5302A" w:rsidRPr="00ED6EA1" w:rsidRDefault="00C5302A" w:rsidP="00C5302A">
      <w:pPr>
        <w:rPr>
          <w:sz w:val="24"/>
          <w:szCs w:val="24"/>
        </w:rPr>
      </w:pPr>
    </w:p>
    <w:p w14:paraId="244CAD8D" w14:textId="77777777" w:rsidR="00C5302A" w:rsidRPr="00ED6EA1" w:rsidRDefault="00C5302A" w:rsidP="00C5302A">
      <w:pPr>
        <w:rPr>
          <w:sz w:val="24"/>
          <w:szCs w:val="24"/>
        </w:rPr>
      </w:pPr>
    </w:p>
    <w:p w14:paraId="2CAABD49" w14:textId="77777777" w:rsidR="00C5302A" w:rsidRPr="00ED6EA1" w:rsidRDefault="00C5302A" w:rsidP="00C5302A">
      <w:pPr>
        <w:rPr>
          <w:sz w:val="24"/>
          <w:szCs w:val="24"/>
        </w:rPr>
      </w:pPr>
    </w:p>
    <w:p w14:paraId="2D2C62CD" w14:textId="77777777" w:rsidR="00C5302A" w:rsidRPr="00ED6EA1" w:rsidRDefault="00C5302A" w:rsidP="00C5302A">
      <w:pPr>
        <w:rPr>
          <w:sz w:val="24"/>
          <w:szCs w:val="24"/>
        </w:rPr>
      </w:pPr>
    </w:p>
    <w:p w14:paraId="1AD71EAD" w14:textId="77777777" w:rsidR="00C5302A" w:rsidRPr="00ED6EA1" w:rsidRDefault="00C5302A" w:rsidP="00C5302A">
      <w:pPr>
        <w:rPr>
          <w:sz w:val="24"/>
          <w:szCs w:val="24"/>
        </w:rPr>
      </w:pPr>
    </w:p>
    <w:p w14:paraId="49C0A245" w14:textId="77777777" w:rsidR="00C5302A" w:rsidRPr="00ED6EA1" w:rsidRDefault="00C5302A" w:rsidP="00C5302A">
      <w:pPr>
        <w:rPr>
          <w:sz w:val="24"/>
          <w:szCs w:val="24"/>
        </w:rPr>
      </w:pPr>
    </w:p>
    <w:p w14:paraId="76F3983A" w14:textId="77777777" w:rsidR="00064AD2" w:rsidRPr="008F727D" w:rsidRDefault="00486DAD" w:rsidP="00F63B52">
      <w:pPr>
        <w:pStyle w:val="Heading1"/>
      </w:pPr>
      <w:bookmarkStart w:id="10" w:name="_Toc200447834"/>
      <w:r w:rsidRPr="008F727D">
        <w:t>Information, Referral and Application for VR Services</w:t>
      </w:r>
      <w:bookmarkEnd w:id="10"/>
      <w:r w:rsidR="00FA172A" w:rsidRPr="008F727D">
        <w:t xml:space="preserve"> </w:t>
      </w:r>
    </w:p>
    <w:p w14:paraId="66933699" w14:textId="16FF7093" w:rsidR="00C63E9B" w:rsidRPr="00AF70E8" w:rsidRDefault="003F5AF8" w:rsidP="00AF70E8">
      <w:pPr>
        <w:rPr>
          <w:sz w:val="24"/>
          <w:szCs w:val="24"/>
        </w:rPr>
      </w:pPr>
      <w:r>
        <w:rPr>
          <w:sz w:val="24"/>
          <w:szCs w:val="24"/>
        </w:rPr>
        <w:t>A</w:t>
      </w:r>
      <w:r w:rsidR="00D47EB7">
        <w:rPr>
          <w:sz w:val="24"/>
          <w:szCs w:val="24"/>
        </w:rPr>
        <w:t>uthority</w:t>
      </w:r>
      <w:r w:rsidR="00521C6B">
        <w:rPr>
          <w:sz w:val="24"/>
          <w:szCs w:val="24"/>
        </w:rPr>
        <w:t>:</w:t>
      </w:r>
      <w:r w:rsidR="00FA172A" w:rsidRPr="00AF70E8">
        <w:rPr>
          <w:sz w:val="24"/>
          <w:szCs w:val="24"/>
        </w:rPr>
        <w:t xml:space="preserve"> IDAPA </w:t>
      </w:r>
      <w:r w:rsidR="00487601" w:rsidRPr="00AF70E8">
        <w:rPr>
          <w:sz w:val="24"/>
          <w:szCs w:val="24"/>
        </w:rPr>
        <w:t>15.02.</w:t>
      </w:r>
      <w:r w:rsidR="00487601">
        <w:rPr>
          <w:sz w:val="24"/>
          <w:szCs w:val="24"/>
        </w:rPr>
        <w:t>01.100</w:t>
      </w:r>
      <w:r w:rsidR="00487601" w:rsidRPr="00AF70E8">
        <w:rPr>
          <w:sz w:val="24"/>
          <w:szCs w:val="24"/>
        </w:rPr>
        <w:t xml:space="preserve"> |</w:t>
      </w:r>
      <w:r w:rsidR="007A61D5" w:rsidRPr="00AF70E8">
        <w:rPr>
          <w:sz w:val="24"/>
          <w:szCs w:val="24"/>
        </w:rPr>
        <w:t xml:space="preserve"> </w:t>
      </w:r>
      <w:r w:rsidR="000346F5" w:rsidRPr="00AF70E8">
        <w:rPr>
          <w:sz w:val="24"/>
          <w:szCs w:val="24"/>
        </w:rPr>
        <w:t>34 CFR § 361.41</w:t>
      </w:r>
      <w:r w:rsidR="000A532A">
        <w:rPr>
          <w:sz w:val="24"/>
          <w:szCs w:val="24"/>
        </w:rPr>
        <w:t xml:space="preserve"> and 42</w:t>
      </w:r>
    </w:p>
    <w:p w14:paraId="69797E2E" w14:textId="1317F90B" w:rsidR="008F727D" w:rsidRPr="00C44879" w:rsidRDefault="005A1F89" w:rsidP="006B5115">
      <w:pPr>
        <w:pStyle w:val="Heading2"/>
        <w:rPr>
          <w:iCs/>
          <w:sz w:val="24"/>
          <w:szCs w:val="24"/>
        </w:rPr>
      </w:pPr>
      <w:bookmarkStart w:id="11" w:name="_Toc200447835"/>
      <w:r>
        <w:t>Referral</w:t>
      </w:r>
      <w:bookmarkEnd w:id="11"/>
    </w:p>
    <w:p w14:paraId="1E811DA4" w14:textId="488102C0" w:rsidR="00744673" w:rsidRPr="002D4336" w:rsidRDefault="00744673" w:rsidP="00744673">
      <w:pPr>
        <w:spacing w:after="0" w:line="240" w:lineRule="auto"/>
        <w:contextualSpacing/>
        <w:rPr>
          <w:rFonts w:eastAsia="Times New Roman"/>
          <w:sz w:val="24"/>
          <w:szCs w:val="24"/>
        </w:rPr>
      </w:pPr>
      <w:r w:rsidRPr="002D4336">
        <w:rPr>
          <w:rFonts w:eastAsia="Times New Roman"/>
          <w:sz w:val="24"/>
          <w:szCs w:val="24"/>
        </w:rPr>
        <w:t>Each referred individual must</w:t>
      </w:r>
      <w:r w:rsidR="00DD5DB1" w:rsidRPr="002D4336">
        <w:rPr>
          <w:rFonts w:eastAsia="Times New Roman"/>
          <w:sz w:val="24"/>
          <w:szCs w:val="24"/>
        </w:rPr>
        <w:t xml:space="preserve"> be seen or contacted by ICBVI s</w:t>
      </w:r>
      <w:r w:rsidRPr="002D4336">
        <w:rPr>
          <w:rFonts w:eastAsia="Times New Roman"/>
          <w:sz w:val="24"/>
          <w:szCs w:val="24"/>
        </w:rPr>
        <w:t xml:space="preserve">taff within three (3) working days of the referral’s receipt by scheduling an initial appointment, or a case note of </w:t>
      </w:r>
      <w:r w:rsidR="00F1055A">
        <w:rPr>
          <w:rFonts w:eastAsia="Times New Roman"/>
          <w:sz w:val="24"/>
          <w:szCs w:val="24"/>
        </w:rPr>
        <w:t xml:space="preserve">an attempted </w:t>
      </w:r>
      <w:r w:rsidRPr="002D4336">
        <w:rPr>
          <w:rFonts w:eastAsia="Times New Roman"/>
          <w:sz w:val="24"/>
          <w:szCs w:val="24"/>
        </w:rPr>
        <w:lastRenderedPageBreak/>
        <w:t>contact</w:t>
      </w:r>
      <w:r w:rsidR="00E9310B">
        <w:rPr>
          <w:rFonts w:eastAsia="Times New Roman"/>
          <w:sz w:val="24"/>
          <w:szCs w:val="24"/>
        </w:rPr>
        <w:t xml:space="preserve"> must be documented</w:t>
      </w:r>
      <w:r w:rsidRPr="002D4336">
        <w:rPr>
          <w:rFonts w:eastAsia="Times New Roman"/>
          <w:sz w:val="24"/>
          <w:szCs w:val="24"/>
        </w:rPr>
        <w:t>. ICBVI staff will inform the referred individual of application requirements and information necessary to initiate an assessment for determining eligibility.</w:t>
      </w:r>
    </w:p>
    <w:p w14:paraId="5A5AF178" w14:textId="77777777" w:rsidR="00744673" w:rsidRPr="002D4336" w:rsidRDefault="00744673" w:rsidP="00744673">
      <w:pPr>
        <w:spacing w:after="0" w:line="240" w:lineRule="auto"/>
        <w:rPr>
          <w:rFonts w:eastAsia="Times New Roman"/>
          <w:sz w:val="24"/>
          <w:szCs w:val="24"/>
        </w:rPr>
      </w:pPr>
    </w:p>
    <w:p w14:paraId="6DEE8113" w14:textId="77777777" w:rsidR="00744673" w:rsidRPr="002D4336" w:rsidRDefault="00744673" w:rsidP="00744673">
      <w:pPr>
        <w:spacing w:after="0" w:line="240" w:lineRule="auto"/>
        <w:rPr>
          <w:rFonts w:eastAsia="Times New Roman"/>
          <w:sz w:val="24"/>
          <w:szCs w:val="24"/>
        </w:rPr>
      </w:pPr>
      <w:r w:rsidRPr="002D4336">
        <w:rPr>
          <w:rFonts w:eastAsia="Times New Roman"/>
          <w:sz w:val="24"/>
          <w:szCs w:val="24"/>
        </w:rPr>
        <w:t>All individuals have the right to apply for ICBVI VR services and to have a decision made regarding their eligibility for such services.</w:t>
      </w:r>
      <w:r w:rsidRPr="002D4336">
        <w:rPr>
          <w:rFonts w:eastAsia="Times New Roman"/>
          <w:sz w:val="24"/>
          <w:szCs w:val="24"/>
        </w:rPr>
        <w:tab/>
      </w:r>
    </w:p>
    <w:p w14:paraId="21BEA243" w14:textId="77777777" w:rsidR="00226F95" w:rsidRDefault="00226F95" w:rsidP="0048136A"/>
    <w:p w14:paraId="44672F15" w14:textId="77777777" w:rsidR="00226F95" w:rsidRDefault="00A0184C" w:rsidP="00AA46A1">
      <w:pPr>
        <w:pStyle w:val="Heading2"/>
      </w:pPr>
      <w:bookmarkStart w:id="12" w:name="_Toc200447836"/>
      <w:r w:rsidRPr="002D4336">
        <w:t>Residency Requirements</w:t>
      </w:r>
      <w:bookmarkEnd w:id="12"/>
    </w:p>
    <w:p w14:paraId="0FB29729" w14:textId="77777777" w:rsidR="00A707D8" w:rsidRDefault="00A707D8" w:rsidP="00226F95">
      <w:pPr>
        <w:rPr>
          <w:sz w:val="24"/>
          <w:szCs w:val="24"/>
        </w:rPr>
      </w:pPr>
      <w:r w:rsidRPr="00A707D8">
        <w:rPr>
          <w:sz w:val="24"/>
          <w:szCs w:val="24"/>
        </w:rPr>
        <w:t>Individuals must have legal status in the United States and be available and legally permitted to join the labor market prior to eligibility determination.  There is no duration of state residence requirement. ICBVI will not require the applicant to demonstrate a presence in the State through the production of any documentation. ICBVI may serve individuals in other states if the following conditions are met:</w:t>
      </w:r>
    </w:p>
    <w:p w14:paraId="5CF15779" w14:textId="64EACBB7" w:rsidR="000E11BF" w:rsidRDefault="00CF6FEE" w:rsidP="00CF6FEE">
      <w:pPr>
        <w:ind w:left="720" w:hanging="360"/>
        <w:rPr>
          <w:sz w:val="24"/>
          <w:szCs w:val="24"/>
        </w:rPr>
      </w:pPr>
      <w:r>
        <w:t>1)</w:t>
      </w:r>
      <w:r>
        <w:tab/>
      </w:r>
      <w:r w:rsidR="00EF4485" w:rsidRPr="00226F95">
        <w:rPr>
          <w:sz w:val="24"/>
          <w:szCs w:val="24"/>
        </w:rPr>
        <w:t xml:space="preserve">The individual lives in a neighboring state, and </w:t>
      </w:r>
      <w:r w:rsidR="007A19AA" w:rsidRPr="00226F95">
        <w:rPr>
          <w:sz w:val="24"/>
          <w:szCs w:val="24"/>
        </w:rPr>
        <w:t>is employed or seeking employment</w:t>
      </w:r>
      <w:r w:rsidR="00EF4485" w:rsidRPr="00226F95">
        <w:rPr>
          <w:sz w:val="24"/>
          <w:szCs w:val="24"/>
        </w:rPr>
        <w:t xml:space="preserve"> in Idaho;</w:t>
      </w:r>
      <w:r w:rsidR="003045F0" w:rsidRPr="00226F95">
        <w:rPr>
          <w:sz w:val="24"/>
          <w:szCs w:val="24"/>
        </w:rPr>
        <w:t xml:space="preserve"> and</w:t>
      </w:r>
    </w:p>
    <w:p w14:paraId="142251FA" w14:textId="71B1E667" w:rsidR="00AB096C" w:rsidRPr="00CF6FEE" w:rsidRDefault="00CF6FEE" w:rsidP="00CF6FEE">
      <w:pPr>
        <w:ind w:left="720" w:hanging="360"/>
        <w:rPr>
          <w:sz w:val="24"/>
          <w:szCs w:val="24"/>
        </w:rPr>
      </w:pPr>
      <w:r>
        <w:rPr>
          <w:sz w:val="24"/>
          <w:szCs w:val="24"/>
        </w:rPr>
        <w:t>2)</w:t>
      </w:r>
      <w:r>
        <w:rPr>
          <w:sz w:val="24"/>
          <w:szCs w:val="24"/>
        </w:rPr>
        <w:tab/>
      </w:r>
      <w:r w:rsidR="00EF4485" w:rsidRPr="000E11BF">
        <w:rPr>
          <w:sz w:val="24"/>
          <w:szCs w:val="24"/>
        </w:rPr>
        <w:t xml:space="preserve">The client </w:t>
      </w:r>
      <w:r w:rsidR="00CF6887" w:rsidRPr="000E11BF">
        <w:rPr>
          <w:sz w:val="24"/>
          <w:szCs w:val="24"/>
        </w:rPr>
        <w:t xml:space="preserve">is an applicant or receiving services from a VR program in their state of legal residence. </w:t>
      </w:r>
    </w:p>
    <w:p w14:paraId="03AFAB4E" w14:textId="0E0E1139" w:rsidR="00744673" w:rsidRPr="002D4336" w:rsidRDefault="00D60702" w:rsidP="00AB096C">
      <w:pPr>
        <w:rPr>
          <w:sz w:val="24"/>
          <w:szCs w:val="24"/>
        </w:rPr>
      </w:pPr>
      <w:r>
        <w:rPr>
          <w:sz w:val="24"/>
          <w:szCs w:val="24"/>
        </w:rPr>
        <w:t xml:space="preserve">Prior approval </w:t>
      </w:r>
      <w:r w:rsidR="00B72010">
        <w:rPr>
          <w:sz w:val="24"/>
          <w:szCs w:val="24"/>
        </w:rPr>
        <w:t xml:space="preserve">from the Rehabilitation Services Chief must be obtained if </w:t>
      </w:r>
      <w:r w:rsidR="00E06861">
        <w:rPr>
          <w:sz w:val="24"/>
          <w:szCs w:val="24"/>
        </w:rPr>
        <w:t xml:space="preserve">these </w:t>
      </w:r>
      <w:r w:rsidR="00547708">
        <w:rPr>
          <w:sz w:val="24"/>
          <w:szCs w:val="24"/>
        </w:rPr>
        <w:t>conditions are not met</w:t>
      </w:r>
      <w:r w:rsidR="00DD0336">
        <w:rPr>
          <w:sz w:val="24"/>
          <w:szCs w:val="24"/>
        </w:rPr>
        <w:t>.</w:t>
      </w:r>
    </w:p>
    <w:p w14:paraId="054B8DC1" w14:textId="77777777" w:rsidR="00744673" w:rsidRDefault="00744673" w:rsidP="00744673">
      <w:pPr>
        <w:spacing w:after="0" w:line="240" w:lineRule="auto"/>
        <w:rPr>
          <w:rFonts w:eastAsia="Times New Roman"/>
          <w:sz w:val="24"/>
          <w:szCs w:val="24"/>
        </w:rPr>
      </w:pPr>
      <w:r w:rsidRPr="002D4336">
        <w:rPr>
          <w:rFonts w:eastAsia="Times New Roman"/>
          <w:sz w:val="24"/>
          <w:szCs w:val="24"/>
        </w:rPr>
        <w:t>Documents that establish work status (employment eligibility) and identity must be consistent with Form I-9, Immigration and Naturalization Services. (Form I-9, Employment Eligibility Verification).</w:t>
      </w:r>
      <w:r w:rsidR="008F5C67" w:rsidRPr="002D4336">
        <w:rPr>
          <w:rFonts w:eastAsia="Times New Roman"/>
          <w:sz w:val="24"/>
          <w:szCs w:val="24"/>
        </w:rPr>
        <w:t xml:space="preserve">  </w:t>
      </w:r>
    </w:p>
    <w:p w14:paraId="6D084D5F" w14:textId="77777777" w:rsidR="00ED5A52" w:rsidRDefault="00ED5A52" w:rsidP="00744673">
      <w:pPr>
        <w:spacing w:after="0" w:line="240" w:lineRule="auto"/>
        <w:rPr>
          <w:rFonts w:eastAsia="Times New Roman"/>
          <w:sz w:val="24"/>
          <w:szCs w:val="24"/>
        </w:rPr>
      </w:pPr>
    </w:p>
    <w:p w14:paraId="2A2DCF06" w14:textId="77777777" w:rsidR="00ED5A52" w:rsidRDefault="00ED5A52" w:rsidP="00744673">
      <w:pPr>
        <w:spacing w:after="0" w:line="240" w:lineRule="auto"/>
        <w:rPr>
          <w:rFonts w:eastAsia="Times New Roman"/>
          <w:sz w:val="24"/>
          <w:szCs w:val="24"/>
        </w:rPr>
      </w:pPr>
    </w:p>
    <w:p w14:paraId="5A4B5901" w14:textId="77777777" w:rsidR="00ED5A52" w:rsidRDefault="00ED5A52" w:rsidP="00744673">
      <w:pPr>
        <w:spacing w:after="0" w:line="240" w:lineRule="auto"/>
        <w:rPr>
          <w:rFonts w:eastAsia="Times New Roman"/>
          <w:sz w:val="24"/>
          <w:szCs w:val="24"/>
        </w:rPr>
      </w:pPr>
    </w:p>
    <w:p w14:paraId="4C12A1E3" w14:textId="77777777" w:rsidR="00ED5A52" w:rsidRDefault="00ED5A52" w:rsidP="00744673">
      <w:pPr>
        <w:spacing w:after="0" w:line="240" w:lineRule="auto"/>
        <w:rPr>
          <w:rFonts w:eastAsia="Times New Roman"/>
          <w:sz w:val="24"/>
          <w:szCs w:val="24"/>
        </w:rPr>
      </w:pPr>
    </w:p>
    <w:p w14:paraId="0A909103" w14:textId="77777777" w:rsidR="00ED5A52" w:rsidRDefault="00ED5A52" w:rsidP="00744673">
      <w:pPr>
        <w:spacing w:after="0" w:line="240" w:lineRule="auto"/>
        <w:rPr>
          <w:rFonts w:eastAsia="Times New Roman"/>
          <w:sz w:val="24"/>
          <w:szCs w:val="24"/>
        </w:rPr>
      </w:pPr>
    </w:p>
    <w:p w14:paraId="180B0B1F" w14:textId="77777777" w:rsidR="00ED5A52" w:rsidRDefault="00ED5A52" w:rsidP="00744673">
      <w:pPr>
        <w:spacing w:after="0" w:line="240" w:lineRule="auto"/>
        <w:rPr>
          <w:rFonts w:eastAsia="Times New Roman"/>
          <w:sz w:val="24"/>
          <w:szCs w:val="24"/>
        </w:rPr>
      </w:pPr>
    </w:p>
    <w:p w14:paraId="404DDF76" w14:textId="77777777" w:rsidR="00ED5A52" w:rsidRDefault="00ED5A52" w:rsidP="00744673">
      <w:pPr>
        <w:spacing w:after="0" w:line="240" w:lineRule="auto"/>
        <w:rPr>
          <w:rFonts w:eastAsia="Times New Roman"/>
          <w:sz w:val="24"/>
          <w:szCs w:val="24"/>
        </w:rPr>
      </w:pPr>
    </w:p>
    <w:p w14:paraId="59C629F5" w14:textId="77777777" w:rsidR="00ED5A52" w:rsidRDefault="00ED5A52" w:rsidP="00744673">
      <w:pPr>
        <w:spacing w:after="0" w:line="240" w:lineRule="auto"/>
        <w:rPr>
          <w:rFonts w:eastAsia="Times New Roman"/>
          <w:sz w:val="24"/>
          <w:szCs w:val="24"/>
        </w:rPr>
      </w:pPr>
    </w:p>
    <w:p w14:paraId="3AF60846" w14:textId="77777777" w:rsidR="00ED5A52" w:rsidRDefault="00ED5A52" w:rsidP="00744673">
      <w:pPr>
        <w:spacing w:after="0" w:line="240" w:lineRule="auto"/>
        <w:rPr>
          <w:rFonts w:eastAsia="Times New Roman"/>
          <w:sz w:val="24"/>
          <w:szCs w:val="24"/>
        </w:rPr>
      </w:pPr>
    </w:p>
    <w:p w14:paraId="50CF48E4" w14:textId="77777777" w:rsidR="00ED5A52" w:rsidRPr="002D4336" w:rsidRDefault="00ED5A52" w:rsidP="00744673">
      <w:pPr>
        <w:spacing w:after="0" w:line="240" w:lineRule="auto"/>
        <w:rPr>
          <w:rFonts w:eastAsia="Times New Roman"/>
          <w:sz w:val="24"/>
          <w:szCs w:val="24"/>
        </w:rPr>
      </w:pPr>
    </w:p>
    <w:p w14:paraId="3E89E45A" w14:textId="7744935B" w:rsidR="00744673" w:rsidRDefault="00744673" w:rsidP="00744673">
      <w:pPr>
        <w:spacing w:after="0" w:line="240" w:lineRule="auto"/>
        <w:rPr>
          <w:rFonts w:eastAsia="Times New Roman"/>
          <w:sz w:val="24"/>
          <w:szCs w:val="24"/>
        </w:rPr>
      </w:pPr>
    </w:p>
    <w:p w14:paraId="1CD608BA" w14:textId="12CCBCAF" w:rsidR="00D23160" w:rsidRDefault="00D23160" w:rsidP="00AA46A1">
      <w:pPr>
        <w:pStyle w:val="Heading2"/>
      </w:pPr>
      <w:bookmarkStart w:id="13" w:name="_Toc200447837"/>
      <w:r>
        <w:t>App</w:t>
      </w:r>
      <w:r w:rsidR="005A1F89">
        <w:t>lication</w:t>
      </w:r>
      <w:bookmarkEnd w:id="13"/>
    </w:p>
    <w:p w14:paraId="4779965B" w14:textId="64C299A9" w:rsidR="00AD59D7" w:rsidRPr="00AF70E8" w:rsidRDefault="00AD59D7" w:rsidP="00AF70E8">
      <w:pPr>
        <w:rPr>
          <w:sz w:val="24"/>
          <w:szCs w:val="24"/>
        </w:rPr>
      </w:pPr>
      <w:r>
        <w:rPr>
          <w:sz w:val="24"/>
          <w:szCs w:val="24"/>
        </w:rPr>
        <w:t xml:space="preserve">Authority: </w:t>
      </w:r>
      <w:r w:rsidRPr="00AD59D7">
        <w:rPr>
          <w:sz w:val="24"/>
          <w:szCs w:val="24"/>
        </w:rPr>
        <w:t>34 CFR § 361.41</w:t>
      </w:r>
    </w:p>
    <w:p w14:paraId="4B0A3639" w14:textId="0B130608" w:rsidR="00744673" w:rsidRPr="002D4336" w:rsidRDefault="00744673" w:rsidP="00744673">
      <w:pPr>
        <w:spacing w:after="0" w:line="240" w:lineRule="auto"/>
        <w:rPr>
          <w:rFonts w:eastAsia="Times New Roman"/>
          <w:sz w:val="24"/>
          <w:szCs w:val="24"/>
        </w:rPr>
      </w:pPr>
      <w:r w:rsidRPr="002D4336">
        <w:rPr>
          <w:rFonts w:eastAsia="Times New Roman"/>
          <w:sz w:val="24"/>
          <w:szCs w:val="24"/>
        </w:rPr>
        <w:t>An individual is considered to have applied for ICBVI VR services when the following conditions have been met</w:t>
      </w:r>
      <w:r w:rsidR="00BA3741" w:rsidRPr="002D4336">
        <w:rPr>
          <w:rFonts w:eastAsia="Times New Roman"/>
          <w:i/>
          <w:sz w:val="24"/>
          <w:szCs w:val="24"/>
        </w:rPr>
        <w:t>)</w:t>
      </w:r>
      <w:r w:rsidRPr="002D4336">
        <w:rPr>
          <w:rFonts w:eastAsia="Times New Roman"/>
          <w:i/>
          <w:sz w:val="24"/>
          <w:szCs w:val="24"/>
        </w:rPr>
        <w:t>:</w:t>
      </w:r>
    </w:p>
    <w:p w14:paraId="61CF0744" w14:textId="77777777" w:rsidR="00C5302A" w:rsidRPr="002D4336" w:rsidRDefault="00C5302A" w:rsidP="00744673">
      <w:pPr>
        <w:spacing w:after="0" w:line="240" w:lineRule="auto"/>
        <w:rPr>
          <w:rFonts w:eastAsia="Times New Roman"/>
          <w:sz w:val="24"/>
          <w:szCs w:val="24"/>
        </w:rPr>
      </w:pPr>
    </w:p>
    <w:p w14:paraId="5E569E62" w14:textId="77777777" w:rsidR="00744673" w:rsidRPr="002D4336" w:rsidRDefault="00744673" w:rsidP="00744673">
      <w:pPr>
        <w:spacing w:after="0" w:line="240" w:lineRule="auto"/>
        <w:rPr>
          <w:rFonts w:eastAsia="Times New Roman"/>
          <w:sz w:val="24"/>
          <w:szCs w:val="24"/>
        </w:rPr>
      </w:pPr>
      <w:r w:rsidRPr="002D4336">
        <w:rPr>
          <w:rFonts w:eastAsia="Times New Roman"/>
          <w:sz w:val="24"/>
          <w:szCs w:val="24"/>
        </w:rPr>
        <w:t>The individual or individual’s representative, as appropriate,</w:t>
      </w:r>
    </w:p>
    <w:p w14:paraId="3C06F7E8" w14:textId="77777777" w:rsidR="00744673" w:rsidRPr="002D4336" w:rsidRDefault="00744673" w:rsidP="00744673">
      <w:pPr>
        <w:spacing w:after="0" w:line="240" w:lineRule="auto"/>
        <w:rPr>
          <w:rFonts w:eastAsia="Times New Roman"/>
          <w:sz w:val="24"/>
          <w:szCs w:val="24"/>
        </w:rPr>
      </w:pPr>
    </w:p>
    <w:p w14:paraId="7261651B" w14:textId="77777777" w:rsidR="00A97FDE" w:rsidRPr="00CA4BF9" w:rsidRDefault="00744673" w:rsidP="00457999">
      <w:pPr>
        <w:numPr>
          <w:ilvl w:val="0"/>
          <w:numId w:val="7"/>
        </w:numPr>
        <w:spacing w:after="0" w:line="240" w:lineRule="auto"/>
        <w:ind w:left="720"/>
        <w:contextualSpacing/>
        <w:rPr>
          <w:sz w:val="24"/>
          <w:szCs w:val="24"/>
        </w:rPr>
      </w:pPr>
      <w:r w:rsidRPr="002D4336">
        <w:rPr>
          <w:sz w:val="24"/>
          <w:szCs w:val="24"/>
        </w:rPr>
        <w:lastRenderedPageBreak/>
        <w:t xml:space="preserve"> Has completed and signed an ICBVI VR application; or</w:t>
      </w:r>
    </w:p>
    <w:p w14:paraId="1D70B73E" w14:textId="77777777" w:rsidR="00091E6C" w:rsidRPr="002D4336" w:rsidRDefault="00744673" w:rsidP="00091E6C">
      <w:pPr>
        <w:numPr>
          <w:ilvl w:val="0"/>
          <w:numId w:val="8"/>
        </w:numPr>
        <w:spacing w:after="0" w:line="240" w:lineRule="auto"/>
        <w:ind w:left="1800" w:hanging="360"/>
        <w:contextualSpacing/>
        <w:rPr>
          <w:sz w:val="24"/>
          <w:szCs w:val="24"/>
        </w:rPr>
      </w:pPr>
      <w:r w:rsidRPr="002D4336">
        <w:rPr>
          <w:sz w:val="24"/>
          <w:szCs w:val="24"/>
        </w:rPr>
        <w:t>has signed and dated a request for ICBVI VR services; or</w:t>
      </w:r>
    </w:p>
    <w:p w14:paraId="083297E0" w14:textId="77777777" w:rsidR="00091E6C" w:rsidRPr="002D4336" w:rsidRDefault="00744673" w:rsidP="00091E6C">
      <w:pPr>
        <w:numPr>
          <w:ilvl w:val="0"/>
          <w:numId w:val="8"/>
        </w:numPr>
        <w:spacing w:after="0" w:line="240" w:lineRule="auto"/>
        <w:ind w:left="1800" w:hanging="360"/>
        <w:contextualSpacing/>
        <w:rPr>
          <w:sz w:val="24"/>
          <w:szCs w:val="24"/>
        </w:rPr>
      </w:pPr>
      <w:r w:rsidRPr="002D4336">
        <w:rPr>
          <w:sz w:val="24"/>
          <w:szCs w:val="24"/>
        </w:rPr>
        <w:t>has completed a common intake form in a One-Stop center requesting ICBVI VR services; or</w:t>
      </w:r>
    </w:p>
    <w:p w14:paraId="491CF8D4" w14:textId="19AE982C" w:rsidR="00744673" w:rsidRPr="00BA70F6" w:rsidRDefault="00744673" w:rsidP="00BA70F6">
      <w:pPr>
        <w:numPr>
          <w:ilvl w:val="0"/>
          <w:numId w:val="8"/>
        </w:numPr>
        <w:spacing w:after="0" w:line="240" w:lineRule="auto"/>
        <w:ind w:left="1800" w:hanging="360"/>
        <w:contextualSpacing/>
        <w:rPr>
          <w:sz w:val="24"/>
          <w:szCs w:val="24"/>
        </w:rPr>
      </w:pPr>
      <w:r w:rsidRPr="002D4336">
        <w:rPr>
          <w:sz w:val="24"/>
          <w:szCs w:val="24"/>
        </w:rPr>
        <w:t>has otherwise requested ICBVI VR services</w:t>
      </w:r>
      <w:r w:rsidR="00CA4BF9">
        <w:rPr>
          <w:sz w:val="24"/>
          <w:szCs w:val="24"/>
        </w:rPr>
        <w:t>.</w:t>
      </w:r>
      <w:r w:rsidRPr="00BA70F6">
        <w:rPr>
          <w:sz w:val="24"/>
          <w:szCs w:val="24"/>
        </w:rPr>
        <w:t xml:space="preserve"> </w:t>
      </w:r>
    </w:p>
    <w:p w14:paraId="6B12B3B9" w14:textId="60BE98F3" w:rsidR="00744673" w:rsidRPr="00BA70F6" w:rsidRDefault="003026F2" w:rsidP="00457999">
      <w:pPr>
        <w:numPr>
          <w:ilvl w:val="0"/>
          <w:numId w:val="7"/>
        </w:numPr>
        <w:spacing w:after="0" w:line="240" w:lineRule="auto"/>
        <w:ind w:left="720"/>
        <w:contextualSpacing/>
        <w:rPr>
          <w:sz w:val="24"/>
          <w:szCs w:val="24"/>
        </w:rPr>
      </w:pPr>
      <w:r>
        <w:rPr>
          <w:sz w:val="24"/>
          <w:szCs w:val="24"/>
        </w:rPr>
        <w:t>Has completed</w:t>
      </w:r>
      <w:r w:rsidR="005C31C8">
        <w:rPr>
          <w:sz w:val="24"/>
          <w:szCs w:val="24"/>
        </w:rPr>
        <w:t xml:space="preserve"> a</w:t>
      </w:r>
      <w:r w:rsidR="00EC7A8D">
        <w:rPr>
          <w:sz w:val="24"/>
          <w:szCs w:val="24"/>
        </w:rPr>
        <w:t>n</w:t>
      </w:r>
      <w:r w:rsidR="005C31C8">
        <w:rPr>
          <w:sz w:val="24"/>
          <w:szCs w:val="24"/>
        </w:rPr>
        <w:t xml:space="preserve"> intake interview </w:t>
      </w:r>
      <w:r w:rsidR="00362190">
        <w:rPr>
          <w:sz w:val="24"/>
          <w:szCs w:val="24"/>
        </w:rPr>
        <w:t xml:space="preserve"> and provides</w:t>
      </w:r>
      <w:r w:rsidR="00744673" w:rsidRPr="002D4336">
        <w:rPr>
          <w:sz w:val="24"/>
          <w:szCs w:val="24"/>
        </w:rPr>
        <w:t xml:space="preserve"> ICBVI the information necessary to initiate an assessment to determine eligibility</w:t>
      </w:r>
      <w:r w:rsidR="00BA70F6">
        <w:rPr>
          <w:sz w:val="24"/>
          <w:szCs w:val="24"/>
        </w:rPr>
        <w:t>.</w:t>
      </w:r>
      <w:r w:rsidR="00744673" w:rsidRPr="00BA70F6">
        <w:rPr>
          <w:rFonts w:eastAsia="Times New Roman"/>
          <w:sz w:val="24"/>
          <w:szCs w:val="24"/>
        </w:rPr>
        <w:tab/>
      </w:r>
      <w:r w:rsidR="00744673" w:rsidRPr="00BA70F6">
        <w:rPr>
          <w:rFonts w:eastAsia="Times New Roman"/>
          <w:sz w:val="24"/>
          <w:szCs w:val="24"/>
        </w:rPr>
        <w:tab/>
      </w:r>
      <w:r w:rsidR="00744673" w:rsidRPr="00BA70F6">
        <w:rPr>
          <w:rFonts w:eastAsia="Times New Roman"/>
          <w:sz w:val="24"/>
          <w:szCs w:val="24"/>
        </w:rPr>
        <w:tab/>
      </w:r>
      <w:r w:rsidR="00744673" w:rsidRPr="00BA70F6">
        <w:rPr>
          <w:rFonts w:eastAsia="Times New Roman"/>
          <w:sz w:val="24"/>
          <w:szCs w:val="24"/>
        </w:rPr>
        <w:tab/>
      </w:r>
    </w:p>
    <w:p w14:paraId="4785A788" w14:textId="77777777" w:rsidR="00744673" w:rsidRPr="002D4336" w:rsidRDefault="009D658C" w:rsidP="00457999">
      <w:pPr>
        <w:numPr>
          <w:ilvl w:val="0"/>
          <w:numId w:val="7"/>
        </w:numPr>
        <w:tabs>
          <w:tab w:val="left" w:pos="720"/>
        </w:tabs>
        <w:spacing w:after="0" w:line="240" w:lineRule="auto"/>
        <w:ind w:left="720"/>
        <w:contextualSpacing/>
        <w:rPr>
          <w:sz w:val="24"/>
          <w:szCs w:val="24"/>
        </w:rPr>
      </w:pPr>
      <w:r w:rsidRPr="002D4336">
        <w:rPr>
          <w:sz w:val="24"/>
          <w:szCs w:val="24"/>
        </w:rPr>
        <w:t xml:space="preserve"> Is available to complete any of the required </w:t>
      </w:r>
      <w:r w:rsidR="00744673" w:rsidRPr="002D4336">
        <w:rPr>
          <w:sz w:val="24"/>
          <w:szCs w:val="24"/>
        </w:rPr>
        <w:t>assessment process</w:t>
      </w:r>
      <w:r w:rsidRPr="002D4336">
        <w:rPr>
          <w:sz w:val="24"/>
          <w:szCs w:val="24"/>
        </w:rPr>
        <w:t>es</w:t>
      </w:r>
      <w:r w:rsidR="00744673" w:rsidRPr="002D4336">
        <w:rPr>
          <w:sz w:val="24"/>
          <w:szCs w:val="24"/>
        </w:rPr>
        <w:t>.</w:t>
      </w:r>
    </w:p>
    <w:p w14:paraId="5C3CCB24" w14:textId="2FF9CBAD" w:rsidR="004F79F3" w:rsidRPr="00AF70E8" w:rsidRDefault="004F79F3" w:rsidP="00487601"/>
    <w:p w14:paraId="6AD3D437" w14:textId="57C29660" w:rsidR="00F27B86" w:rsidRDefault="00104EB2" w:rsidP="00F63B52">
      <w:pPr>
        <w:pStyle w:val="Heading1"/>
      </w:pPr>
      <w:bookmarkStart w:id="14" w:name="_Toc200447838"/>
      <w:r>
        <w:t>Inf</w:t>
      </w:r>
      <w:r w:rsidR="004A03A3">
        <w:t>ormed Choice</w:t>
      </w:r>
      <w:bookmarkEnd w:id="14"/>
    </w:p>
    <w:p w14:paraId="02B6E42D" w14:textId="7FF6B430" w:rsidR="004A03A3" w:rsidRDefault="00AF70E8" w:rsidP="004A03A3">
      <w:pPr>
        <w:rPr>
          <w:sz w:val="24"/>
          <w:szCs w:val="24"/>
        </w:rPr>
      </w:pPr>
      <w:r>
        <w:rPr>
          <w:sz w:val="24"/>
          <w:szCs w:val="24"/>
        </w:rPr>
        <w:t>A</w:t>
      </w:r>
      <w:r w:rsidR="004A03A3">
        <w:rPr>
          <w:sz w:val="24"/>
          <w:szCs w:val="24"/>
        </w:rPr>
        <w:t>uthority:</w:t>
      </w:r>
      <w:r w:rsidR="0020220E" w:rsidRPr="0020220E">
        <w:t xml:space="preserve"> </w:t>
      </w:r>
      <w:r w:rsidR="0020220E" w:rsidRPr="0020220E">
        <w:rPr>
          <w:sz w:val="24"/>
          <w:szCs w:val="24"/>
        </w:rPr>
        <w:t>34 CFR 361.52</w:t>
      </w:r>
    </w:p>
    <w:p w14:paraId="6D6FB062" w14:textId="6A25C4DC" w:rsidR="000B6C24" w:rsidRPr="000B6C24" w:rsidRDefault="000B6C24" w:rsidP="000B6C24">
      <w:pPr>
        <w:rPr>
          <w:sz w:val="24"/>
          <w:szCs w:val="24"/>
        </w:rPr>
      </w:pPr>
      <w:r w:rsidRPr="000B6C24">
        <w:rPr>
          <w:sz w:val="24"/>
          <w:szCs w:val="24"/>
        </w:rPr>
        <w:t>Informed choice should be document at all critical junctures of the life of the case. The following are places (but are not limited) where informed choice must be documented:</w:t>
      </w:r>
    </w:p>
    <w:p w14:paraId="4137FF18" w14:textId="1C422179" w:rsidR="00396000" w:rsidRPr="00396000" w:rsidRDefault="000B6C24" w:rsidP="005609A5">
      <w:pPr>
        <w:pStyle w:val="ListParagraph"/>
        <w:numPr>
          <w:ilvl w:val="0"/>
          <w:numId w:val="55"/>
        </w:numPr>
        <w:rPr>
          <w:sz w:val="24"/>
          <w:szCs w:val="24"/>
        </w:rPr>
      </w:pPr>
      <w:r w:rsidRPr="00396000">
        <w:rPr>
          <w:sz w:val="24"/>
          <w:szCs w:val="24"/>
        </w:rPr>
        <w:t xml:space="preserve">Application (Intake) </w:t>
      </w:r>
    </w:p>
    <w:p w14:paraId="2C44EB2A" w14:textId="770FC139" w:rsidR="00396000" w:rsidRDefault="000B6C24" w:rsidP="005609A5">
      <w:pPr>
        <w:pStyle w:val="ListParagraph"/>
        <w:numPr>
          <w:ilvl w:val="0"/>
          <w:numId w:val="55"/>
        </w:numPr>
        <w:rPr>
          <w:sz w:val="24"/>
          <w:szCs w:val="24"/>
        </w:rPr>
      </w:pPr>
      <w:r w:rsidRPr="00396000">
        <w:rPr>
          <w:sz w:val="24"/>
          <w:szCs w:val="24"/>
        </w:rPr>
        <w:t>Comprehensive assessment and employment goal selection</w:t>
      </w:r>
    </w:p>
    <w:p w14:paraId="32748D3C" w14:textId="25333637" w:rsidR="00C00BCE" w:rsidRDefault="00C00BCE" w:rsidP="005609A5">
      <w:pPr>
        <w:pStyle w:val="ListParagraph"/>
        <w:numPr>
          <w:ilvl w:val="0"/>
          <w:numId w:val="55"/>
        </w:numPr>
        <w:rPr>
          <w:sz w:val="24"/>
          <w:szCs w:val="24"/>
        </w:rPr>
      </w:pPr>
      <w:r>
        <w:rPr>
          <w:sz w:val="24"/>
          <w:szCs w:val="24"/>
        </w:rPr>
        <w:t>Prior to the provision of Pre-Employment Transition Services</w:t>
      </w:r>
    </w:p>
    <w:p w14:paraId="7CE5AAF3" w14:textId="77777777" w:rsidR="00396000" w:rsidRDefault="000B6C24" w:rsidP="005609A5">
      <w:pPr>
        <w:pStyle w:val="ListParagraph"/>
        <w:numPr>
          <w:ilvl w:val="0"/>
          <w:numId w:val="55"/>
        </w:numPr>
        <w:rPr>
          <w:sz w:val="24"/>
          <w:szCs w:val="24"/>
        </w:rPr>
      </w:pPr>
      <w:r w:rsidRPr="00396000">
        <w:rPr>
          <w:sz w:val="24"/>
          <w:szCs w:val="24"/>
        </w:rPr>
        <w:t>At all IPE amendments</w:t>
      </w:r>
    </w:p>
    <w:p w14:paraId="6EB712CC" w14:textId="77777777" w:rsidR="00396000" w:rsidRDefault="000B6C24" w:rsidP="005609A5">
      <w:pPr>
        <w:pStyle w:val="ListParagraph"/>
        <w:numPr>
          <w:ilvl w:val="0"/>
          <w:numId w:val="55"/>
        </w:numPr>
        <w:rPr>
          <w:sz w:val="24"/>
          <w:szCs w:val="24"/>
        </w:rPr>
      </w:pPr>
      <w:r w:rsidRPr="00396000">
        <w:rPr>
          <w:sz w:val="24"/>
          <w:szCs w:val="24"/>
        </w:rPr>
        <w:t>Goal changes</w:t>
      </w:r>
    </w:p>
    <w:p w14:paraId="41070A36" w14:textId="3319A0ED" w:rsidR="00396000" w:rsidRDefault="000B6C24" w:rsidP="005609A5">
      <w:pPr>
        <w:pStyle w:val="ListParagraph"/>
        <w:numPr>
          <w:ilvl w:val="0"/>
          <w:numId w:val="55"/>
        </w:numPr>
        <w:rPr>
          <w:sz w:val="24"/>
          <w:szCs w:val="24"/>
        </w:rPr>
      </w:pPr>
      <w:r w:rsidRPr="00396000">
        <w:rPr>
          <w:sz w:val="24"/>
          <w:szCs w:val="24"/>
        </w:rPr>
        <w:t>T</w:t>
      </w:r>
      <w:r w:rsidR="0075715C">
        <w:rPr>
          <w:sz w:val="24"/>
          <w:szCs w:val="24"/>
        </w:rPr>
        <w:t xml:space="preserve">rial Work </w:t>
      </w:r>
      <w:r w:rsidRPr="00396000">
        <w:rPr>
          <w:sz w:val="24"/>
          <w:szCs w:val="24"/>
        </w:rPr>
        <w:t xml:space="preserve"> Plan and Closure</w:t>
      </w:r>
    </w:p>
    <w:p w14:paraId="60BE52E4" w14:textId="573901CD" w:rsidR="00277137" w:rsidRPr="00396000" w:rsidRDefault="000B6C24" w:rsidP="005609A5">
      <w:pPr>
        <w:pStyle w:val="ListParagraph"/>
        <w:numPr>
          <w:ilvl w:val="0"/>
          <w:numId w:val="55"/>
        </w:numPr>
        <w:rPr>
          <w:sz w:val="24"/>
          <w:szCs w:val="24"/>
        </w:rPr>
      </w:pPr>
      <w:r w:rsidRPr="00396000">
        <w:rPr>
          <w:sz w:val="24"/>
          <w:szCs w:val="24"/>
        </w:rPr>
        <w:t>Program exit (employed)</w:t>
      </w:r>
    </w:p>
    <w:p w14:paraId="427CA838" w14:textId="77777777" w:rsidR="00277137" w:rsidRDefault="00277137" w:rsidP="000B6C24">
      <w:pPr>
        <w:contextualSpacing/>
        <w:rPr>
          <w:sz w:val="24"/>
          <w:szCs w:val="24"/>
        </w:rPr>
      </w:pPr>
    </w:p>
    <w:p w14:paraId="3533D376" w14:textId="606151AE" w:rsidR="00F9167B" w:rsidRPr="002D4336" w:rsidRDefault="00F9167B" w:rsidP="00F9167B">
      <w:pPr>
        <w:rPr>
          <w:sz w:val="24"/>
          <w:szCs w:val="24"/>
        </w:rPr>
      </w:pPr>
      <w:r w:rsidRPr="002D4336">
        <w:rPr>
          <w:sz w:val="24"/>
          <w:szCs w:val="24"/>
        </w:rPr>
        <w:t>Clients, or as appropriate, the client’s representatives will have informed choice</w:t>
      </w:r>
      <w:r w:rsidRPr="00BD72B2">
        <w:rPr>
          <w:sz w:val="24"/>
          <w:szCs w:val="24"/>
          <w:highlight w:val="yellow"/>
        </w:rPr>
        <w:fldChar w:fldCharType="begin"/>
      </w:r>
      <w:r w:rsidRPr="00BD72B2">
        <w:rPr>
          <w:sz w:val="24"/>
          <w:szCs w:val="24"/>
          <w:highlight w:val="yellow"/>
        </w:rPr>
        <w:instrText xml:space="preserve"> XE "informed choice:informed choices" </w:instrText>
      </w:r>
      <w:r w:rsidRPr="00BD72B2">
        <w:rPr>
          <w:sz w:val="24"/>
          <w:szCs w:val="24"/>
          <w:highlight w:val="yellow"/>
        </w:rPr>
        <w:fldChar w:fldCharType="end"/>
      </w:r>
      <w:r w:rsidRPr="002D4336">
        <w:rPr>
          <w:sz w:val="24"/>
          <w:szCs w:val="24"/>
        </w:rPr>
        <w:t xml:space="preserve"> with regard to </w:t>
      </w:r>
      <w:r w:rsidR="00287D45">
        <w:rPr>
          <w:sz w:val="24"/>
          <w:szCs w:val="24"/>
        </w:rPr>
        <w:t>assessments</w:t>
      </w:r>
      <w:r w:rsidR="00901F8D">
        <w:rPr>
          <w:sz w:val="24"/>
          <w:szCs w:val="24"/>
        </w:rPr>
        <w:t xml:space="preserve"> required for eli</w:t>
      </w:r>
      <w:r w:rsidR="00876347">
        <w:rPr>
          <w:sz w:val="24"/>
          <w:szCs w:val="24"/>
        </w:rPr>
        <w:t>gibi</w:t>
      </w:r>
      <w:r w:rsidR="00BC2917">
        <w:rPr>
          <w:sz w:val="24"/>
          <w:szCs w:val="24"/>
        </w:rPr>
        <w:t>li</w:t>
      </w:r>
      <w:r w:rsidR="00876347">
        <w:rPr>
          <w:sz w:val="24"/>
          <w:szCs w:val="24"/>
        </w:rPr>
        <w:t>ty</w:t>
      </w:r>
      <w:r w:rsidR="00287D45">
        <w:rPr>
          <w:sz w:val="24"/>
          <w:szCs w:val="24"/>
        </w:rPr>
        <w:t xml:space="preserve">, and </w:t>
      </w:r>
      <w:r w:rsidRPr="002D4336">
        <w:rPr>
          <w:sz w:val="24"/>
          <w:szCs w:val="24"/>
        </w:rPr>
        <w:t>the development and implementation of the IPE</w:t>
      </w:r>
      <w:r w:rsidRPr="002D4336">
        <w:rPr>
          <w:sz w:val="24"/>
          <w:szCs w:val="24"/>
        </w:rPr>
        <w:fldChar w:fldCharType="begin"/>
      </w:r>
      <w:r w:rsidRPr="002D4336">
        <w:rPr>
          <w:sz w:val="24"/>
          <w:szCs w:val="24"/>
        </w:rPr>
        <w:instrText xml:space="preserve"> XE "</w:instrText>
      </w:r>
      <w:r w:rsidRPr="002D4336">
        <w:rPr>
          <w:b/>
          <w:bCs/>
          <w:sz w:val="24"/>
          <w:szCs w:val="24"/>
        </w:rPr>
        <w:instrText>IPE</w:instrText>
      </w:r>
      <w:r w:rsidRPr="002D4336">
        <w:rPr>
          <w:sz w:val="24"/>
          <w:szCs w:val="24"/>
        </w:rPr>
        <w:instrText xml:space="preserve">" \b </w:instrText>
      </w:r>
      <w:r w:rsidRPr="002D4336">
        <w:rPr>
          <w:sz w:val="24"/>
          <w:szCs w:val="24"/>
        </w:rPr>
        <w:fldChar w:fldCharType="end"/>
      </w:r>
      <w:r w:rsidRPr="002D4336">
        <w:rPr>
          <w:sz w:val="24"/>
          <w:szCs w:val="24"/>
        </w:rPr>
        <w:t xml:space="preserve"> in selecting:</w:t>
      </w:r>
    </w:p>
    <w:p w14:paraId="204435B4" w14:textId="77777777" w:rsidR="00F9167B" w:rsidRPr="002D4336" w:rsidRDefault="00F9167B" w:rsidP="005609A5">
      <w:pPr>
        <w:pStyle w:val="ListParagraph"/>
        <w:numPr>
          <w:ilvl w:val="1"/>
          <w:numId w:val="10"/>
        </w:numPr>
        <w:ind w:left="720"/>
        <w:rPr>
          <w:sz w:val="24"/>
          <w:szCs w:val="24"/>
        </w:rPr>
      </w:pPr>
      <w:r w:rsidRPr="002D4336">
        <w:rPr>
          <w:sz w:val="24"/>
          <w:szCs w:val="24"/>
        </w:rPr>
        <w:t xml:space="preserve">Employment outcome; </w:t>
      </w:r>
      <w:r>
        <w:rPr>
          <w:sz w:val="24"/>
          <w:szCs w:val="24"/>
        </w:rPr>
        <w:t>and</w:t>
      </w:r>
    </w:p>
    <w:p w14:paraId="73CCFA14" w14:textId="77777777" w:rsidR="00F9167B" w:rsidRDefault="00F9167B" w:rsidP="005609A5">
      <w:pPr>
        <w:pStyle w:val="ListParagraph"/>
        <w:numPr>
          <w:ilvl w:val="1"/>
          <w:numId w:val="10"/>
        </w:numPr>
        <w:ind w:left="720"/>
        <w:rPr>
          <w:sz w:val="24"/>
          <w:szCs w:val="24"/>
        </w:rPr>
      </w:pPr>
      <w:r w:rsidRPr="002D4336">
        <w:rPr>
          <w:sz w:val="24"/>
          <w:szCs w:val="24"/>
        </w:rPr>
        <w:t>Specific vocational rehabilitation services needed to achieve the employment outcome</w:t>
      </w:r>
      <w:r w:rsidRPr="002D4336">
        <w:rPr>
          <w:sz w:val="24"/>
          <w:szCs w:val="24"/>
        </w:rPr>
        <w:fldChar w:fldCharType="begin"/>
      </w:r>
      <w:r w:rsidRPr="002D4336">
        <w:rPr>
          <w:sz w:val="24"/>
          <w:szCs w:val="24"/>
        </w:rPr>
        <w:instrText xml:space="preserve"> XE "employment outcome" </w:instrText>
      </w:r>
      <w:r w:rsidRPr="002D4336">
        <w:rPr>
          <w:sz w:val="24"/>
          <w:szCs w:val="24"/>
        </w:rPr>
        <w:fldChar w:fldCharType="end"/>
      </w:r>
      <w:r w:rsidRPr="002D4336">
        <w:rPr>
          <w:sz w:val="24"/>
          <w:szCs w:val="24"/>
        </w:rPr>
        <w:t>;</w:t>
      </w:r>
      <w:r>
        <w:rPr>
          <w:sz w:val="24"/>
          <w:szCs w:val="24"/>
        </w:rPr>
        <w:t xml:space="preserve"> and</w:t>
      </w:r>
    </w:p>
    <w:p w14:paraId="19A2BA3E" w14:textId="77777777" w:rsidR="00F9167B" w:rsidRDefault="00F9167B" w:rsidP="005609A5">
      <w:pPr>
        <w:pStyle w:val="ListParagraph"/>
        <w:numPr>
          <w:ilvl w:val="1"/>
          <w:numId w:val="10"/>
        </w:numPr>
        <w:ind w:left="720"/>
        <w:rPr>
          <w:sz w:val="24"/>
          <w:szCs w:val="24"/>
        </w:rPr>
      </w:pPr>
      <w:r w:rsidRPr="008D0E38">
        <w:rPr>
          <w:sz w:val="24"/>
          <w:szCs w:val="24"/>
        </w:rPr>
        <w:t>Entity</w:t>
      </w:r>
      <w:r>
        <w:rPr>
          <w:sz w:val="24"/>
          <w:szCs w:val="24"/>
        </w:rPr>
        <w:t>(s)</w:t>
      </w:r>
      <w:r w:rsidRPr="008D0E38">
        <w:rPr>
          <w:sz w:val="24"/>
          <w:szCs w:val="24"/>
        </w:rPr>
        <w:t xml:space="preserve"> that will provide the services;</w:t>
      </w:r>
      <w:r>
        <w:rPr>
          <w:sz w:val="24"/>
          <w:szCs w:val="24"/>
        </w:rPr>
        <w:t xml:space="preserve"> and</w:t>
      </w:r>
    </w:p>
    <w:p w14:paraId="12CFA26F" w14:textId="77777777" w:rsidR="00F9167B" w:rsidRDefault="00F9167B" w:rsidP="005609A5">
      <w:pPr>
        <w:pStyle w:val="ListParagraph"/>
        <w:numPr>
          <w:ilvl w:val="1"/>
          <w:numId w:val="10"/>
        </w:numPr>
        <w:ind w:left="720"/>
        <w:rPr>
          <w:sz w:val="24"/>
          <w:szCs w:val="24"/>
        </w:rPr>
      </w:pPr>
      <w:r w:rsidRPr="008D0E38">
        <w:rPr>
          <w:sz w:val="24"/>
          <w:szCs w:val="24"/>
        </w:rPr>
        <w:t xml:space="preserve">Employment setting and the settings in which the services will be provided; and </w:t>
      </w:r>
    </w:p>
    <w:p w14:paraId="429741DC" w14:textId="77777777" w:rsidR="00F9167B" w:rsidRPr="008D0E38" w:rsidRDefault="00F9167B" w:rsidP="005609A5">
      <w:pPr>
        <w:pStyle w:val="ListParagraph"/>
        <w:numPr>
          <w:ilvl w:val="1"/>
          <w:numId w:val="10"/>
        </w:numPr>
        <w:ind w:left="720"/>
        <w:rPr>
          <w:sz w:val="24"/>
          <w:szCs w:val="24"/>
        </w:rPr>
      </w:pPr>
      <w:r w:rsidRPr="008D0E38">
        <w:rPr>
          <w:sz w:val="24"/>
          <w:szCs w:val="24"/>
        </w:rPr>
        <w:t>Methods available for procuring the services.</w:t>
      </w:r>
    </w:p>
    <w:p w14:paraId="38101D7B" w14:textId="7BA9D104" w:rsidR="00F9167B" w:rsidRPr="00CF6FEE" w:rsidRDefault="00F9167B" w:rsidP="00CF6FEE">
      <w:pPr>
        <w:pStyle w:val="ListParagraph"/>
        <w:rPr>
          <w:sz w:val="24"/>
          <w:szCs w:val="24"/>
        </w:rPr>
      </w:pPr>
      <w:r w:rsidRPr="002D4336">
        <w:rPr>
          <w:sz w:val="24"/>
          <w:szCs w:val="24"/>
        </w:rPr>
        <w:fldChar w:fldCharType="begin"/>
      </w:r>
      <w:r w:rsidRPr="002D4336">
        <w:rPr>
          <w:sz w:val="24"/>
          <w:szCs w:val="24"/>
        </w:rPr>
        <w:instrText xml:space="preserve"> XE "services" \b </w:instrText>
      </w:r>
      <w:r w:rsidRPr="002D4336">
        <w:rPr>
          <w:sz w:val="24"/>
          <w:szCs w:val="24"/>
        </w:rPr>
        <w:fldChar w:fldCharType="end"/>
      </w:r>
    </w:p>
    <w:p w14:paraId="2B0F1E98" w14:textId="77777777" w:rsidR="004E16F5" w:rsidRDefault="00F9167B" w:rsidP="00F9167B">
      <w:pPr>
        <w:rPr>
          <w:sz w:val="24"/>
          <w:szCs w:val="24"/>
        </w:rPr>
      </w:pPr>
      <w:r w:rsidRPr="002D4336">
        <w:rPr>
          <w:sz w:val="24"/>
          <w:szCs w:val="24"/>
        </w:rPr>
        <w:t>In developing a client's IPE</w:t>
      </w:r>
      <w:r w:rsidRPr="002D4336">
        <w:rPr>
          <w:sz w:val="24"/>
          <w:szCs w:val="24"/>
        </w:rPr>
        <w:fldChar w:fldCharType="begin"/>
      </w:r>
      <w:r w:rsidRPr="002D4336">
        <w:rPr>
          <w:sz w:val="24"/>
          <w:szCs w:val="24"/>
        </w:rPr>
        <w:instrText xml:space="preserve"> XE "</w:instrText>
      </w:r>
      <w:r w:rsidRPr="002D4336">
        <w:rPr>
          <w:b/>
          <w:bCs/>
          <w:sz w:val="24"/>
          <w:szCs w:val="24"/>
        </w:rPr>
        <w:instrText>IPE</w:instrText>
      </w:r>
      <w:r w:rsidRPr="002D4336">
        <w:rPr>
          <w:sz w:val="24"/>
          <w:szCs w:val="24"/>
        </w:rPr>
        <w:instrText xml:space="preserve">" \b </w:instrText>
      </w:r>
      <w:r w:rsidRPr="002D4336">
        <w:rPr>
          <w:sz w:val="24"/>
          <w:szCs w:val="24"/>
        </w:rPr>
        <w:fldChar w:fldCharType="end"/>
      </w:r>
      <w:r w:rsidRPr="002D4336">
        <w:rPr>
          <w:sz w:val="24"/>
          <w:szCs w:val="24"/>
        </w:rPr>
        <w:t>, the counselor will provide the client, or assist the client in acquiring</w:t>
      </w:r>
      <w:r>
        <w:rPr>
          <w:sz w:val="24"/>
          <w:szCs w:val="24"/>
        </w:rPr>
        <w:t>,</w:t>
      </w:r>
      <w:r w:rsidRPr="002D4336">
        <w:rPr>
          <w:sz w:val="24"/>
          <w:szCs w:val="24"/>
        </w:rPr>
        <w:t xml:space="preserve"> information necessary to make an informed choice</w:t>
      </w:r>
      <w:r w:rsidRPr="002D4336">
        <w:rPr>
          <w:sz w:val="24"/>
          <w:szCs w:val="24"/>
        </w:rPr>
        <w:fldChar w:fldCharType="begin"/>
      </w:r>
      <w:r w:rsidRPr="002D4336">
        <w:rPr>
          <w:sz w:val="24"/>
          <w:szCs w:val="24"/>
        </w:rPr>
        <w:instrText xml:space="preserve"> XE "informed choice:informed choices" </w:instrText>
      </w:r>
      <w:r w:rsidRPr="002D4336">
        <w:rPr>
          <w:sz w:val="24"/>
          <w:szCs w:val="24"/>
        </w:rPr>
        <w:fldChar w:fldCharType="end"/>
      </w:r>
      <w:r w:rsidRPr="002D4336">
        <w:rPr>
          <w:sz w:val="24"/>
          <w:szCs w:val="24"/>
        </w:rPr>
        <w:t xml:space="preserve"> about the specific services</w:t>
      </w:r>
      <w:r w:rsidRPr="002D4336">
        <w:rPr>
          <w:sz w:val="24"/>
          <w:szCs w:val="24"/>
        </w:rPr>
        <w:fldChar w:fldCharType="begin"/>
      </w:r>
      <w:r w:rsidRPr="002D4336">
        <w:rPr>
          <w:sz w:val="24"/>
          <w:szCs w:val="24"/>
        </w:rPr>
        <w:instrText xml:space="preserve"> XE "services" \b </w:instrText>
      </w:r>
      <w:r w:rsidRPr="002D4336">
        <w:rPr>
          <w:sz w:val="24"/>
          <w:szCs w:val="24"/>
        </w:rPr>
        <w:fldChar w:fldCharType="end"/>
      </w:r>
      <w:r w:rsidRPr="002D4336">
        <w:rPr>
          <w:sz w:val="24"/>
          <w:szCs w:val="24"/>
        </w:rPr>
        <w:t>, including the providers of those services, that are needed to achieve the individual's vocational goal</w:t>
      </w:r>
      <w:r w:rsidRPr="002D4336">
        <w:rPr>
          <w:sz w:val="24"/>
          <w:szCs w:val="24"/>
        </w:rPr>
        <w:fldChar w:fldCharType="begin"/>
      </w:r>
      <w:r w:rsidRPr="002D4336">
        <w:rPr>
          <w:sz w:val="24"/>
          <w:szCs w:val="24"/>
        </w:rPr>
        <w:instrText xml:space="preserve"> XE "vocational goal" </w:instrText>
      </w:r>
      <w:r w:rsidRPr="002D4336">
        <w:rPr>
          <w:sz w:val="24"/>
          <w:szCs w:val="24"/>
        </w:rPr>
        <w:fldChar w:fldCharType="end"/>
      </w:r>
      <w:r w:rsidRPr="002D4336">
        <w:rPr>
          <w:sz w:val="24"/>
          <w:szCs w:val="24"/>
        </w:rPr>
        <w:t xml:space="preserve">.  Information will be presented in a mode of communication appropriate to the individual client, using qualified interpreters whenever needed. </w:t>
      </w:r>
    </w:p>
    <w:p w14:paraId="27888FFE" w14:textId="799A2F22" w:rsidR="00F9167B" w:rsidRPr="007D3D33" w:rsidRDefault="00F9167B" w:rsidP="00F9167B">
      <w:pPr>
        <w:rPr>
          <w:b/>
          <w:bCs/>
          <w:i/>
          <w:iCs/>
          <w:sz w:val="24"/>
          <w:szCs w:val="24"/>
        </w:rPr>
      </w:pPr>
      <w:r w:rsidRPr="007D3D33">
        <w:rPr>
          <w:b/>
          <w:bCs/>
          <w:i/>
          <w:iCs/>
          <w:sz w:val="24"/>
          <w:szCs w:val="24"/>
        </w:rPr>
        <w:t>Informed Choice Guidelines</w:t>
      </w:r>
    </w:p>
    <w:p w14:paraId="3D08BE3E" w14:textId="77777777" w:rsidR="00F9167B" w:rsidRPr="004F74C7" w:rsidRDefault="00F9167B" w:rsidP="00F9167B">
      <w:pPr>
        <w:rPr>
          <w:sz w:val="24"/>
          <w:szCs w:val="24"/>
        </w:rPr>
      </w:pPr>
      <w:r w:rsidRPr="00703829">
        <w:rPr>
          <w:sz w:val="24"/>
          <w:szCs w:val="24"/>
        </w:rPr>
        <w:lastRenderedPageBreak/>
        <w:t>Informed choice does not mean unlimited choice. A c</w:t>
      </w:r>
      <w:r>
        <w:rPr>
          <w:sz w:val="24"/>
          <w:szCs w:val="24"/>
        </w:rPr>
        <w:t>lient</w:t>
      </w:r>
      <w:r w:rsidRPr="00703829">
        <w:rPr>
          <w:sz w:val="24"/>
          <w:szCs w:val="24"/>
        </w:rPr>
        <w:t>’s choices are</w:t>
      </w:r>
      <w:r>
        <w:rPr>
          <w:sz w:val="24"/>
          <w:szCs w:val="24"/>
        </w:rPr>
        <w:t xml:space="preserve"> </w:t>
      </w:r>
      <w:r w:rsidRPr="004F74C7">
        <w:rPr>
          <w:sz w:val="24"/>
          <w:szCs w:val="24"/>
        </w:rPr>
        <w:t>limited by several factors</w:t>
      </w:r>
      <w:r>
        <w:rPr>
          <w:sz w:val="24"/>
          <w:szCs w:val="24"/>
        </w:rPr>
        <w:t>:</w:t>
      </w:r>
    </w:p>
    <w:p w14:paraId="1377287E" w14:textId="77777777" w:rsidR="00F9167B" w:rsidRDefault="00F9167B" w:rsidP="005609A5">
      <w:pPr>
        <w:pStyle w:val="ListParagraph"/>
        <w:numPr>
          <w:ilvl w:val="0"/>
          <w:numId w:val="52"/>
        </w:numPr>
        <w:rPr>
          <w:sz w:val="24"/>
          <w:szCs w:val="24"/>
        </w:rPr>
      </w:pPr>
      <w:r w:rsidRPr="007D3D33">
        <w:rPr>
          <w:sz w:val="24"/>
          <w:szCs w:val="24"/>
        </w:rPr>
        <w:t>The choice must relate to and be necessary to achieving an employment outcome</w:t>
      </w:r>
    </w:p>
    <w:p w14:paraId="5D5926B0" w14:textId="77777777" w:rsidR="00F9167B" w:rsidRDefault="00F9167B" w:rsidP="00F9167B">
      <w:pPr>
        <w:pStyle w:val="ListParagraph"/>
        <w:rPr>
          <w:sz w:val="24"/>
          <w:szCs w:val="24"/>
        </w:rPr>
      </w:pPr>
    </w:p>
    <w:p w14:paraId="402E21A1" w14:textId="3D32D81F" w:rsidR="00F9167B" w:rsidRDefault="00F9167B" w:rsidP="005609A5">
      <w:pPr>
        <w:pStyle w:val="ListParagraph"/>
        <w:numPr>
          <w:ilvl w:val="0"/>
          <w:numId w:val="52"/>
        </w:numPr>
        <w:rPr>
          <w:sz w:val="24"/>
          <w:szCs w:val="24"/>
        </w:rPr>
      </w:pPr>
      <w:r w:rsidRPr="007D3D33">
        <w:rPr>
          <w:sz w:val="24"/>
          <w:szCs w:val="24"/>
        </w:rPr>
        <w:t>The choice must be consistent with the c</w:t>
      </w:r>
      <w:r w:rsidR="002059D3">
        <w:rPr>
          <w:sz w:val="24"/>
          <w:szCs w:val="24"/>
        </w:rPr>
        <w:t>lient</w:t>
      </w:r>
      <w:r w:rsidRPr="007D3D33">
        <w:rPr>
          <w:sz w:val="24"/>
          <w:szCs w:val="24"/>
        </w:rPr>
        <w:t>’s strengths,</w:t>
      </w:r>
      <w:r>
        <w:rPr>
          <w:sz w:val="24"/>
          <w:szCs w:val="24"/>
        </w:rPr>
        <w:t xml:space="preserve"> </w:t>
      </w:r>
      <w:r w:rsidRPr="007D3D33">
        <w:rPr>
          <w:sz w:val="24"/>
          <w:szCs w:val="24"/>
        </w:rPr>
        <w:t>resources, priorities, abilities, capabilities, needs and interests.</w:t>
      </w:r>
    </w:p>
    <w:p w14:paraId="44CCE259" w14:textId="77777777" w:rsidR="00F9167B" w:rsidRDefault="00F9167B" w:rsidP="00F9167B">
      <w:pPr>
        <w:pStyle w:val="ListParagraph"/>
        <w:rPr>
          <w:sz w:val="24"/>
          <w:szCs w:val="24"/>
        </w:rPr>
      </w:pPr>
    </w:p>
    <w:p w14:paraId="03144767" w14:textId="77777777" w:rsidR="00F9167B" w:rsidRPr="007D3D33" w:rsidRDefault="00F9167B" w:rsidP="005609A5">
      <w:pPr>
        <w:pStyle w:val="ListParagraph"/>
        <w:numPr>
          <w:ilvl w:val="0"/>
          <w:numId w:val="52"/>
        </w:numPr>
        <w:rPr>
          <w:sz w:val="24"/>
          <w:szCs w:val="24"/>
        </w:rPr>
      </w:pPr>
      <w:r w:rsidRPr="007D3D33">
        <w:rPr>
          <w:sz w:val="24"/>
          <w:szCs w:val="24"/>
        </w:rPr>
        <w:t>The choice must be made pursuant to all Federal, State, and I</w:t>
      </w:r>
      <w:r>
        <w:rPr>
          <w:sz w:val="24"/>
          <w:szCs w:val="24"/>
        </w:rPr>
        <w:t>CBVI</w:t>
      </w:r>
    </w:p>
    <w:p w14:paraId="4D56D3AF" w14:textId="6247B414" w:rsidR="00FE0B53" w:rsidRPr="00487601" w:rsidRDefault="00F9167B" w:rsidP="00487601">
      <w:pPr>
        <w:ind w:firstLine="720"/>
        <w:rPr>
          <w:sz w:val="24"/>
          <w:szCs w:val="24"/>
        </w:rPr>
      </w:pPr>
      <w:r w:rsidRPr="004F74C7">
        <w:rPr>
          <w:sz w:val="24"/>
          <w:szCs w:val="24"/>
        </w:rPr>
        <w:t>rules related to purchasing and providing services.</w:t>
      </w:r>
    </w:p>
    <w:p w14:paraId="21101045" w14:textId="150A6AC4" w:rsidR="00B44312" w:rsidRPr="00AF70E8" w:rsidRDefault="006679A0" w:rsidP="00F63B52">
      <w:pPr>
        <w:pStyle w:val="Heading1"/>
      </w:pPr>
      <w:bookmarkStart w:id="15" w:name="_Toc200447839"/>
      <w:r>
        <w:t>Eligibility Determination</w:t>
      </w:r>
      <w:bookmarkEnd w:id="15"/>
    </w:p>
    <w:p w14:paraId="262770F0" w14:textId="595E7F91" w:rsidR="00B44312" w:rsidRPr="00396000" w:rsidRDefault="00AF70E8" w:rsidP="00AF70E8">
      <w:pPr>
        <w:rPr>
          <w:sz w:val="24"/>
          <w:szCs w:val="24"/>
        </w:rPr>
      </w:pPr>
      <w:r>
        <w:rPr>
          <w:sz w:val="24"/>
          <w:szCs w:val="24"/>
        </w:rPr>
        <w:t>A</w:t>
      </w:r>
      <w:r w:rsidR="00B44312">
        <w:rPr>
          <w:sz w:val="24"/>
          <w:szCs w:val="24"/>
        </w:rPr>
        <w:t xml:space="preserve">uthority: </w:t>
      </w:r>
      <w:r w:rsidR="009E12DD" w:rsidRPr="009E12DD">
        <w:rPr>
          <w:sz w:val="24"/>
          <w:szCs w:val="24"/>
        </w:rPr>
        <w:t>34 CFR 361.42</w:t>
      </w:r>
      <w:r w:rsidR="004F2142">
        <w:rPr>
          <w:sz w:val="24"/>
          <w:szCs w:val="24"/>
        </w:rPr>
        <w:t xml:space="preserve"> | IDAPA </w:t>
      </w:r>
      <w:r w:rsidR="00224086">
        <w:rPr>
          <w:sz w:val="24"/>
          <w:szCs w:val="24"/>
        </w:rPr>
        <w:t>15.02.0</w:t>
      </w:r>
      <w:r w:rsidR="00A87085">
        <w:rPr>
          <w:sz w:val="24"/>
          <w:szCs w:val="24"/>
        </w:rPr>
        <w:t xml:space="preserve">1.100 </w:t>
      </w:r>
    </w:p>
    <w:p w14:paraId="2674BBC7" w14:textId="4EB70209" w:rsidR="00AC58CB" w:rsidRDefault="0064450D" w:rsidP="00AA46A1">
      <w:pPr>
        <w:pStyle w:val="Heading2"/>
      </w:pPr>
      <w:bookmarkStart w:id="16" w:name="_Toc200447840"/>
      <w:r>
        <w:t>Eligibility Criteria</w:t>
      </w:r>
      <w:bookmarkEnd w:id="16"/>
    </w:p>
    <w:p w14:paraId="68E6384B" w14:textId="707F65C5" w:rsidR="0064450D" w:rsidRPr="002D4336" w:rsidRDefault="0064450D" w:rsidP="0064450D">
      <w:pPr>
        <w:rPr>
          <w:sz w:val="24"/>
          <w:szCs w:val="24"/>
        </w:rPr>
      </w:pPr>
      <w:r w:rsidRPr="002D4336">
        <w:rPr>
          <w:sz w:val="24"/>
          <w:szCs w:val="24"/>
        </w:rPr>
        <w:t>To be eligible for ICBVI Vocational Rehabilitation Services, a</w:t>
      </w:r>
      <w:r w:rsidR="00AC58CB">
        <w:rPr>
          <w:sz w:val="24"/>
          <w:szCs w:val="24"/>
        </w:rPr>
        <w:t>n individual</w:t>
      </w:r>
      <w:r w:rsidRPr="002D4336">
        <w:rPr>
          <w:sz w:val="24"/>
          <w:szCs w:val="24"/>
        </w:rPr>
        <w:t xml:space="preserve"> must:</w:t>
      </w:r>
    </w:p>
    <w:p w14:paraId="630A923A" w14:textId="77777777" w:rsidR="0064450D" w:rsidRPr="00166DB1" w:rsidRDefault="0064450D" w:rsidP="005609A5">
      <w:pPr>
        <w:numPr>
          <w:ilvl w:val="0"/>
          <w:numId w:val="9"/>
        </w:numPr>
        <w:ind w:hanging="360"/>
        <w:contextualSpacing/>
        <w:rPr>
          <w:sz w:val="24"/>
          <w:szCs w:val="24"/>
        </w:rPr>
      </w:pPr>
      <w:r w:rsidRPr="002D4336">
        <w:rPr>
          <w:sz w:val="24"/>
          <w:szCs w:val="24"/>
        </w:rPr>
        <w:t xml:space="preserve">Have a </w:t>
      </w:r>
      <w:r w:rsidRPr="002D4336">
        <w:rPr>
          <w:sz w:val="24"/>
          <w:szCs w:val="24"/>
          <w:u w:val="single"/>
        </w:rPr>
        <w:t>physical or mental impairment</w:t>
      </w:r>
      <w:r w:rsidRPr="002D4336">
        <w:rPr>
          <w:sz w:val="24"/>
          <w:szCs w:val="24"/>
        </w:rPr>
        <w:t xml:space="preserve"> (disability) including blindness or visual impairment</w:t>
      </w:r>
      <w:r>
        <w:rPr>
          <w:sz w:val="24"/>
          <w:szCs w:val="24"/>
        </w:rPr>
        <w:t xml:space="preserve"> that </w:t>
      </w:r>
      <w:r w:rsidRPr="0081321F">
        <w:rPr>
          <w:sz w:val="24"/>
          <w:szCs w:val="24"/>
        </w:rPr>
        <w:t xml:space="preserve">constitutes or results in a </w:t>
      </w:r>
      <w:r w:rsidRPr="0081321F">
        <w:rPr>
          <w:sz w:val="24"/>
          <w:szCs w:val="24"/>
          <w:u w:val="single"/>
        </w:rPr>
        <w:t>substantial impediment</w:t>
      </w:r>
      <w:r w:rsidRPr="0081321F">
        <w:rPr>
          <w:sz w:val="24"/>
          <w:szCs w:val="24"/>
        </w:rPr>
        <w:t xml:space="preserve"> (barrier) to employment; and</w:t>
      </w:r>
    </w:p>
    <w:p w14:paraId="27989403" w14:textId="77777777" w:rsidR="0064450D" w:rsidRPr="00A97FDE" w:rsidRDefault="0064450D" w:rsidP="005609A5">
      <w:pPr>
        <w:numPr>
          <w:ilvl w:val="0"/>
          <w:numId w:val="9"/>
        </w:numPr>
        <w:ind w:hanging="360"/>
        <w:contextualSpacing/>
        <w:rPr>
          <w:sz w:val="24"/>
          <w:szCs w:val="24"/>
        </w:rPr>
      </w:pPr>
      <w:r w:rsidRPr="002D4336">
        <w:rPr>
          <w:sz w:val="24"/>
          <w:szCs w:val="24"/>
          <w:u w:val="single"/>
        </w:rPr>
        <w:t>Require Vocational Rehabilitation Services</w:t>
      </w:r>
      <w:r w:rsidRPr="002D4336">
        <w:rPr>
          <w:sz w:val="24"/>
          <w:szCs w:val="24"/>
        </w:rPr>
        <w:t xml:space="preserve"> to prepare for, secure, retain, regain or advance in employment</w:t>
      </w:r>
      <w:r>
        <w:rPr>
          <w:sz w:val="24"/>
          <w:szCs w:val="24"/>
        </w:rPr>
        <w:t>;</w:t>
      </w:r>
      <w:r w:rsidRPr="002D4336">
        <w:rPr>
          <w:sz w:val="24"/>
          <w:szCs w:val="24"/>
        </w:rPr>
        <w:t xml:space="preserve"> </w:t>
      </w:r>
      <w:r>
        <w:rPr>
          <w:sz w:val="24"/>
          <w:szCs w:val="24"/>
        </w:rPr>
        <w:t>or</w:t>
      </w:r>
    </w:p>
    <w:p w14:paraId="237301DF" w14:textId="767AE63B" w:rsidR="0064450D" w:rsidRDefault="0064450D" w:rsidP="005609A5">
      <w:pPr>
        <w:numPr>
          <w:ilvl w:val="0"/>
          <w:numId w:val="9"/>
        </w:numPr>
        <w:ind w:hanging="360"/>
        <w:contextualSpacing/>
        <w:rPr>
          <w:sz w:val="24"/>
          <w:szCs w:val="24"/>
        </w:rPr>
      </w:pPr>
      <w:r w:rsidRPr="002D4336">
        <w:rPr>
          <w:sz w:val="24"/>
          <w:szCs w:val="24"/>
        </w:rPr>
        <w:t xml:space="preserve">Be an </w:t>
      </w:r>
      <w:r w:rsidRPr="002D4336">
        <w:rPr>
          <w:sz w:val="24"/>
          <w:szCs w:val="24"/>
          <w:u w:val="single"/>
        </w:rPr>
        <w:t>SSI or SSDI beneficiary</w:t>
      </w:r>
      <w:r w:rsidRPr="002D4336">
        <w:rPr>
          <w:sz w:val="24"/>
          <w:szCs w:val="24"/>
        </w:rPr>
        <w:t xml:space="preserve"> who intends to achieve a competitive integrated employment outcome.</w:t>
      </w:r>
    </w:p>
    <w:p w14:paraId="63DF5839" w14:textId="77777777" w:rsidR="00FE0B53" w:rsidRPr="002D4336" w:rsidRDefault="00FE0B53" w:rsidP="00FE0B53">
      <w:pPr>
        <w:ind w:left="720"/>
        <w:contextualSpacing/>
        <w:rPr>
          <w:sz w:val="24"/>
          <w:szCs w:val="24"/>
        </w:rPr>
      </w:pPr>
    </w:p>
    <w:p w14:paraId="33D903A9" w14:textId="3A19F8A8" w:rsidR="0064450D" w:rsidRPr="00FE0B53" w:rsidRDefault="0064450D" w:rsidP="0064450D">
      <w:pPr>
        <w:rPr>
          <w:i/>
          <w:sz w:val="24"/>
          <w:szCs w:val="24"/>
        </w:rPr>
      </w:pPr>
      <w:r w:rsidRPr="002D4336">
        <w:rPr>
          <w:i/>
          <w:sz w:val="24"/>
          <w:szCs w:val="24"/>
        </w:rPr>
        <w:t>(Completion of the vocational rehabilitation application process is sufficient evidence of the beneficiary’s intent to achieve an employment outcome.)</w:t>
      </w:r>
    </w:p>
    <w:p w14:paraId="44EE2A35" w14:textId="793A3068" w:rsidR="00BD7138" w:rsidRDefault="00487601" w:rsidP="00AA46A1">
      <w:pPr>
        <w:pStyle w:val="Heading2"/>
      </w:pPr>
      <w:bookmarkStart w:id="17" w:name="_Toc200447841"/>
      <w:r>
        <w:t xml:space="preserve">Assessment </w:t>
      </w:r>
      <w:r w:rsidRPr="002D4336">
        <w:t>for</w:t>
      </w:r>
      <w:r w:rsidR="003246B6" w:rsidRPr="002D4336">
        <w:t xml:space="preserve"> eligibility</w:t>
      </w:r>
      <w:r w:rsidR="003065B1">
        <w:t xml:space="preserve"> determination</w:t>
      </w:r>
      <w:bookmarkEnd w:id="17"/>
    </w:p>
    <w:p w14:paraId="0EC98BC4" w14:textId="316B1DAC" w:rsidR="00343DF6" w:rsidRDefault="00F74248" w:rsidP="003078D8">
      <w:pPr>
        <w:rPr>
          <w:sz w:val="24"/>
          <w:szCs w:val="24"/>
        </w:rPr>
      </w:pPr>
      <w:r>
        <w:rPr>
          <w:sz w:val="24"/>
          <w:szCs w:val="24"/>
        </w:rPr>
        <w:t>Assessment is</w:t>
      </w:r>
      <w:r w:rsidR="001B532C">
        <w:rPr>
          <w:sz w:val="24"/>
          <w:szCs w:val="24"/>
        </w:rPr>
        <w:t xml:space="preserve"> a critical part of the VR eligibility process</w:t>
      </w:r>
      <w:r w:rsidR="004B4686">
        <w:rPr>
          <w:sz w:val="24"/>
          <w:szCs w:val="24"/>
        </w:rPr>
        <w:t xml:space="preserve">es. </w:t>
      </w:r>
      <w:r w:rsidR="005766ED">
        <w:rPr>
          <w:sz w:val="24"/>
          <w:szCs w:val="24"/>
        </w:rPr>
        <w:t xml:space="preserve">As part of the eligibility process, </w:t>
      </w:r>
      <w:r w:rsidR="003669D9">
        <w:rPr>
          <w:sz w:val="24"/>
          <w:szCs w:val="24"/>
        </w:rPr>
        <w:t xml:space="preserve">clients </w:t>
      </w:r>
      <w:r w:rsidR="003078D8">
        <w:rPr>
          <w:sz w:val="24"/>
          <w:szCs w:val="24"/>
        </w:rPr>
        <w:t>will</w:t>
      </w:r>
      <w:r w:rsidR="003669D9">
        <w:rPr>
          <w:sz w:val="24"/>
          <w:szCs w:val="24"/>
        </w:rPr>
        <w:t xml:space="preserve"> be required to </w:t>
      </w:r>
      <w:r w:rsidR="00AF4781">
        <w:rPr>
          <w:sz w:val="24"/>
          <w:szCs w:val="24"/>
        </w:rPr>
        <w:t xml:space="preserve">participate in any assessment needed by the counselor for eligibility determination and priority for services. </w:t>
      </w:r>
    </w:p>
    <w:p w14:paraId="19EF13DD" w14:textId="5B58BA48" w:rsidR="000909DE" w:rsidRPr="000909DE" w:rsidRDefault="000909DE" w:rsidP="000909DE">
      <w:pPr>
        <w:rPr>
          <w:sz w:val="24"/>
          <w:szCs w:val="24"/>
        </w:rPr>
      </w:pPr>
      <w:r w:rsidRPr="000909DE">
        <w:rPr>
          <w:sz w:val="24"/>
          <w:szCs w:val="24"/>
        </w:rPr>
        <w:t>The eligibility determination must be based on the basic eligibility requirements</w:t>
      </w:r>
      <w:r>
        <w:rPr>
          <w:sz w:val="24"/>
          <w:szCs w:val="24"/>
        </w:rPr>
        <w:t xml:space="preserve"> </w:t>
      </w:r>
      <w:r w:rsidRPr="000909DE">
        <w:rPr>
          <w:sz w:val="24"/>
          <w:szCs w:val="24"/>
        </w:rPr>
        <w:t xml:space="preserve">and </w:t>
      </w:r>
      <w:r>
        <w:rPr>
          <w:sz w:val="24"/>
          <w:szCs w:val="24"/>
        </w:rPr>
        <w:t>will</w:t>
      </w:r>
      <w:r w:rsidRPr="000909DE">
        <w:rPr>
          <w:sz w:val="24"/>
          <w:szCs w:val="24"/>
        </w:rPr>
        <w:t xml:space="preserve"> also include a review and assessment of existing data, including:</w:t>
      </w:r>
      <w:r>
        <w:rPr>
          <w:sz w:val="24"/>
          <w:szCs w:val="24"/>
        </w:rPr>
        <w:t xml:space="preserve"> </w:t>
      </w:r>
      <w:r w:rsidRPr="000909DE">
        <w:rPr>
          <w:sz w:val="24"/>
          <w:szCs w:val="24"/>
        </w:rPr>
        <w:t>counselor observations, education records, and information provided by the</w:t>
      </w:r>
      <w:r>
        <w:rPr>
          <w:sz w:val="24"/>
          <w:szCs w:val="24"/>
        </w:rPr>
        <w:t xml:space="preserve"> </w:t>
      </w:r>
      <w:r w:rsidRPr="000909DE">
        <w:rPr>
          <w:sz w:val="24"/>
          <w:szCs w:val="24"/>
        </w:rPr>
        <w:t>c</w:t>
      </w:r>
      <w:r>
        <w:rPr>
          <w:sz w:val="24"/>
          <w:szCs w:val="24"/>
        </w:rPr>
        <w:t>lient</w:t>
      </w:r>
      <w:r w:rsidRPr="000909DE">
        <w:rPr>
          <w:sz w:val="24"/>
          <w:szCs w:val="24"/>
        </w:rPr>
        <w:t xml:space="preserve"> or family, particularly information used by education officials and</w:t>
      </w:r>
      <w:r w:rsidR="00595338">
        <w:rPr>
          <w:sz w:val="24"/>
          <w:szCs w:val="24"/>
        </w:rPr>
        <w:t xml:space="preserve"> </w:t>
      </w:r>
      <w:r w:rsidRPr="000909DE">
        <w:rPr>
          <w:sz w:val="24"/>
          <w:szCs w:val="24"/>
        </w:rPr>
        <w:t>determinations made by officials or other agencies. Current medical records will</w:t>
      </w:r>
      <w:r w:rsidR="00595338">
        <w:rPr>
          <w:sz w:val="24"/>
          <w:szCs w:val="24"/>
        </w:rPr>
        <w:t xml:space="preserve"> </w:t>
      </w:r>
      <w:r w:rsidRPr="000909DE">
        <w:rPr>
          <w:sz w:val="24"/>
          <w:szCs w:val="24"/>
        </w:rPr>
        <w:t>be utilized to determine the nature and extent of the disability as well as for</w:t>
      </w:r>
      <w:r w:rsidR="00595338">
        <w:rPr>
          <w:sz w:val="24"/>
          <w:szCs w:val="24"/>
        </w:rPr>
        <w:t xml:space="preserve"> </w:t>
      </w:r>
      <w:r w:rsidRPr="000909DE">
        <w:rPr>
          <w:sz w:val="24"/>
          <w:szCs w:val="24"/>
        </w:rPr>
        <w:t>justification for the procurement of additional medical data when required to</w:t>
      </w:r>
      <w:r w:rsidR="007D129F">
        <w:rPr>
          <w:sz w:val="24"/>
          <w:szCs w:val="24"/>
        </w:rPr>
        <w:t xml:space="preserve"> </w:t>
      </w:r>
      <w:r w:rsidRPr="000909DE">
        <w:rPr>
          <w:sz w:val="24"/>
          <w:szCs w:val="24"/>
        </w:rPr>
        <w:t>identify/verify alleged medical restrictions.</w:t>
      </w:r>
    </w:p>
    <w:p w14:paraId="4DCA824A" w14:textId="12311917" w:rsidR="00FE0B53" w:rsidRPr="00316A6B" w:rsidRDefault="000909DE" w:rsidP="000909DE">
      <w:pPr>
        <w:rPr>
          <w:sz w:val="24"/>
          <w:szCs w:val="24"/>
        </w:rPr>
      </w:pPr>
      <w:r w:rsidRPr="000909DE">
        <w:rPr>
          <w:sz w:val="24"/>
          <w:szCs w:val="24"/>
        </w:rPr>
        <w:lastRenderedPageBreak/>
        <w:t>To the extent that existing data does not describe the current functioning of the</w:t>
      </w:r>
      <w:r w:rsidR="00DD252B">
        <w:rPr>
          <w:sz w:val="24"/>
          <w:szCs w:val="24"/>
        </w:rPr>
        <w:t xml:space="preserve"> </w:t>
      </w:r>
      <w:r w:rsidRPr="000909DE">
        <w:rPr>
          <w:sz w:val="24"/>
          <w:szCs w:val="24"/>
        </w:rPr>
        <w:t>c</w:t>
      </w:r>
      <w:r w:rsidR="00066470">
        <w:rPr>
          <w:sz w:val="24"/>
          <w:szCs w:val="24"/>
        </w:rPr>
        <w:t>lient</w:t>
      </w:r>
      <w:r w:rsidRPr="000909DE">
        <w:rPr>
          <w:sz w:val="24"/>
          <w:szCs w:val="24"/>
        </w:rPr>
        <w:t>, I</w:t>
      </w:r>
      <w:r w:rsidR="00DD252B">
        <w:rPr>
          <w:sz w:val="24"/>
          <w:szCs w:val="24"/>
        </w:rPr>
        <w:t>CBVI</w:t>
      </w:r>
      <w:r w:rsidRPr="000909DE">
        <w:rPr>
          <w:sz w:val="24"/>
          <w:szCs w:val="24"/>
        </w:rPr>
        <w:t xml:space="preserve"> will conduct assessment</w:t>
      </w:r>
      <w:r w:rsidR="007A3806">
        <w:rPr>
          <w:sz w:val="24"/>
          <w:szCs w:val="24"/>
        </w:rPr>
        <w:t>s</w:t>
      </w:r>
      <w:r w:rsidRPr="000909DE">
        <w:rPr>
          <w:sz w:val="24"/>
          <w:szCs w:val="24"/>
        </w:rPr>
        <w:t xml:space="preserve"> including</w:t>
      </w:r>
      <w:r w:rsidR="00D44D45">
        <w:rPr>
          <w:sz w:val="24"/>
          <w:szCs w:val="24"/>
        </w:rPr>
        <w:t>, but not limited to</w:t>
      </w:r>
      <w:r w:rsidRPr="000909DE">
        <w:rPr>
          <w:sz w:val="24"/>
          <w:szCs w:val="24"/>
        </w:rPr>
        <w:t xml:space="preserve">: trial work experiences, </w:t>
      </w:r>
      <w:r w:rsidR="00171559">
        <w:rPr>
          <w:sz w:val="24"/>
          <w:szCs w:val="24"/>
        </w:rPr>
        <w:t>activities of daily living, mobility</w:t>
      </w:r>
      <w:r w:rsidR="00DB6812">
        <w:rPr>
          <w:sz w:val="24"/>
          <w:szCs w:val="24"/>
        </w:rPr>
        <w:t xml:space="preserve">, </w:t>
      </w:r>
      <w:r w:rsidRPr="000909DE">
        <w:rPr>
          <w:sz w:val="24"/>
          <w:szCs w:val="24"/>
        </w:rPr>
        <w:t>assistive technology</w:t>
      </w:r>
      <w:r w:rsidR="00171559">
        <w:rPr>
          <w:sz w:val="24"/>
          <w:szCs w:val="24"/>
        </w:rPr>
        <w:t xml:space="preserve"> </w:t>
      </w:r>
      <w:r w:rsidRPr="000909DE">
        <w:rPr>
          <w:sz w:val="24"/>
          <w:szCs w:val="24"/>
        </w:rPr>
        <w:t>devices and services, personal assistance services, and any other support</w:t>
      </w:r>
      <w:r w:rsidR="00DB6812">
        <w:rPr>
          <w:sz w:val="24"/>
          <w:szCs w:val="24"/>
        </w:rPr>
        <w:t xml:space="preserve"> </w:t>
      </w:r>
      <w:r w:rsidRPr="000909DE">
        <w:rPr>
          <w:sz w:val="24"/>
          <w:szCs w:val="24"/>
        </w:rPr>
        <w:t xml:space="preserve">services that are necessary </w:t>
      </w:r>
      <w:r w:rsidR="0030116C">
        <w:rPr>
          <w:sz w:val="24"/>
          <w:szCs w:val="24"/>
        </w:rPr>
        <w:t>in the eligibility determination and priority for services</w:t>
      </w:r>
      <w:r w:rsidR="00204809">
        <w:rPr>
          <w:sz w:val="24"/>
          <w:szCs w:val="24"/>
        </w:rPr>
        <w:t xml:space="preserve"> process</w:t>
      </w:r>
      <w:r w:rsidRPr="000909DE">
        <w:rPr>
          <w:sz w:val="24"/>
          <w:szCs w:val="24"/>
        </w:rPr>
        <w:t>.</w:t>
      </w:r>
    </w:p>
    <w:p w14:paraId="59F14193" w14:textId="68AA7CB4" w:rsidR="00A13328" w:rsidRDefault="00A13328" w:rsidP="00AA46A1">
      <w:pPr>
        <w:pStyle w:val="Heading2"/>
      </w:pPr>
      <w:bookmarkStart w:id="18" w:name="_Toc200447842"/>
      <w:r>
        <w:t>Eligibility Timeframe</w:t>
      </w:r>
      <w:bookmarkEnd w:id="18"/>
    </w:p>
    <w:p w14:paraId="1370E9CB" w14:textId="3D615471" w:rsidR="004A7AD0" w:rsidRDefault="00426A38" w:rsidP="00BD7138">
      <w:pPr>
        <w:rPr>
          <w:sz w:val="24"/>
          <w:szCs w:val="24"/>
        </w:rPr>
      </w:pPr>
      <w:r w:rsidRPr="00426A38">
        <w:rPr>
          <w:sz w:val="24"/>
          <w:szCs w:val="24"/>
        </w:rPr>
        <w:t xml:space="preserve">Eligibility for </w:t>
      </w:r>
      <w:r>
        <w:rPr>
          <w:sz w:val="24"/>
          <w:szCs w:val="24"/>
        </w:rPr>
        <w:t>VR</w:t>
      </w:r>
      <w:r w:rsidRPr="00426A38">
        <w:rPr>
          <w:sz w:val="24"/>
          <w:szCs w:val="24"/>
        </w:rPr>
        <w:t xml:space="preserve"> services </w:t>
      </w:r>
      <w:r>
        <w:rPr>
          <w:sz w:val="24"/>
          <w:szCs w:val="24"/>
        </w:rPr>
        <w:t>will</w:t>
      </w:r>
      <w:r w:rsidRPr="00426A38">
        <w:rPr>
          <w:sz w:val="24"/>
          <w:szCs w:val="24"/>
        </w:rPr>
        <w:t xml:space="preserve"> be determined within a reasonable period of time, not to exceed sixty (60) days after the application for services unless the following occurs: </w:t>
      </w:r>
    </w:p>
    <w:p w14:paraId="733AD075" w14:textId="2333ADD4" w:rsidR="00231BFD" w:rsidRDefault="00426A38" w:rsidP="00FE0B53">
      <w:pPr>
        <w:rPr>
          <w:sz w:val="24"/>
          <w:szCs w:val="24"/>
        </w:rPr>
      </w:pPr>
      <w:r w:rsidRPr="00316A6B">
        <w:rPr>
          <w:sz w:val="24"/>
          <w:szCs w:val="24"/>
        </w:rPr>
        <w:t>The c</w:t>
      </w:r>
      <w:r w:rsidR="004A7AD0" w:rsidRPr="00316A6B">
        <w:rPr>
          <w:sz w:val="24"/>
          <w:szCs w:val="24"/>
        </w:rPr>
        <w:t>lient</w:t>
      </w:r>
      <w:r w:rsidRPr="00316A6B">
        <w:rPr>
          <w:sz w:val="24"/>
          <w:szCs w:val="24"/>
        </w:rPr>
        <w:t xml:space="preserve"> is notified that exceptional and unforeseen circumstances beyond the control of I</w:t>
      </w:r>
      <w:r w:rsidR="00D62D7D" w:rsidRPr="00316A6B">
        <w:rPr>
          <w:sz w:val="24"/>
          <w:szCs w:val="24"/>
        </w:rPr>
        <w:t>CVBI</w:t>
      </w:r>
      <w:r w:rsidRPr="00316A6B">
        <w:rPr>
          <w:sz w:val="24"/>
          <w:szCs w:val="24"/>
        </w:rPr>
        <w:t xml:space="preserve"> preclude the counselor from completing the determination within the prescribed time frame and the c</w:t>
      </w:r>
      <w:r w:rsidR="00D62D7D" w:rsidRPr="00316A6B">
        <w:rPr>
          <w:sz w:val="24"/>
          <w:szCs w:val="24"/>
        </w:rPr>
        <w:t>lient</w:t>
      </w:r>
      <w:r w:rsidRPr="00316A6B">
        <w:rPr>
          <w:sz w:val="24"/>
          <w:szCs w:val="24"/>
        </w:rPr>
        <w:t xml:space="preserve"> agrees that an extension of time is warranted</w:t>
      </w:r>
      <w:r w:rsidR="00FE0B53">
        <w:rPr>
          <w:sz w:val="24"/>
          <w:szCs w:val="24"/>
        </w:rPr>
        <w:t>, or</w:t>
      </w:r>
    </w:p>
    <w:p w14:paraId="509350F8" w14:textId="2B16D4DB" w:rsidR="00BD7138" w:rsidRDefault="00426A38">
      <w:pPr>
        <w:rPr>
          <w:sz w:val="24"/>
          <w:szCs w:val="24"/>
        </w:rPr>
      </w:pPr>
      <w:r w:rsidRPr="00316A6B">
        <w:rPr>
          <w:sz w:val="24"/>
          <w:szCs w:val="24"/>
        </w:rPr>
        <w:t xml:space="preserve">A Trial Work Experience including an exploration of the </w:t>
      </w:r>
      <w:r w:rsidR="00DF276A" w:rsidRPr="00DF276A">
        <w:rPr>
          <w:sz w:val="24"/>
          <w:szCs w:val="24"/>
        </w:rPr>
        <w:t>c</w:t>
      </w:r>
      <w:r w:rsidR="00DF276A">
        <w:rPr>
          <w:sz w:val="24"/>
          <w:szCs w:val="24"/>
        </w:rPr>
        <w:t>lients</w:t>
      </w:r>
      <w:r w:rsidR="00DF276A" w:rsidRPr="00DF276A">
        <w:rPr>
          <w:sz w:val="24"/>
          <w:szCs w:val="24"/>
        </w:rPr>
        <w:t>’</w:t>
      </w:r>
      <w:r w:rsidRPr="00316A6B">
        <w:rPr>
          <w:sz w:val="24"/>
          <w:szCs w:val="24"/>
        </w:rPr>
        <w:t xml:space="preserve"> abilities, capabilities, and capacity to perform in realistic work situations is carried out.</w:t>
      </w:r>
    </w:p>
    <w:p w14:paraId="7CB1C118" w14:textId="4EFF220A" w:rsidR="0011623A" w:rsidRDefault="004465A1">
      <w:pPr>
        <w:rPr>
          <w:sz w:val="24"/>
          <w:szCs w:val="24"/>
        </w:rPr>
      </w:pPr>
      <w:r w:rsidRPr="004465A1">
        <w:rPr>
          <w:sz w:val="24"/>
          <w:szCs w:val="24"/>
        </w:rPr>
        <w:t>All eligibility extensions must be approved by the Rehabilitation Services Chief.</w:t>
      </w:r>
    </w:p>
    <w:p w14:paraId="014434CE" w14:textId="35BBD7FB" w:rsidR="001A26F5" w:rsidRDefault="001A26F5" w:rsidP="00AA46A1">
      <w:pPr>
        <w:pStyle w:val="Heading2"/>
      </w:pPr>
      <w:bookmarkStart w:id="19" w:name="_Toc200447843"/>
      <w:r>
        <w:t>Definitions</w:t>
      </w:r>
      <w:bookmarkEnd w:id="19"/>
    </w:p>
    <w:p w14:paraId="03B7AB69" w14:textId="77777777" w:rsidR="008614EF" w:rsidRPr="002D4336" w:rsidRDefault="008614EF" w:rsidP="008614EF">
      <w:pPr>
        <w:rPr>
          <w:sz w:val="24"/>
          <w:szCs w:val="24"/>
        </w:rPr>
      </w:pPr>
      <w:r w:rsidRPr="002D4336">
        <w:rPr>
          <w:bCs/>
          <w:sz w:val="24"/>
          <w:szCs w:val="24"/>
          <w:u w:val="single"/>
        </w:rPr>
        <w:t>Blindness or visual impairment</w:t>
      </w:r>
      <w:r w:rsidRPr="002D4336">
        <w:rPr>
          <w:bCs/>
          <w:sz w:val="24"/>
          <w:szCs w:val="24"/>
        </w:rPr>
        <w:t xml:space="preserve">: </w:t>
      </w:r>
      <w:r w:rsidRPr="002D4336">
        <w:rPr>
          <w:sz w:val="24"/>
          <w:szCs w:val="24"/>
        </w:rPr>
        <w:t xml:space="preserve">According to Idaho Code Section 67-5402(2), blindness or visual impairment means a person whose visual acuity with correcting lenses is not better than 20/200 in the better eye; or a person whose vision in the better eye is restricted to a field </w:t>
      </w:r>
      <w:r>
        <w:rPr>
          <w:sz w:val="24"/>
          <w:szCs w:val="24"/>
        </w:rPr>
        <w:t xml:space="preserve">that </w:t>
      </w:r>
      <w:r w:rsidRPr="002D4336">
        <w:rPr>
          <w:sz w:val="24"/>
          <w:szCs w:val="24"/>
        </w:rPr>
        <w:t>subtends an angle of not greater than 20 degrees; or a person who is functionally blind; or a person who is without any sight.</w:t>
      </w:r>
    </w:p>
    <w:p w14:paraId="383795D0" w14:textId="77777777" w:rsidR="008614EF" w:rsidRPr="002D4336" w:rsidRDefault="008614EF" w:rsidP="008614EF">
      <w:pPr>
        <w:rPr>
          <w:sz w:val="24"/>
          <w:szCs w:val="24"/>
        </w:rPr>
      </w:pPr>
      <w:r w:rsidRPr="002D4336">
        <w:rPr>
          <w:sz w:val="24"/>
          <w:szCs w:val="24"/>
          <w:u w:val="single"/>
        </w:rPr>
        <w:t>Functionally blind</w:t>
      </w:r>
      <w:r w:rsidRPr="002D4336">
        <w:rPr>
          <w:sz w:val="24"/>
          <w:szCs w:val="24"/>
        </w:rPr>
        <w:t xml:space="preserve"> means a person with a visual impairment</w:t>
      </w:r>
      <w:r>
        <w:rPr>
          <w:sz w:val="24"/>
          <w:szCs w:val="24"/>
        </w:rPr>
        <w:t xml:space="preserve"> that</w:t>
      </w:r>
      <w:r w:rsidRPr="002D4336">
        <w:rPr>
          <w:sz w:val="24"/>
          <w:szCs w:val="24"/>
        </w:rPr>
        <w:t xml:space="preserve"> constitutes or results in a substantial impediment to employment or substantially limits one or more major life activities such as mobility, communication, self-care, self-direction, interpersonal skills, work tolerance or work skills.  (This is determined by the VR counselor, not the physician).</w:t>
      </w:r>
    </w:p>
    <w:p w14:paraId="583BB8BA" w14:textId="035C54FE" w:rsidR="0052006D" w:rsidRDefault="008614EF" w:rsidP="00487601">
      <w:r w:rsidRPr="002D4336">
        <w:rPr>
          <w:sz w:val="24"/>
          <w:szCs w:val="24"/>
        </w:rPr>
        <w:t xml:space="preserve">A </w:t>
      </w:r>
      <w:r w:rsidRPr="002D4336">
        <w:rPr>
          <w:sz w:val="24"/>
          <w:szCs w:val="24"/>
          <w:u w:val="single"/>
        </w:rPr>
        <w:t>substantial impediment</w:t>
      </w:r>
      <w:r w:rsidRPr="002D4336">
        <w:rPr>
          <w:sz w:val="24"/>
          <w:szCs w:val="24"/>
        </w:rPr>
        <w:t xml:space="preserve"> means that “a physical or mental impairment (in light of attendant medical, psychological, vocational, educational, communication, and other related factors) hinders an individual from preparing for, entering into, engaging in, or retaining employment consistent with the individual's abilities and capabilities.” </w:t>
      </w:r>
      <w:r w:rsidRPr="00A97FDE">
        <w:rPr>
          <w:sz w:val="24"/>
          <w:szCs w:val="24"/>
        </w:rPr>
        <w:t>(</w:t>
      </w:r>
      <w:r w:rsidRPr="00A97FDE">
        <w:rPr>
          <w:sz w:val="24"/>
          <w:szCs w:val="24"/>
          <w:shd w:val="clear" w:color="auto" w:fill="FFFFFF"/>
        </w:rPr>
        <w:t>34 CFR 361.5 (b) (52) [Title 34 – Education; Subtitle B, Part 361])</w:t>
      </w:r>
      <w:r w:rsidR="00487601">
        <w:t xml:space="preserve"> </w:t>
      </w:r>
    </w:p>
    <w:p w14:paraId="49C2926D" w14:textId="77777777" w:rsidR="00E171FB" w:rsidRDefault="00E171FB" w:rsidP="006B5115">
      <w:pPr>
        <w:pStyle w:val="Heading2"/>
      </w:pPr>
      <w:bookmarkStart w:id="20" w:name="_Toc200447844"/>
      <w:r>
        <w:t>Qualified Personnel</w:t>
      </w:r>
      <w:bookmarkEnd w:id="20"/>
    </w:p>
    <w:p w14:paraId="48782C23" w14:textId="77777777" w:rsidR="00E171FB" w:rsidRPr="006B5115" w:rsidRDefault="00E171FB" w:rsidP="00E171FB">
      <w:pPr>
        <w:rPr>
          <w:sz w:val="24"/>
          <w:szCs w:val="24"/>
        </w:rPr>
      </w:pPr>
      <w:r w:rsidRPr="006B5115">
        <w:rPr>
          <w:sz w:val="24"/>
          <w:szCs w:val="24"/>
        </w:rPr>
        <w:t xml:space="preserve">Qualified personnel are those who meet existing licensure, certification, or registration requirements applicable to the profession, this includes VRCs who meet ICBVI’s Comprehensive System of Personnel Development (CSPD) policy. The determination of the existence of impairment should be supported by medical and/or psychological documentation. Medical/psychological disabilities shall be diagnosed by qualified personnel who meet State </w:t>
      </w:r>
      <w:r w:rsidRPr="006B5115">
        <w:rPr>
          <w:sz w:val="24"/>
          <w:szCs w:val="24"/>
        </w:rPr>
        <w:lastRenderedPageBreak/>
        <w:t>licensure, certification, or registration requirements applicable to the practice of their profession within the state of Idaho. Medical reports on vision impairments from optometrists or ophthalmologists can be used for eligibility.</w:t>
      </w:r>
    </w:p>
    <w:p w14:paraId="45421647" w14:textId="77777777" w:rsidR="00E171FB" w:rsidRPr="006B5115" w:rsidRDefault="00E171FB" w:rsidP="00E171FB">
      <w:pPr>
        <w:rPr>
          <w:sz w:val="24"/>
          <w:szCs w:val="24"/>
        </w:rPr>
      </w:pPr>
      <w:r w:rsidRPr="006B5115">
        <w:rPr>
          <w:sz w:val="24"/>
          <w:szCs w:val="24"/>
        </w:rPr>
        <w:t>The following occupations are licensed in Idaho to provide general medical diagnoses. The VRC can utilize general medical diagnoses established by these medical professionals:</w:t>
      </w:r>
    </w:p>
    <w:p w14:paraId="2ED17BDC" w14:textId="77777777" w:rsidR="00ED5A52" w:rsidRDefault="00E171FB" w:rsidP="00E171FB">
      <w:pPr>
        <w:pStyle w:val="ListParagraph"/>
        <w:numPr>
          <w:ilvl w:val="0"/>
          <w:numId w:val="75"/>
        </w:numPr>
        <w:rPr>
          <w:sz w:val="24"/>
          <w:szCs w:val="24"/>
        </w:rPr>
      </w:pPr>
      <w:r w:rsidRPr="00ED5A52">
        <w:rPr>
          <w:sz w:val="24"/>
          <w:szCs w:val="24"/>
        </w:rPr>
        <w:t>Medical Physician or Doctor of Osteopathy</w:t>
      </w:r>
    </w:p>
    <w:p w14:paraId="663A7196" w14:textId="77777777" w:rsidR="00ED5A52" w:rsidRDefault="00E171FB" w:rsidP="00E171FB">
      <w:pPr>
        <w:pStyle w:val="ListParagraph"/>
        <w:numPr>
          <w:ilvl w:val="0"/>
          <w:numId w:val="75"/>
        </w:numPr>
        <w:rPr>
          <w:sz w:val="24"/>
          <w:szCs w:val="24"/>
        </w:rPr>
      </w:pPr>
      <w:r w:rsidRPr="00ED5A52">
        <w:rPr>
          <w:sz w:val="24"/>
          <w:szCs w:val="24"/>
        </w:rPr>
        <w:t xml:space="preserve">Nurse Practitioner </w:t>
      </w:r>
    </w:p>
    <w:p w14:paraId="356BC70A" w14:textId="49DE0A35" w:rsidR="00E171FB" w:rsidRDefault="00E171FB" w:rsidP="00E171FB">
      <w:pPr>
        <w:pStyle w:val="ListParagraph"/>
        <w:numPr>
          <w:ilvl w:val="0"/>
          <w:numId w:val="75"/>
        </w:numPr>
        <w:rPr>
          <w:sz w:val="24"/>
          <w:szCs w:val="24"/>
        </w:rPr>
      </w:pPr>
      <w:r w:rsidRPr="00ED5A52">
        <w:rPr>
          <w:sz w:val="24"/>
          <w:szCs w:val="24"/>
        </w:rPr>
        <w:t xml:space="preserve">Physician’s Assistant </w:t>
      </w:r>
    </w:p>
    <w:p w14:paraId="1D795B95" w14:textId="77777777" w:rsidR="005936E5" w:rsidRPr="005936E5" w:rsidRDefault="005936E5" w:rsidP="005936E5">
      <w:pPr>
        <w:rPr>
          <w:sz w:val="24"/>
          <w:szCs w:val="24"/>
        </w:rPr>
      </w:pPr>
    </w:p>
    <w:p w14:paraId="02BF921E" w14:textId="77777777" w:rsidR="00E171FB" w:rsidRPr="006B5115" w:rsidRDefault="00E171FB" w:rsidP="00E171FB">
      <w:pPr>
        <w:rPr>
          <w:sz w:val="24"/>
          <w:szCs w:val="24"/>
        </w:rPr>
      </w:pPr>
      <w:r w:rsidRPr="006B5115">
        <w:rPr>
          <w:sz w:val="24"/>
          <w:szCs w:val="24"/>
        </w:rPr>
        <w:t>For more information regarding occupations that have been licensed in Idaho to provide specific medical diagnoses within the specialized areas of competency, you may access the Idaho Board of Licensing and connect to “The Individual Board Pages.”</w:t>
      </w:r>
    </w:p>
    <w:p w14:paraId="3D1E1EB6" w14:textId="0A554751" w:rsidR="00E171FB" w:rsidRPr="006B5115" w:rsidRDefault="00E171FB" w:rsidP="00E171FB">
      <w:pPr>
        <w:rPr>
          <w:sz w:val="24"/>
          <w:szCs w:val="24"/>
        </w:rPr>
      </w:pPr>
      <w:r w:rsidRPr="006B5115">
        <w:rPr>
          <w:sz w:val="24"/>
          <w:szCs w:val="24"/>
        </w:rPr>
        <w:t>www.ibol.idaho.gov</w:t>
      </w:r>
    </w:p>
    <w:p w14:paraId="52F0C917" w14:textId="7C804FD8" w:rsidR="001D68A7" w:rsidRDefault="008F63F0" w:rsidP="00AA46A1">
      <w:pPr>
        <w:pStyle w:val="Heading2"/>
      </w:pPr>
      <w:bookmarkStart w:id="21" w:name="_Toc200447845"/>
      <w:r>
        <w:t>Social Security Presumption</w:t>
      </w:r>
      <w:bookmarkEnd w:id="21"/>
    </w:p>
    <w:p w14:paraId="777A9713" w14:textId="4118C1E6" w:rsidR="00FA3476" w:rsidRPr="00956722" w:rsidRDefault="00956722" w:rsidP="00956722">
      <w:pPr>
        <w:rPr>
          <w:sz w:val="24"/>
          <w:szCs w:val="24"/>
        </w:rPr>
      </w:pPr>
      <w:r w:rsidRPr="00956722">
        <w:rPr>
          <w:sz w:val="24"/>
          <w:szCs w:val="24"/>
        </w:rPr>
        <w:t>Any applicant, who has been determined eligible for Social Security benefits</w:t>
      </w:r>
      <w:r>
        <w:rPr>
          <w:sz w:val="24"/>
          <w:szCs w:val="24"/>
        </w:rPr>
        <w:t xml:space="preserve"> </w:t>
      </w:r>
      <w:r w:rsidRPr="00956722">
        <w:rPr>
          <w:sz w:val="24"/>
          <w:szCs w:val="24"/>
        </w:rPr>
        <w:t xml:space="preserve">under Title II or Title XVI of the Social Security Act, based upon their disability, </w:t>
      </w:r>
      <w:r w:rsidR="000F2426">
        <w:rPr>
          <w:sz w:val="24"/>
          <w:szCs w:val="24"/>
        </w:rPr>
        <w:t xml:space="preserve">and intends to work, </w:t>
      </w:r>
      <w:r w:rsidRPr="00956722">
        <w:rPr>
          <w:sz w:val="24"/>
          <w:szCs w:val="24"/>
        </w:rPr>
        <w:t>is</w:t>
      </w:r>
      <w:r>
        <w:rPr>
          <w:sz w:val="24"/>
          <w:szCs w:val="24"/>
        </w:rPr>
        <w:t xml:space="preserve"> </w:t>
      </w:r>
      <w:r w:rsidRPr="00956722">
        <w:rPr>
          <w:sz w:val="24"/>
          <w:szCs w:val="24"/>
        </w:rPr>
        <w:t>presumed to meet the eligibility requirements for vocational rehabilitation</w:t>
      </w:r>
      <w:r>
        <w:rPr>
          <w:sz w:val="24"/>
          <w:szCs w:val="24"/>
        </w:rPr>
        <w:t xml:space="preserve"> </w:t>
      </w:r>
      <w:r w:rsidRPr="00956722">
        <w:rPr>
          <w:sz w:val="24"/>
          <w:szCs w:val="24"/>
        </w:rPr>
        <w:t>services</w:t>
      </w:r>
      <w:r w:rsidR="00034101">
        <w:rPr>
          <w:sz w:val="24"/>
          <w:szCs w:val="24"/>
        </w:rPr>
        <w:t>.</w:t>
      </w:r>
    </w:p>
    <w:p w14:paraId="323F728D" w14:textId="4B1F4F46" w:rsidR="00956722" w:rsidRPr="00956722" w:rsidRDefault="00EF1A7E" w:rsidP="00956722">
      <w:pPr>
        <w:rPr>
          <w:sz w:val="24"/>
          <w:szCs w:val="24"/>
        </w:rPr>
      </w:pPr>
      <w:r>
        <w:rPr>
          <w:sz w:val="24"/>
          <w:szCs w:val="24"/>
        </w:rPr>
        <w:t xml:space="preserve">Once the client provides </w:t>
      </w:r>
      <w:r w:rsidR="00956722" w:rsidRPr="00956722">
        <w:rPr>
          <w:sz w:val="24"/>
          <w:szCs w:val="24"/>
        </w:rPr>
        <w:t>verification</w:t>
      </w:r>
      <w:r w:rsidR="00CA4ECA">
        <w:rPr>
          <w:sz w:val="24"/>
          <w:szCs w:val="24"/>
        </w:rPr>
        <w:t xml:space="preserve"> of benefit</w:t>
      </w:r>
      <w:r w:rsidR="00956722" w:rsidRPr="00956722">
        <w:rPr>
          <w:sz w:val="24"/>
          <w:szCs w:val="24"/>
        </w:rPr>
        <w:t>, the</w:t>
      </w:r>
      <w:r w:rsidR="00956722">
        <w:rPr>
          <w:sz w:val="24"/>
          <w:szCs w:val="24"/>
        </w:rPr>
        <w:t xml:space="preserve"> </w:t>
      </w:r>
      <w:r w:rsidR="00956722" w:rsidRPr="00956722">
        <w:rPr>
          <w:sz w:val="24"/>
          <w:szCs w:val="24"/>
        </w:rPr>
        <w:t>c</w:t>
      </w:r>
      <w:r w:rsidR="00CA4ECA">
        <w:rPr>
          <w:sz w:val="24"/>
          <w:szCs w:val="24"/>
        </w:rPr>
        <w:t>lient</w:t>
      </w:r>
      <w:r w:rsidR="00956722" w:rsidRPr="00956722">
        <w:rPr>
          <w:sz w:val="24"/>
          <w:szCs w:val="24"/>
        </w:rPr>
        <w:t xml:space="preserve"> is made eligible for vocational rehabilitation with a Presumption of</w:t>
      </w:r>
      <w:r w:rsidR="00956722">
        <w:rPr>
          <w:sz w:val="24"/>
          <w:szCs w:val="24"/>
        </w:rPr>
        <w:t xml:space="preserve"> </w:t>
      </w:r>
      <w:r w:rsidR="00956722" w:rsidRPr="00956722">
        <w:rPr>
          <w:sz w:val="24"/>
          <w:szCs w:val="24"/>
        </w:rPr>
        <w:t>Eligibility statement in the record of services.</w:t>
      </w:r>
    </w:p>
    <w:p w14:paraId="2C42C6D4" w14:textId="745FFC64" w:rsidR="00C658CD" w:rsidRDefault="00956722" w:rsidP="00CD62CE">
      <w:pPr>
        <w:rPr>
          <w:sz w:val="24"/>
          <w:szCs w:val="24"/>
        </w:rPr>
      </w:pPr>
      <w:r w:rsidRPr="00956722">
        <w:rPr>
          <w:sz w:val="24"/>
          <w:szCs w:val="24"/>
        </w:rPr>
        <w:t>The assessment</w:t>
      </w:r>
      <w:r w:rsidR="00BC64A7">
        <w:rPr>
          <w:sz w:val="24"/>
          <w:szCs w:val="24"/>
        </w:rPr>
        <w:t>s needed to complete the eligibility</w:t>
      </w:r>
      <w:r w:rsidR="00AB1F93">
        <w:rPr>
          <w:sz w:val="24"/>
          <w:szCs w:val="24"/>
        </w:rPr>
        <w:t xml:space="preserve"> process, and</w:t>
      </w:r>
      <w:r w:rsidRPr="00956722">
        <w:rPr>
          <w:sz w:val="24"/>
          <w:szCs w:val="24"/>
        </w:rPr>
        <w:t xml:space="preserve"> for determining rehabilitation services will continue</w:t>
      </w:r>
      <w:r w:rsidR="00F14B96">
        <w:rPr>
          <w:sz w:val="24"/>
          <w:szCs w:val="24"/>
        </w:rPr>
        <w:t xml:space="preserve">, however, the </w:t>
      </w:r>
      <w:r w:rsidR="008E17E9">
        <w:rPr>
          <w:sz w:val="24"/>
          <w:szCs w:val="24"/>
        </w:rPr>
        <w:t xml:space="preserve">Individualized Plan for Employment (IPE) will not </w:t>
      </w:r>
      <w:r w:rsidR="00A537ED">
        <w:rPr>
          <w:sz w:val="24"/>
          <w:szCs w:val="24"/>
        </w:rPr>
        <w:t xml:space="preserve">be approved until </w:t>
      </w:r>
      <w:r w:rsidR="00606D41">
        <w:rPr>
          <w:sz w:val="24"/>
          <w:szCs w:val="24"/>
        </w:rPr>
        <w:t xml:space="preserve">the </w:t>
      </w:r>
      <w:r w:rsidR="00AF33C0">
        <w:rPr>
          <w:sz w:val="24"/>
          <w:szCs w:val="24"/>
        </w:rPr>
        <w:t>eligibility process is complete</w:t>
      </w:r>
      <w:r w:rsidR="00842C45">
        <w:rPr>
          <w:sz w:val="24"/>
          <w:szCs w:val="24"/>
        </w:rPr>
        <w:t xml:space="preserve">, and all assessments required for </w:t>
      </w:r>
      <w:r w:rsidR="002D7060">
        <w:rPr>
          <w:sz w:val="24"/>
          <w:szCs w:val="24"/>
        </w:rPr>
        <w:t>IPE development are completed.</w:t>
      </w:r>
    </w:p>
    <w:p w14:paraId="34E146DB" w14:textId="2C1642F5" w:rsidR="00C200E2" w:rsidRPr="006B5115" w:rsidRDefault="00C200E2" w:rsidP="00CD62CE">
      <w:pPr>
        <w:rPr>
          <w:i/>
          <w:iCs/>
          <w:sz w:val="24"/>
          <w:szCs w:val="24"/>
        </w:rPr>
      </w:pPr>
      <w:r w:rsidRPr="006B5115">
        <w:rPr>
          <w:i/>
          <w:iCs/>
          <w:sz w:val="24"/>
          <w:szCs w:val="24"/>
        </w:rPr>
        <w:t>Note: Written verification of benefits or any other SS documentation related to the client can never be copied/retained in the record of services. Staff should always document the information in a case note.</w:t>
      </w:r>
    </w:p>
    <w:p w14:paraId="54BB529D" w14:textId="639A3D38" w:rsidR="00E73C93" w:rsidRPr="00E73C93" w:rsidRDefault="00671F5C" w:rsidP="00AA46A1">
      <w:pPr>
        <w:pStyle w:val="Heading2"/>
      </w:pPr>
      <w:bookmarkStart w:id="22" w:name="_Toc200447846"/>
      <w:r w:rsidRPr="002D4336">
        <w:t>Determination of Significance of Disability</w:t>
      </w:r>
      <w:bookmarkEnd w:id="22"/>
    </w:p>
    <w:p w14:paraId="18051D00" w14:textId="77777777" w:rsidR="00671F5C" w:rsidRPr="002D4336" w:rsidRDefault="00671F5C" w:rsidP="00671F5C">
      <w:pPr>
        <w:rPr>
          <w:sz w:val="24"/>
          <w:szCs w:val="24"/>
        </w:rPr>
      </w:pPr>
      <w:r w:rsidRPr="002D4336">
        <w:rPr>
          <w:sz w:val="24"/>
          <w:szCs w:val="24"/>
        </w:rPr>
        <w:t xml:space="preserve">As a part of the eligibility determination process, the VRC will assign the client to a priority category. If the Commission is not under an Order of Selection, the prioritization will be used for planning purposes and to provide a structure for an easy transition to an Order of Selection if implemented. If the Commission is under an Order of Selection, the priority categories will be used to determine the order in which </w:t>
      </w:r>
      <w:r w:rsidR="0078305A" w:rsidRPr="002D4336">
        <w:rPr>
          <w:sz w:val="24"/>
          <w:szCs w:val="24"/>
        </w:rPr>
        <w:t>clients</w:t>
      </w:r>
      <w:r w:rsidRPr="002D4336">
        <w:rPr>
          <w:sz w:val="24"/>
          <w:szCs w:val="24"/>
        </w:rPr>
        <w:t xml:space="preserve"> receive services if one or more priority categories must be closed.</w:t>
      </w:r>
    </w:p>
    <w:p w14:paraId="17365967" w14:textId="77777777" w:rsidR="00671F5C" w:rsidRPr="002D4336" w:rsidRDefault="00671F5C" w:rsidP="00671F5C">
      <w:pPr>
        <w:rPr>
          <w:sz w:val="24"/>
          <w:szCs w:val="24"/>
        </w:rPr>
      </w:pPr>
      <w:r w:rsidRPr="002D4336">
        <w:rPr>
          <w:sz w:val="24"/>
          <w:szCs w:val="24"/>
        </w:rPr>
        <w:t>Priority Categories:</w:t>
      </w:r>
    </w:p>
    <w:p w14:paraId="1B107413" w14:textId="77777777" w:rsidR="00671F5C" w:rsidRPr="002D4336" w:rsidRDefault="00671F5C" w:rsidP="00091C39">
      <w:pPr>
        <w:contextualSpacing/>
        <w:rPr>
          <w:sz w:val="24"/>
          <w:szCs w:val="24"/>
        </w:rPr>
      </w:pPr>
      <w:r w:rsidRPr="002D4336">
        <w:rPr>
          <w:sz w:val="24"/>
          <w:szCs w:val="24"/>
        </w:rPr>
        <w:lastRenderedPageBreak/>
        <w:t>Priority 1 – Eligible individuals with the Most Significant Disabilities (MSD)</w:t>
      </w:r>
    </w:p>
    <w:p w14:paraId="6141C475" w14:textId="77777777" w:rsidR="00671F5C" w:rsidRPr="002D4336" w:rsidRDefault="00671F5C" w:rsidP="00091C39">
      <w:pPr>
        <w:contextualSpacing/>
        <w:rPr>
          <w:sz w:val="24"/>
          <w:szCs w:val="24"/>
        </w:rPr>
      </w:pPr>
      <w:r w:rsidRPr="002D4336">
        <w:rPr>
          <w:sz w:val="24"/>
          <w:szCs w:val="24"/>
        </w:rPr>
        <w:t>Priority 2 – Eligible individuals with Significant Disabilities (SD)</w:t>
      </w:r>
    </w:p>
    <w:p w14:paraId="1AC4941C" w14:textId="4027451B" w:rsidR="00F549EB" w:rsidRDefault="00671F5C" w:rsidP="00091C39">
      <w:pPr>
        <w:contextualSpacing/>
        <w:rPr>
          <w:sz w:val="24"/>
          <w:szCs w:val="24"/>
        </w:rPr>
      </w:pPr>
      <w:r w:rsidRPr="002D4336">
        <w:rPr>
          <w:sz w:val="24"/>
          <w:szCs w:val="24"/>
        </w:rPr>
        <w:t>Priority 3 – All other eligible individuals with Disabilities (D)</w:t>
      </w:r>
    </w:p>
    <w:p w14:paraId="33F6C6C6" w14:textId="77777777" w:rsidR="0052006D" w:rsidRPr="00487601" w:rsidRDefault="0052006D" w:rsidP="00671F5C">
      <w:pPr>
        <w:rPr>
          <w:bCs/>
          <w:iCs/>
          <w:sz w:val="24"/>
          <w:szCs w:val="24"/>
        </w:rPr>
      </w:pPr>
    </w:p>
    <w:p w14:paraId="20B580BC" w14:textId="70F2F6E6" w:rsidR="00671F5C" w:rsidRDefault="00671F5C" w:rsidP="00671F5C">
      <w:pPr>
        <w:rPr>
          <w:b/>
          <w:i/>
          <w:sz w:val="24"/>
          <w:szCs w:val="24"/>
        </w:rPr>
      </w:pPr>
      <w:r w:rsidRPr="002D4336">
        <w:rPr>
          <w:b/>
          <w:i/>
          <w:sz w:val="24"/>
          <w:szCs w:val="24"/>
        </w:rPr>
        <w:t>Most Significant Disability (MSD)</w:t>
      </w:r>
    </w:p>
    <w:p w14:paraId="1AB19950" w14:textId="77777777" w:rsidR="00091C39" w:rsidRDefault="00060111" w:rsidP="00091C39">
      <w:pPr>
        <w:rPr>
          <w:sz w:val="24"/>
          <w:szCs w:val="24"/>
        </w:rPr>
      </w:pPr>
      <w:r w:rsidRPr="00BD72B2">
        <w:rPr>
          <w:sz w:val="24"/>
          <w:szCs w:val="24"/>
        </w:rPr>
        <w:t>Is</w:t>
      </w:r>
      <w:r w:rsidRPr="00060111">
        <w:rPr>
          <w:sz w:val="24"/>
          <w:szCs w:val="24"/>
        </w:rPr>
        <w:t xml:space="preserve"> an individual</w:t>
      </w:r>
      <w:r w:rsidRPr="00BD72B2">
        <w:rPr>
          <w:sz w:val="24"/>
          <w:szCs w:val="24"/>
        </w:rPr>
        <w:t>:</w:t>
      </w:r>
    </w:p>
    <w:p w14:paraId="6E186BD5" w14:textId="59709581" w:rsidR="00DD31FC" w:rsidRPr="005936E5" w:rsidRDefault="00060111" w:rsidP="005936E5">
      <w:pPr>
        <w:pStyle w:val="ListParagraph"/>
        <w:numPr>
          <w:ilvl w:val="0"/>
          <w:numId w:val="76"/>
        </w:numPr>
        <w:rPr>
          <w:sz w:val="24"/>
          <w:szCs w:val="24"/>
        </w:rPr>
      </w:pPr>
      <w:r w:rsidRPr="005936E5">
        <w:rPr>
          <w:sz w:val="24"/>
          <w:szCs w:val="24"/>
        </w:rPr>
        <w:t>Who m</w:t>
      </w:r>
      <w:r w:rsidR="00671F5C" w:rsidRPr="005936E5">
        <w:rPr>
          <w:sz w:val="24"/>
          <w:szCs w:val="24"/>
        </w:rPr>
        <w:t>eets the criteria of an individual with a significant disability;</w:t>
      </w:r>
      <w:r w:rsidR="00A97FDE" w:rsidRPr="005936E5">
        <w:rPr>
          <w:sz w:val="24"/>
          <w:szCs w:val="24"/>
        </w:rPr>
        <w:t xml:space="preserve"> and</w:t>
      </w:r>
    </w:p>
    <w:p w14:paraId="39EDCBC8" w14:textId="231DD566" w:rsidR="00A97FDE" w:rsidRPr="008D0E38" w:rsidRDefault="00060111" w:rsidP="005609A5">
      <w:pPr>
        <w:pStyle w:val="ListParagraph"/>
        <w:numPr>
          <w:ilvl w:val="0"/>
          <w:numId w:val="22"/>
        </w:numPr>
        <w:rPr>
          <w:sz w:val="24"/>
          <w:szCs w:val="24"/>
        </w:rPr>
      </w:pPr>
      <w:r>
        <w:rPr>
          <w:sz w:val="24"/>
          <w:szCs w:val="24"/>
        </w:rPr>
        <w:t>W</w:t>
      </w:r>
      <w:r w:rsidR="00671F5C" w:rsidRPr="002D4336">
        <w:rPr>
          <w:sz w:val="24"/>
          <w:szCs w:val="24"/>
        </w:rPr>
        <w:t xml:space="preserve">ho has a </w:t>
      </w:r>
      <w:r w:rsidR="00671F5C" w:rsidRPr="002D4336">
        <w:rPr>
          <w:bCs/>
          <w:sz w:val="24"/>
          <w:szCs w:val="24"/>
        </w:rPr>
        <w:t>severe physical or mental impairmen</w:t>
      </w:r>
      <w:r w:rsidR="00671F5C" w:rsidRPr="002D4336">
        <w:rPr>
          <w:sz w:val="24"/>
          <w:szCs w:val="24"/>
        </w:rPr>
        <w:t xml:space="preserve">t </w:t>
      </w:r>
      <w:r w:rsidR="00BE6A64">
        <w:rPr>
          <w:sz w:val="24"/>
          <w:szCs w:val="24"/>
        </w:rPr>
        <w:t>that</w:t>
      </w:r>
      <w:r w:rsidR="00671F5C" w:rsidRPr="002D4336">
        <w:rPr>
          <w:sz w:val="24"/>
          <w:szCs w:val="24"/>
        </w:rPr>
        <w:t xml:space="preserve"> seriously limits </w:t>
      </w:r>
      <w:r w:rsidR="00AA53C4">
        <w:rPr>
          <w:sz w:val="24"/>
          <w:szCs w:val="24"/>
        </w:rPr>
        <w:t xml:space="preserve">four </w:t>
      </w:r>
      <w:r w:rsidR="00671F5C" w:rsidRPr="002D4336">
        <w:rPr>
          <w:sz w:val="24"/>
          <w:szCs w:val="24"/>
        </w:rPr>
        <w:t>or more functional capacities (such as mobility, communication, self-care, self-direction, interpersonal skills, work tolerance, or work skills) in terms of an employment outcome;</w:t>
      </w:r>
      <w:r w:rsidR="00A97FDE">
        <w:rPr>
          <w:sz w:val="24"/>
          <w:szCs w:val="24"/>
        </w:rPr>
        <w:t xml:space="preserve"> and</w:t>
      </w:r>
    </w:p>
    <w:p w14:paraId="131191A1" w14:textId="71E18564" w:rsidR="00E73C93" w:rsidRPr="00487601" w:rsidRDefault="00060111" w:rsidP="005609A5">
      <w:pPr>
        <w:pStyle w:val="ListParagraph"/>
        <w:numPr>
          <w:ilvl w:val="0"/>
          <w:numId w:val="22"/>
        </w:numPr>
        <w:rPr>
          <w:sz w:val="24"/>
          <w:szCs w:val="24"/>
        </w:rPr>
      </w:pPr>
      <w:r>
        <w:rPr>
          <w:sz w:val="24"/>
          <w:szCs w:val="24"/>
        </w:rPr>
        <w:t>W</w:t>
      </w:r>
      <w:r w:rsidR="00671F5C" w:rsidRPr="002D4336">
        <w:rPr>
          <w:sz w:val="24"/>
          <w:szCs w:val="24"/>
        </w:rPr>
        <w:t xml:space="preserve">hose vocational rehabilitation </w:t>
      </w:r>
      <w:r w:rsidR="00BE6A64">
        <w:rPr>
          <w:sz w:val="24"/>
          <w:szCs w:val="24"/>
        </w:rPr>
        <w:t>is</w:t>
      </w:r>
      <w:r w:rsidR="00671F5C" w:rsidRPr="002D4336">
        <w:rPr>
          <w:sz w:val="24"/>
          <w:szCs w:val="24"/>
        </w:rPr>
        <w:t xml:space="preserve"> expected to </w:t>
      </w:r>
      <w:r w:rsidR="00671F5C" w:rsidRPr="002D4336">
        <w:rPr>
          <w:bCs/>
          <w:sz w:val="24"/>
          <w:szCs w:val="24"/>
        </w:rPr>
        <w:t xml:space="preserve">require multiple vocational rehabilitation services over an extended period of time of 6 months or more. </w:t>
      </w:r>
    </w:p>
    <w:p w14:paraId="73C740A4" w14:textId="77777777" w:rsidR="00487601" w:rsidRPr="009A1241" w:rsidRDefault="00487601" w:rsidP="00487601">
      <w:pPr>
        <w:pStyle w:val="ListParagraph"/>
        <w:rPr>
          <w:sz w:val="24"/>
          <w:szCs w:val="24"/>
        </w:rPr>
      </w:pPr>
    </w:p>
    <w:p w14:paraId="55F105CB" w14:textId="77777777" w:rsidR="00671F5C" w:rsidRDefault="00671F5C" w:rsidP="00671F5C">
      <w:pPr>
        <w:rPr>
          <w:b/>
          <w:i/>
          <w:sz w:val="24"/>
          <w:szCs w:val="24"/>
        </w:rPr>
      </w:pPr>
      <w:r w:rsidRPr="002D4336">
        <w:rPr>
          <w:b/>
          <w:i/>
          <w:sz w:val="24"/>
          <w:szCs w:val="24"/>
        </w:rPr>
        <w:t>Significant Disability (SD)</w:t>
      </w:r>
    </w:p>
    <w:p w14:paraId="4F76382A" w14:textId="07BABE11" w:rsidR="00060111" w:rsidRPr="00BD72B2" w:rsidRDefault="00060111" w:rsidP="00BD72B2">
      <w:pPr>
        <w:rPr>
          <w:sz w:val="24"/>
          <w:szCs w:val="24"/>
        </w:rPr>
      </w:pPr>
      <w:r w:rsidRPr="00BD72B2">
        <w:rPr>
          <w:sz w:val="24"/>
          <w:szCs w:val="24"/>
        </w:rPr>
        <w:t>Is an individual:</w:t>
      </w:r>
    </w:p>
    <w:p w14:paraId="1A782B31" w14:textId="750CE65B" w:rsidR="00671F5C" w:rsidRPr="00BD72B2" w:rsidRDefault="00060111" w:rsidP="006B5115">
      <w:pPr>
        <w:pStyle w:val="ListParagraph"/>
        <w:rPr>
          <w:sz w:val="24"/>
          <w:szCs w:val="24"/>
        </w:rPr>
      </w:pPr>
      <w:r w:rsidRPr="00BD72B2">
        <w:rPr>
          <w:sz w:val="24"/>
          <w:szCs w:val="24"/>
        </w:rPr>
        <w:t>Who m</w:t>
      </w:r>
      <w:r w:rsidR="00671F5C" w:rsidRPr="00BD72B2">
        <w:rPr>
          <w:sz w:val="24"/>
          <w:szCs w:val="24"/>
        </w:rPr>
        <w:t>eets the criteria of a</w:t>
      </w:r>
      <w:r w:rsidR="00231524" w:rsidRPr="00BD72B2">
        <w:rPr>
          <w:sz w:val="24"/>
          <w:szCs w:val="24"/>
        </w:rPr>
        <w:t>n individual with a d</w:t>
      </w:r>
      <w:r w:rsidR="00671F5C" w:rsidRPr="00BD72B2">
        <w:rPr>
          <w:sz w:val="24"/>
          <w:szCs w:val="24"/>
        </w:rPr>
        <w:t>isability</w:t>
      </w:r>
      <w:r w:rsidR="00A97FDE" w:rsidRPr="00BD72B2">
        <w:rPr>
          <w:sz w:val="24"/>
          <w:szCs w:val="24"/>
        </w:rPr>
        <w:t>; and</w:t>
      </w:r>
    </w:p>
    <w:p w14:paraId="0F1DC69A" w14:textId="6A297BC6" w:rsidR="00A97FDE" w:rsidRPr="008D0E38" w:rsidRDefault="00060111" w:rsidP="005609A5">
      <w:pPr>
        <w:pStyle w:val="ListParagraph"/>
        <w:numPr>
          <w:ilvl w:val="0"/>
          <w:numId w:val="23"/>
        </w:numPr>
        <w:rPr>
          <w:sz w:val="24"/>
          <w:szCs w:val="24"/>
        </w:rPr>
      </w:pPr>
      <w:r>
        <w:rPr>
          <w:sz w:val="24"/>
          <w:szCs w:val="24"/>
        </w:rPr>
        <w:t xml:space="preserve">Who </w:t>
      </w:r>
      <w:r w:rsidR="00671F5C" w:rsidRPr="002D4336">
        <w:rPr>
          <w:sz w:val="24"/>
          <w:szCs w:val="24"/>
        </w:rPr>
        <w:t xml:space="preserve">has a </w:t>
      </w:r>
      <w:r w:rsidR="00671F5C" w:rsidRPr="002D4336">
        <w:rPr>
          <w:bCs/>
          <w:sz w:val="24"/>
          <w:szCs w:val="24"/>
        </w:rPr>
        <w:t>severe physical or mental impairmen</w:t>
      </w:r>
      <w:r w:rsidR="00671F5C" w:rsidRPr="002D4336">
        <w:rPr>
          <w:sz w:val="24"/>
          <w:szCs w:val="24"/>
        </w:rPr>
        <w:t xml:space="preserve">t </w:t>
      </w:r>
      <w:r w:rsidR="00DF4205">
        <w:rPr>
          <w:sz w:val="24"/>
          <w:szCs w:val="24"/>
        </w:rPr>
        <w:t>that</w:t>
      </w:r>
      <w:r w:rsidR="00671F5C" w:rsidRPr="002D4336">
        <w:rPr>
          <w:sz w:val="24"/>
          <w:szCs w:val="24"/>
        </w:rPr>
        <w:t xml:space="preserve"> seriously limits </w:t>
      </w:r>
      <w:r w:rsidR="00E40A24">
        <w:rPr>
          <w:sz w:val="24"/>
          <w:szCs w:val="24"/>
        </w:rPr>
        <w:t>1</w:t>
      </w:r>
      <w:r w:rsidR="0063365C">
        <w:rPr>
          <w:sz w:val="24"/>
          <w:szCs w:val="24"/>
        </w:rPr>
        <w:t>-3</w:t>
      </w:r>
      <w:r w:rsidR="00671F5C" w:rsidRPr="002D4336">
        <w:rPr>
          <w:sz w:val="24"/>
          <w:szCs w:val="24"/>
        </w:rPr>
        <w:t xml:space="preserve"> functional capacities (such as mobility, communication, self-care, self-direction, interpersonal skills, work tolerance, or work skills) in</w:t>
      </w:r>
      <w:r w:rsidR="00DD31FC" w:rsidRPr="002D4336">
        <w:rPr>
          <w:sz w:val="24"/>
          <w:szCs w:val="24"/>
        </w:rPr>
        <w:t xml:space="preserve"> terms of an employment outcome;</w:t>
      </w:r>
      <w:r w:rsidR="00A97FDE">
        <w:rPr>
          <w:sz w:val="24"/>
          <w:szCs w:val="24"/>
        </w:rPr>
        <w:t xml:space="preserve"> and</w:t>
      </w:r>
    </w:p>
    <w:p w14:paraId="5CC7044A" w14:textId="3CD8A311" w:rsidR="00671F5C" w:rsidRDefault="00060111" w:rsidP="005609A5">
      <w:pPr>
        <w:pStyle w:val="ListParagraph"/>
        <w:numPr>
          <w:ilvl w:val="0"/>
          <w:numId w:val="23"/>
        </w:numPr>
        <w:rPr>
          <w:sz w:val="24"/>
          <w:szCs w:val="24"/>
        </w:rPr>
      </w:pPr>
      <w:r>
        <w:rPr>
          <w:sz w:val="24"/>
          <w:szCs w:val="24"/>
        </w:rPr>
        <w:t>W</w:t>
      </w:r>
      <w:r w:rsidR="00671F5C" w:rsidRPr="002D4336">
        <w:rPr>
          <w:sz w:val="24"/>
          <w:szCs w:val="24"/>
        </w:rPr>
        <w:t xml:space="preserve">hose vocational rehabilitation </w:t>
      </w:r>
      <w:r>
        <w:rPr>
          <w:sz w:val="24"/>
          <w:szCs w:val="24"/>
        </w:rPr>
        <w:t>is</w:t>
      </w:r>
      <w:r w:rsidR="00671F5C" w:rsidRPr="002D4336">
        <w:rPr>
          <w:sz w:val="24"/>
          <w:szCs w:val="24"/>
        </w:rPr>
        <w:t xml:space="preserve"> expected to </w:t>
      </w:r>
      <w:r w:rsidR="00671F5C" w:rsidRPr="002D4336">
        <w:rPr>
          <w:bCs/>
          <w:sz w:val="24"/>
          <w:szCs w:val="24"/>
        </w:rPr>
        <w:t>require multiple vocational rehabilitation services over an extended period of time 6 months or more</w:t>
      </w:r>
      <w:r w:rsidR="00671F5C" w:rsidRPr="002D4336">
        <w:rPr>
          <w:sz w:val="24"/>
          <w:szCs w:val="24"/>
        </w:rPr>
        <w:t>.</w:t>
      </w:r>
    </w:p>
    <w:p w14:paraId="5DF49944" w14:textId="13CACC84" w:rsidR="00F549EB" w:rsidRDefault="00F549EB" w:rsidP="00F549EB">
      <w:pPr>
        <w:pStyle w:val="ListParagraph"/>
        <w:rPr>
          <w:sz w:val="24"/>
          <w:szCs w:val="24"/>
        </w:rPr>
      </w:pPr>
    </w:p>
    <w:p w14:paraId="6614ACB5" w14:textId="423283E8" w:rsidR="005310D6" w:rsidRDefault="005310D6" w:rsidP="00F549EB">
      <w:pPr>
        <w:pStyle w:val="ListParagraph"/>
        <w:rPr>
          <w:sz w:val="24"/>
          <w:szCs w:val="24"/>
        </w:rPr>
      </w:pPr>
    </w:p>
    <w:p w14:paraId="26FB2131" w14:textId="0B351A56" w:rsidR="005310D6" w:rsidRDefault="005310D6" w:rsidP="00F549EB">
      <w:pPr>
        <w:pStyle w:val="ListParagraph"/>
        <w:rPr>
          <w:sz w:val="24"/>
          <w:szCs w:val="24"/>
        </w:rPr>
      </w:pPr>
    </w:p>
    <w:p w14:paraId="0F401E4D" w14:textId="29D72745" w:rsidR="005310D6" w:rsidRDefault="005310D6" w:rsidP="00F549EB">
      <w:pPr>
        <w:pStyle w:val="ListParagraph"/>
        <w:rPr>
          <w:sz w:val="24"/>
          <w:szCs w:val="24"/>
        </w:rPr>
      </w:pPr>
    </w:p>
    <w:p w14:paraId="12F3E3A3" w14:textId="77777777" w:rsidR="005936E5" w:rsidRDefault="005936E5" w:rsidP="00F549EB">
      <w:pPr>
        <w:pStyle w:val="ListParagraph"/>
        <w:rPr>
          <w:sz w:val="24"/>
          <w:szCs w:val="24"/>
        </w:rPr>
      </w:pPr>
    </w:p>
    <w:p w14:paraId="49F65643" w14:textId="77777777" w:rsidR="005936E5" w:rsidRDefault="005936E5" w:rsidP="00F549EB">
      <w:pPr>
        <w:pStyle w:val="ListParagraph"/>
        <w:rPr>
          <w:sz w:val="24"/>
          <w:szCs w:val="24"/>
        </w:rPr>
      </w:pPr>
    </w:p>
    <w:p w14:paraId="72F30712" w14:textId="77777777" w:rsidR="005936E5" w:rsidRDefault="005936E5" w:rsidP="00F549EB">
      <w:pPr>
        <w:pStyle w:val="ListParagraph"/>
        <w:rPr>
          <w:sz w:val="24"/>
          <w:szCs w:val="24"/>
        </w:rPr>
      </w:pPr>
    </w:p>
    <w:p w14:paraId="3E0A5DDB" w14:textId="77777777" w:rsidR="005310D6" w:rsidRPr="00091C39" w:rsidRDefault="005310D6" w:rsidP="00F549EB">
      <w:pPr>
        <w:pStyle w:val="ListParagraph"/>
        <w:rPr>
          <w:sz w:val="24"/>
          <w:szCs w:val="24"/>
        </w:rPr>
      </w:pPr>
    </w:p>
    <w:p w14:paraId="59FC73A2" w14:textId="77777777" w:rsidR="00671F5C" w:rsidRDefault="00671F5C" w:rsidP="00671F5C">
      <w:pPr>
        <w:rPr>
          <w:b/>
          <w:i/>
          <w:sz w:val="24"/>
          <w:szCs w:val="24"/>
        </w:rPr>
      </w:pPr>
      <w:r w:rsidRPr="002D4336">
        <w:rPr>
          <w:b/>
          <w:i/>
          <w:sz w:val="24"/>
          <w:szCs w:val="24"/>
        </w:rPr>
        <w:t>Disability (D)</w:t>
      </w:r>
    </w:p>
    <w:p w14:paraId="5581AF5D" w14:textId="77777777" w:rsidR="00060111" w:rsidRPr="00DE7919" w:rsidRDefault="00060111" w:rsidP="00060111">
      <w:pPr>
        <w:rPr>
          <w:sz w:val="24"/>
          <w:szCs w:val="24"/>
        </w:rPr>
      </w:pPr>
      <w:r w:rsidRPr="00DE7919">
        <w:rPr>
          <w:sz w:val="24"/>
          <w:szCs w:val="24"/>
        </w:rPr>
        <w:t>Is</w:t>
      </w:r>
      <w:r w:rsidRPr="00060111">
        <w:rPr>
          <w:sz w:val="24"/>
          <w:szCs w:val="24"/>
        </w:rPr>
        <w:t xml:space="preserve"> an individual</w:t>
      </w:r>
      <w:r w:rsidRPr="00DE7919">
        <w:rPr>
          <w:sz w:val="24"/>
          <w:szCs w:val="24"/>
        </w:rPr>
        <w:t>:</w:t>
      </w:r>
    </w:p>
    <w:p w14:paraId="44ECE525" w14:textId="309261A7" w:rsidR="008D0E38" w:rsidRDefault="00060111" w:rsidP="005609A5">
      <w:pPr>
        <w:pStyle w:val="ListParagraph"/>
        <w:numPr>
          <w:ilvl w:val="0"/>
          <w:numId w:val="24"/>
        </w:numPr>
        <w:rPr>
          <w:sz w:val="24"/>
          <w:szCs w:val="24"/>
        </w:rPr>
      </w:pPr>
      <w:r>
        <w:rPr>
          <w:sz w:val="24"/>
          <w:szCs w:val="24"/>
        </w:rPr>
        <w:t>W</w:t>
      </w:r>
      <w:r w:rsidR="00952897" w:rsidRPr="002D4336">
        <w:rPr>
          <w:sz w:val="24"/>
          <w:szCs w:val="24"/>
        </w:rPr>
        <w:t>ho</w:t>
      </w:r>
      <w:r w:rsidR="00671F5C" w:rsidRPr="002D4336">
        <w:rPr>
          <w:sz w:val="24"/>
          <w:szCs w:val="24"/>
        </w:rPr>
        <w:t xml:space="preserve"> has a physical or mental impairment</w:t>
      </w:r>
      <w:r w:rsidR="007C640F">
        <w:rPr>
          <w:sz w:val="24"/>
          <w:szCs w:val="24"/>
        </w:rPr>
        <w:t>, and</w:t>
      </w:r>
    </w:p>
    <w:p w14:paraId="4F1F875E" w14:textId="2ADE1E8D" w:rsidR="008D0E38" w:rsidRPr="006B5115" w:rsidRDefault="00060111" w:rsidP="00E40A24">
      <w:pPr>
        <w:pStyle w:val="ListParagraph"/>
        <w:numPr>
          <w:ilvl w:val="0"/>
          <w:numId w:val="24"/>
        </w:numPr>
        <w:rPr>
          <w:sz w:val="24"/>
          <w:szCs w:val="24"/>
        </w:rPr>
      </w:pPr>
      <w:r w:rsidRPr="006B5115">
        <w:rPr>
          <w:sz w:val="24"/>
          <w:szCs w:val="24"/>
        </w:rPr>
        <w:t>W</w:t>
      </w:r>
      <w:r w:rsidR="00671F5C" w:rsidRPr="006B5115">
        <w:rPr>
          <w:sz w:val="24"/>
          <w:szCs w:val="24"/>
        </w:rPr>
        <w:t xml:space="preserve">hose impairment </w:t>
      </w:r>
      <w:r w:rsidR="009E1572" w:rsidRPr="006B5115">
        <w:rPr>
          <w:sz w:val="24"/>
          <w:szCs w:val="24"/>
        </w:rPr>
        <w:t xml:space="preserve">seriously limits </w:t>
      </w:r>
      <w:r w:rsidR="00B82CE4" w:rsidRPr="006B5115">
        <w:rPr>
          <w:sz w:val="24"/>
          <w:szCs w:val="24"/>
        </w:rPr>
        <w:t xml:space="preserve">1 functional </w:t>
      </w:r>
      <w:r w:rsidR="007C640F" w:rsidRPr="006B5115">
        <w:rPr>
          <w:sz w:val="24"/>
          <w:szCs w:val="24"/>
        </w:rPr>
        <w:t xml:space="preserve">capacity, </w:t>
      </w:r>
      <w:r w:rsidR="00A97FDE" w:rsidRPr="006B5115">
        <w:rPr>
          <w:sz w:val="24"/>
          <w:szCs w:val="24"/>
        </w:rPr>
        <w:t>and</w:t>
      </w:r>
    </w:p>
    <w:p w14:paraId="07991391" w14:textId="09632D97" w:rsidR="00671F5C" w:rsidRPr="006B5115" w:rsidRDefault="00060111" w:rsidP="00E40A24">
      <w:pPr>
        <w:pStyle w:val="ListParagraph"/>
        <w:numPr>
          <w:ilvl w:val="0"/>
          <w:numId w:val="24"/>
        </w:numPr>
        <w:rPr>
          <w:sz w:val="24"/>
          <w:szCs w:val="24"/>
        </w:rPr>
      </w:pPr>
      <w:r w:rsidRPr="006B5115">
        <w:rPr>
          <w:sz w:val="24"/>
          <w:szCs w:val="24"/>
        </w:rPr>
        <w:t xml:space="preserve">Whose vocational rehabilitation is expected to </w:t>
      </w:r>
      <w:r w:rsidRPr="006B5115">
        <w:rPr>
          <w:bCs/>
          <w:sz w:val="24"/>
          <w:szCs w:val="24"/>
        </w:rPr>
        <w:t xml:space="preserve">require </w:t>
      </w:r>
      <w:r w:rsidR="00671F5C" w:rsidRPr="006B5115">
        <w:rPr>
          <w:sz w:val="24"/>
          <w:szCs w:val="24"/>
        </w:rPr>
        <w:t>one or more substantial services</w:t>
      </w:r>
      <w:r w:rsidR="00F549EB" w:rsidRPr="006B5115">
        <w:rPr>
          <w:sz w:val="24"/>
          <w:szCs w:val="24"/>
        </w:rPr>
        <w:t>.</w:t>
      </w:r>
    </w:p>
    <w:p w14:paraId="1690632A" w14:textId="77777777" w:rsidR="0067513B" w:rsidRDefault="0067513B" w:rsidP="0067513B">
      <w:pPr>
        <w:pStyle w:val="ListParagraph"/>
        <w:rPr>
          <w:sz w:val="24"/>
          <w:szCs w:val="24"/>
        </w:rPr>
      </w:pPr>
    </w:p>
    <w:p w14:paraId="3DF07360" w14:textId="1CA8410D" w:rsidR="00C1536B" w:rsidRDefault="00C1536B" w:rsidP="00AA46A1">
      <w:pPr>
        <w:pStyle w:val="Heading2"/>
      </w:pPr>
      <w:bookmarkStart w:id="23" w:name="_Toc200447847"/>
      <w:r w:rsidRPr="00C1536B">
        <w:lastRenderedPageBreak/>
        <w:t>Eligibility</w:t>
      </w:r>
      <w:r w:rsidR="00C2711F">
        <w:t xml:space="preserve"> </w:t>
      </w:r>
      <w:r w:rsidRPr="00C1536B">
        <w:t>/</w:t>
      </w:r>
      <w:r w:rsidR="00C2711F">
        <w:t xml:space="preserve"> </w:t>
      </w:r>
      <w:r w:rsidRPr="00C1536B">
        <w:t>Ineligibility</w:t>
      </w:r>
      <w:bookmarkEnd w:id="23"/>
    </w:p>
    <w:p w14:paraId="38B7AEDB" w14:textId="7F82A360" w:rsidR="00C1536B" w:rsidRPr="00D22770" w:rsidRDefault="00C1536B" w:rsidP="00D22770">
      <w:pPr>
        <w:rPr>
          <w:sz w:val="24"/>
          <w:szCs w:val="24"/>
        </w:rPr>
      </w:pPr>
      <w:r w:rsidRPr="00D22770">
        <w:rPr>
          <w:sz w:val="24"/>
          <w:szCs w:val="24"/>
        </w:rPr>
        <w:t xml:space="preserve">For each </w:t>
      </w:r>
      <w:r>
        <w:rPr>
          <w:sz w:val="24"/>
          <w:szCs w:val="24"/>
        </w:rPr>
        <w:t>applicant</w:t>
      </w:r>
      <w:r w:rsidRPr="00D22770">
        <w:rPr>
          <w:sz w:val="24"/>
          <w:szCs w:val="24"/>
        </w:rPr>
        <w:t xml:space="preserve"> determined eligible or ineligible</w:t>
      </w:r>
      <w:r>
        <w:rPr>
          <w:sz w:val="24"/>
          <w:szCs w:val="24"/>
        </w:rPr>
        <w:t xml:space="preserve"> </w:t>
      </w:r>
      <w:r w:rsidRPr="00D22770">
        <w:rPr>
          <w:sz w:val="24"/>
          <w:szCs w:val="24"/>
        </w:rPr>
        <w:t>for vocational rehabilitation services, the record of services must include a dated</w:t>
      </w:r>
      <w:r>
        <w:rPr>
          <w:sz w:val="24"/>
          <w:szCs w:val="24"/>
        </w:rPr>
        <w:t xml:space="preserve"> </w:t>
      </w:r>
      <w:r w:rsidRPr="00D22770">
        <w:rPr>
          <w:sz w:val="24"/>
          <w:szCs w:val="24"/>
        </w:rPr>
        <w:t xml:space="preserve">Eligibility Determination completed by a qualified VRC. </w:t>
      </w:r>
    </w:p>
    <w:p w14:paraId="2424717A" w14:textId="1A266C68" w:rsidR="009A1241" w:rsidRPr="005310D6" w:rsidRDefault="00C1536B" w:rsidP="009A1241">
      <w:pPr>
        <w:rPr>
          <w:sz w:val="24"/>
          <w:szCs w:val="24"/>
        </w:rPr>
      </w:pPr>
      <w:r w:rsidRPr="00D22770">
        <w:rPr>
          <w:sz w:val="24"/>
          <w:szCs w:val="24"/>
        </w:rPr>
        <w:t>An ineligibility notification must include the reason for the determination, rights</w:t>
      </w:r>
      <w:r>
        <w:rPr>
          <w:sz w:val="24"/>
          <w:szCs w:val="24"/>
        </w:rPr>
        <w:t xml:space="preserve"> </w:t>
      </w:r>
      <w:r w:rsidRPr="00D22770">
        <w:rPr>
          <w:sz w:val="24"/>
          <w:szCs w:val="24"/>
        </w:rPr>
        <w:t>and responsibilities, Client Assistance Program (CAP) information and</w:t>
      </w:r>
      <w:r>
        <w:rPr>
          <w:sz w:val="24"/>
          <w:szCs w:val="24"/>
        </w:rPr>
        <w:t xml:space="preserve"> </w:t>
      </w:r>
      <w:r w:rsidRPr="00D22770">
        <w:rPr>
          <w:sz w:val="24"/>
          <w:szCs w:val="24"/>
        </w:rPr>
        <w:t>information and referral to other appropriate agencies, which may include referral</w:t>
      </w:r>
      <w:r>
        <w:rPr>
          <w:sz w:val="24"/>
          <w:szCs w:val="24"/>
        </w:rPr>
        <w:t xml:space="preserve"> </w:t>
      </w:r>
      <w:r w:rsidRPr="00D22770">
        <w:rPr>
          <w:sz w:val="24"/>
          <w:szCs w:val="24"/>
        </w:rPr>
        <w:t>to the other Workforce Development System partners. A</w:t>
      </w:r>
      <w:r w:rsidR="00E74422">
        <w:rPr>
          <w:sz w:val="24"/>
          <w:szCs w:val="24"/>
        </w:rPr>
        <w:t>n applicant</w:t>
      </w:r>
      <w:r w:rsidRPr="00D22770">
        <w:rPr>
          <w:sz w:val="24"/>
          <w:szCs w:val="24"/>
        </w:rPr>
        <w:t xml:space="preserve"> should be</w:t>
      </w:r>
      <w:r w:rsidR="00E74422">
        <w:rPr>
          <w:sz w:val="24"/>
          <w:szCs w:val="24"/>
        </w:rPr>
        <w:t xml:space="preserve"> </w:t>
      </w:r>
      <w:r w:rsidRPr="00D22770">
        <w:rPr>
          <w:sz w:val="24"/>
          <w:szCs w:val="24"/>
        </w:rPr>
        <w:t xml:space="preserve">referred to the Extended Employment Services Program </w:t>
      </w:r>
      <w:r w:rsidR="00E153FA">
        <w:rPr>
          <w:sz w:val="24"/>
          <w:szCs w:val="24"/>
        </w:rPr>
        <w:t xml:space="preserve">(IDVR) </w:t>
      </w:r>
      <w:r w:rsidRPr="00D22770">
        <w:rPr>
          <w:sz w:val="24"/>
          <w:szCs w:val="24"/>
        </w:rPr>
        <w:t>for work services if the</w:t>
      </w:r>
      <w:r w:rsidR="00E74422">
        <w:rPr>
          <w:sz w:val="24"/>
          <w:szCs w:val="24"/>
        </w:rPr>
        <w:t xml:space="preserve"> </w:t>
      </w:r>
      <w:r w:rsidRPr="00D22770">
        <w:rPr>
          <w:sz w:val="24"/>
          <w:szCs w:val="24"/>
        </w:rPr>
        <w:t>ineligibility reason is “Disability Too Significant to Benefit from VR Services.”</w:t>
      </w:r>
      <w:r w:rsidR="007514F5">
        <w:rPr>
          <w:sz w:val="24"/>
          <w:szCs w:val="24"/>
        </w:rPr>
        <w:t xml:space="preserve"> </w:t>
      </w:r>
      <w:r w:rsidR="00A5069D">
        <w:rPr>
          <w:sz w:val="24"/>
          <w:szCs w:val="24"/>
        </w:rPr>
        <w:t>(see Trial Work Experiences)</w:t>
      </w:r>
    </w:p>
    <w:p w14:paraId="243FDB0E" w14:textId="052CD643" w:rsidR="00973F6A" w:rsidRPr="00D22770" w:rsidRDefault="00AA53C4" w:rsidP="00F63B52">
      <w:pPr>
        <w:pStyle w:val="Heading1"/>
      </w:pPr>
      <w:bookmarkStart w:id="24" w:name="_Toc200447848"/>
      <w:r w:rsidRPr="002D4336">
        <w:t>Trial Work Experience (TWE)</w:t>
      </w:r>
      <w:bookmarkEnd w:id="24"/>
    </w:p>
    <w:p w14:paraId="533E6466" w14:textId="70214F5E" w:rsidR="00CC4BDE" w:rsidRPr="007D3D33" w:rsidRDefault="00973F6A" w:rsidP="00AA53C4">
      <w:pPr>
        <w:rPr>
          <w:sz w:val="24"/>
          <w:szCs w:val="24"/>
        </w:rPr>
      </w:pPr>
      <w:r>
        <w:rPr>
          <w:sz w:val="24"/>
          <w:szCs w:val="24"/>
        </w:rPr>
        <w:t>Authority</w:t>
      </w:r>
      <w:r w:rsidR="004F2037">
        <w:rPr>
          <w:sz w:val="24"/>
          <w:szCs w:val="24"/>
        </w:rPr>
        <w:t>:</w:t>
      </w:r>
      <w:r w:rsidR="00AA53C4">
        <w:rPr>
          <w:sz w:val="24"/>
          <w:szCs w:val="24"/>
        </w:rPr>
        <w:t xml:space="preserve"> </w:t>
      </w:r>
      <w:r w:rsidR="00AA53C4" w:rsidRPr="00E44981">
        <w:rPr>
          <w:sz w:val="24"/>
          <w:szCs w:val="24"/>
        </w:rPr>
        <w:t>34 CFR § 361.42</w:t>
      </w:r>
      <w:r w:rsidR="00AA53C4">
        <w:rPr>
          <w:sz w:val="24"/>
          <w:szCs w:val="24"/>
        </w:rPr>
        <w:t xml:space="preserve"> (e)</w:t>
      </w:r>
    </w:p>
    <w:p w14:paraId="29F71B25" w14:textId="5F11CC51" w:rsidR="00AA53C4" w:rsidRDefault="00AA53C4" w:rsidP="00AA53C4">
      <w:pPr>
        <w:rPr>
          <w:sz w:val="24"/>
          <w:szCs w:val="24"/>
        </w:rPr>
      </w:pPr>
      <w:r w:rsidRPr="002D4336">
        <w:rPr>
          <w:sz w:val="24"/>
          <w:szCs w:val="24"/>
        </w:rPr>
        <w:t>Trial Work Experience (TWE) explores the individual’s abilities, capabilities, and capacity to perform in work situations, consistent with their informed choice and includes experiences where appropriate supports and training are provided. When considering the eligibility of an applicant, the counselor must presume that the individual will benefit from VR services in terms of an employment outcome.</w:t>
      </w:r>
    </w:p>
    <w:p w14:paraId="48D82E18" w14:textId="5E27681E" w:rsidR="00445B19" w:rsidRPr="002D4336" w:rsidRDefault="00445B19" w:rsidP="00AA53C4">
      <w:pPr>
        <w:rPr>
          <w:sz w:val="24"/>
          <w:szCs w:val="24"/>
        </w:rPr>
      </w:pPr>
      <w:r w:rsidRPr="002D4336">
        <w:rPr>
          <w:sz w:val="24"/>
          <w:szCs w:val="24"/>
        </w:rPr>
        <w:t>The Trial Work Experience must explore the client's abilities, capabilities and capacity to perform in realistic work situations with support and training.  A TWE may include supported employment, on-the-job-training (OJT) or other experiences in realistic work settings</w:t>
      </w:r>
    </w:p>
    <w:p w14:paraId="30E8B4A7" w14:textId="56066E51" w:rsidR="00AA53C4" w:rsidRDefault="00AA53C4" w:rsidP="00AA53C4">
      <w:pPr>
        <w:rPr>
          <w:sz w:val="24"/>
          <w:szCs w:val="24"/>
        </w:rPr>
      </w:pPr>
      <w:r w:rsidRPr="002D4336">
        <w:rPr>
          <w:sz w:val="24"/>
          <w:szCs w:val="24"/>
        </w:rPr>
        <w:t>While a TWE is typically done prior to eligibility determination, a TWE can be conducted at any time during the rehabilitation process, even after receiving services.</w:t>
      </w:r>
    </w:p>
    <w:p w14:paraId="1116F224" w14:textId="2EB35073" w:rsidR="0011676B" w:rsidRPr="002D4336" w:rsidRDefault="0011676B" w:rsidP="0011676B">
      <w:pPr>
        <w:rPr>
          <w:sz w:val="24"/>
          <w:szCs w:val="24"/>
        </w:rPr>
      </w:pPr>
      <w:r w:rsidRPr="0011676B">
        <w:rPr>
          <w:sz w:val="24"/>
          <w:szCs w:val="24"/>
        </w:rPr>
        <w:t>The TWE Plan must be reviewed at least every ninety (90) days to</w:t>
      </w:r>
      <w:r>
        <w:rPr>
          <w:sz w:val="24"/>
          <w:szCs w:val="24"/>
        </w:rPr>
        <w:t xml:space="preserve"> </w:t>
      </w:r>
      <w:r w:rsidRPr="0011676B">
        <w:rPr>
          <w:sz w:val="24"/>
          <w:szCs w:val="24"/>
        </w:rPr>
        <w:t xml:space="preserve">determine if there is sufficient evidence that the </w:t>
      </w:r>
      <w:r>
        <w:rPr>
          <w:sz w:val="24"/>
          <w:szCs w:val="24"/>
        </w:rPr>
        <w:t>individual</w:t>
      </w:r>
      <w:r w:rsidRPr="0011676B">
        <w:rPr>
          <w:sz w:val="24"/>
          <w:szCs w:val="24"/>
        </w:rPr>
        <w:t xml:space="preserve"> can benefit from</w:t>
      </w:r>
      <w:r>
        <w:rPr>
          <w:sz w:val="24"/>
          <w:szCs w:val="24"/>
        </w:rPr>
        <w:t xml:space="preserve"> </w:t>
      </w:r>
      <w:r w:rsidRPr="0011676B">
        <w:rPr>
          <w:sz w:val="24"/>
          <w:szCs w:val="24"/>
        </w:rPr>
        <w:t>VR services in terms of an employment outcome, or there is clear and</w:t>
      </w:r>
      <w:r>
        <w:rPr>
          <w:sz w:val="24"/>
          <w:szCs w:val="24"/>
        </w:rPr>
        <w:t xml:space="preserve"> </w:t>
      </w:r>
      <w:r w:rsidRPr="0011676B">
        <w:rPr>
          <w:sz w:val="24"/>
          <w:szCs w:val="24"/>
        </w:rPr>
        <w:t xml:space="preserve">convincing evidence that the </w:t>
      </w:r>
      <w:r w:rsidR="007A03BB">
        <w:rPr>
          <w:sz w:val="24"/>
          <w:szCs w:val="24"/>
        </w:rPr>
        <w:t>individual</w:t>
      </w:r>
      <w:r w:rsidRPr="0011676B">
        <w:rPr>
          <w:sz w:val="24"/>
          <w:szCs w:val="24"/>
        </w:rPr>
        <w:t xml:space="preserve"> is incapable of benefiting from VR</w:t>
      </w:r>
      <w:r>
        <w:rPr>
          <w:sz w:val="24"/>
          <w:szCs w:val="24"/>
        </w:rPr>
        <w:t xml:space="preserve"> </w:t>
      </w:r>
      <w:r w:rsidRPr="0011676B">
        <w:rPr>
          <w:sz w:val="24"/>
          <w:szCs w:val="24"/>
        </w:rPr>
        <w:t>services in terms of an employment outcome due to the severity of the</w:t>
      </w:r>
      <w:r>
        <w:rPr>
          <w:sz w:val="24"/>
          <w:szCs w:val="24"/>
        </w:rPr>
        <w:t xml:space="preserve"> </w:t>
      </w:r>
      <w:r w:rsidRPr="0011676B">
        <w:rPr>
          <w:sz w:val="24"/>
          <w:szCs w:val="24"/>
        </w:rPr>
        <w:t>disability. This determination will occur within 18 months.</w:t>
      </w:r>
    </w:p>
    <w:p w14:paraId="6A672902" w14:textId="4FC309BE" w:rsidR="00AA53C4" w:rsidRDefault="00AA53C4" w:rsidP="00AA53C4">
      <w:pPr>
        <w:rPr>
          <w:sz w:val="24"/>
          <w:szCs w:val="24"/>
        </w:rPr>
      </w:pPr>
      <w:r w:rsidRPr="002D4336">
        <w:rPr>
          <w:sz w:val="24"/>
          <w:szCs w:val="24"/>
        </w:rPr>
        <w:t>The VR Counselor must provide the client with individual Trial Work Experiences (TWE) of sufficient variety and over a sufficient period of time before making a determination that the client is ineligible for vocational rehabilitation services</w:t>
      </w:r>
      <w:r w:rsidR="00A264B2">
        <w:rPr>
          <w:sz w:val="24"/>
          <w:szCs w:val="24"/>
        </w:rPr>
        <w:t>. C</w:t>
      </w:r>
      <w:r w:rsidRPr="002D4336">
        <w:rPr>
          <w:sz w:val="24"/>
          <w:szCs w:val="24"/>
        </w:rPr>
        <w:t>lear and</w:t>
      </w:r>
      <w:r w:rsidR="004A5ACD">
        <w:rPr>
          <w:sz w:val="24"/>
          <w:szCs w:val="24"/>
        </w:rPr>
        <w:t xml:space="preserve"> </w:t>
      </w:r>
      <w:r w:rsidRPr="002D4336">
        <w:rPr>
          <w:sz w:val="24"/>
          <w:szCs w:val="24"/>
        </w:rPr>
        <w:t xml:space="preserve">convincing evidence </w:t>
      </w:r>
      <w:r w:rsidR="007D33B0">
        <w:rPr>
          <w:sz w:val="24"/>
          <w:szCs w:val="24"/>
        </w:rPr>
        <w:t xml:space="preserve">must </w:t>
      </w:r>
      <w:r w:rsidRPr="002D4336">
        <w:rPr>
          <w:sz w:val="24"/>
          <w:szCs w:val="24"/>
        </w:rPr>
        <w:t xml:space="preserve">exist </w:t>
      </w:r>
      <w:r w:rsidR="007D33B0">
        <w:rPr>
          <w:sz w:val="24"/>
          <w:szCs w:val="24"/>
        </w:rPr>
        <w:t xml:space="preserve">prior to closing the record of services </w:t>
      </w:r>
      <w:r w:rsidRPr="002D4336">
        <w:rPr>
          <w:sz w:val="24"/>
          <w:szCs w:val="24"/>
        </w:rPr>
        <w:t>that the client is incapable of benefiting in terms of an employment outcome from vocational rehabilitation services.</w:t>
      </w:r>
    </w:p>
    <w:p w14:paraId="135F7F12" w14:textId="21B2D9B4" w:rsidR="004916C8" w:rsidRPr="005310D6" w:rsidRDefault="004916C8" w:rsidP="00AA53C4">
      <w:pPr>
        <w:rPr>
          <w:iCs/>
          <w:sz w:val="24"/>
          <w:szCs w:val="24"/>
        </w:rPr>
      </w:pPr>
      <w:r w:rsidRPr="00C44879">
        <w:rPr>
          <w:iCs/>
          <w:sz w:val="24"/>
          <w:szCs w:val="24"/>
        </w:rPr>
        <w:t xml:space="preserve">Clear and convincing evidence means that the counselor has a high degree of certainty before it can conclude that an individual is incapable of benefiting from services in terms of an employment outcome. Clear and convincing evidence might include a description of </w:t>
      </w:r>
      <w:r w:rsidRPr="00C44879">
        <w:rPr>
          <w:iCs/>
          <w:sz w:val="24"/>
          <w:szCs w:val="24"/>
        </w:rPr>
        <w:lastRenderedPageBreak/>
        <w:t>assessments, including situational assessments and supported employment assessments, from service providers who have concluded that they would be unable to meet the individual's needs due to the severity of the individual's disability. The demonstration of clear and convincing evidence must include, if appropriate, a functional assessment of skill development activities, with any necessary supports (including assistive technology), in real life settings.</w:t>
      </w:r>
    </w:p>
    <w:p w14:paraId="223E121B" w14:textId="0CD68430" w:rsidR="000D54CF" w:rsidRDefault="009625F3" w:rsidP="00F63B52">
      <w:pPr>
        <w:pStyle w:val="Heading1"/>
      </w:pPr>
      <w:bookmarkStart w:id="25" w:name="_Toc200447849"/>
      <w:r>
        <w:t>Provision of VR Services Prior to IPE</w:t>
      </w:r>
      <w:bookmarkEnd w:id="25"/>
    </w:p>
    <w:p w14:paraId="1373AD3A" w14:textId="7BF767DD" w:rsidR="00AD71B5" w:rsidRPr="00AD71B5" w:rsidRDefault="00AD71B5" w:rsidP="00AD71B5">
      <w:pPr>
        <w:rPr>
          <w:sz w:val="24"/>
          <w:szCs w:val="24"/>
        </w:rPr>
      </w:pPr>
      <w:r w:rsidRPr="00AD71B5">
        <w:rPr>
          <w:sz w:val="24"/>
          <w:szCs w:val="24"/>
        </w:rPr>
        <w:t xml:space="preserve">Only </w:t>
      </w:r>
      <w:r w:rsidR="002170EF" w:rsidRPr="00AD71B5">
        <w:rPr>
          <w:sz w:val="24"/>
          <w:szCs w:val="24"/>
        </w:rPr>
        <w:t>the following</w:t>
      </w:r>
      <w:r w:rsidRPr="00AD71B5">
        <w:rPr>
          <w:sz w:val="24"/>
          <w:szCs w:val="24"/>
        </w:rPr>
        <w:t xml:space="preserve"> services can be provided prior to an approve</w:t>
      </w:r>
      <w:r w:rsidR="001E046D">
        <w:rPr>
          <w:sz w:val="24"/>
          <w:szCs w:val="24"/>
        </w:rPr>
        <w:t>d</w:t>
      </w:r>
      <w:r w:rsidRPr="00AD71B5">
        <w:rPr>
          <w:sz w:val="24"/>
          <w:szCs w:val="24"/>
        </w:rPr>
        <w:t xml:space="preserve"> IPE:</w:t>
      </w:r>
    </w:p>
    <w:p w14:paraId="57C9585F" w14:textId="5DD63F21" w:rsidR="00AD71B5" w:rsidRPr="00AD71B5" w:rsidRDefault="00AD71B5" w:rsidP="005609A5">
      <w:pPr>
        <w:numPr>
          <w:ilvl w:val="0"/>
          <w:numId w:val="56"/>
        </w:numPr>
        <w:contextualSpacing/>
        <w:rPr>
          <w:sz w:val="24"/>
          <w:szCs w:val="24"/>
        </w:rPr>
      </w:pPr>
      <w:r w:rsidRPr="00AD71B5">
        <w:rPr>
          <w:sz w:val="24"/>
          <w:szCs w:val="24"/>
        </w:rPr>
        <w:t xml:space="preserve">Assessments required for eligibility </w:t>
      </w:r>
      <w:r w:rsidR="005310D6" w:rsidRPr="00AD71B5">
        <w:rPr>
          <w:sz w:val="24"/>
          <w:szCs w:val="24"/>
        </w:rPr>
        <w:t>determination.</w:t>
      </w:r>
    </w:p>
    <w:p w14:paraId="6250073B" w14:textId="77777777" w:rsidR="00AD71B5" w:rsidRPr="00AD71B5" w:rsidRDefault="00AD71B5" w:rsidP="005609A5">
      <w:pPr>
        <w:numPr>
          <w:ilvl w:val="0"/>
          <w:numId w:val="57"/>
        </w:numPr>
        <w:contextualSpacing/>
        <w:rPr>
          <w:sz w:val="24"/>
          <w:szCs w:val="24"/>
        </w:rPr>
      </w:pPr>
      <w:r w:rsidRPr="00AD71B5">
        <w:rPr>
          <w:sz w:val="24"/>
          <w:szCs w:val="24"/>
        </w:rPr>
        <w:t>Any assessments that are needed to determine VR needs (only allowable after eligibility determination)</w:t>
      </w:r>
    </w:p>
    <w:p w14:paraId="333250A7" w14:textId="3FEFD2D5" w:rsidR="00AD71B5" w:rsidRPr="00AD71B5" w:rsidRDefault="00AD71B5" w:rsidP="005609A5">
      <w:pPr>
        <w:numPr>
          <w:ilvl w:val="0"/>
          <w:numId w:val="56"/>
        </w:numPr>
        <w:contextualSpacing/>
        <w:rPr>
          <w:sz w:val="24"/>
          <w:szCs w:val="24"/>
        </w:rPr>
      </w:pPr>
      <w:r w:rsidRPr="00AD71B5">
        <w:rPr>
          <w:sz w:val="24"/>
          <w:szCs w:val="24"/>
        </w:rPr>
        <w:t xml:space="preserve">Supportive services required for a client to participate in </w:t>
      </w:r>
      <w:r w:rsidR="005310D6">
        <w:rPr>
          <w:sz w:val="24"/>
          <w:szCs w:val="24"/>
        </w:rPr>
        <w:t xml:space="preserve">any </w:t>
      </w:r>
      <w:r w:rsidR="005310D6" w:rsidRPr="00AD71B5">
        <w:rPr>
          <w:sz w:val="24"/>
          <w:szCs w:val="24"/>
        </w:rPr>
        <w:t>assessments</w:t>
      </w:r>
      <w:r w:rsidR="0070411D">
        <w:rPr>
          <w:sz w:val="24"/>
          <w:szCs w:val="24"/>
        </w:rPr>
        <w:t xml:space="preserve"> required for the eligibility </w:t>
      </w:r>
      <w:r w:rsidR="00E46EA8">
        <w:rPr>
          <w:sz w:val="24"/>
          <w:szCs w:val="24"/>
        </w:rPr>
        <w:t>determination</w:t>
      </w:r>
      <w:r w:rsidR="0070411D">
        <w:rPr>
          <w:sz w:val="24"/>
          <w:szCs w:val="24"/>
        </w:rPr>
        <w:t xml:space="preserve"> process</w:t>
      </w:r>
      <w:r w:rsidR="00A52CC3">
        <w:rPr>
          <w:sz w:val="24"/>
          <w:szCs w:val="24"/>
        </w:rPr>
        <w:t xml:space="preserve">, such as </w:t>
      </w:r>
      <w:r w:rsidR="00D8369C">
        <w:rPr>
          <w:sz w:val="24"/>
          <w:szCs w:val="24"/>
        </w:rPr>
        <w:t>maintenance, transportation, disability related skills training, or rehabilitation technology</w:t>
      </w:r>
      <w:r w:rsidR="0070411D">
        <w:rPr>
          <w:sz w:val="24"/>
          <w:szCs w:val="24"/>
        </w:rPr>
        <w:t>.</w:t>
      </w:r>
    </w:p>
    <w:p w14:paraId="2C4CF7ED" w14:textId="77777777" w:rsidR="00AD71B5" w:rsidRPr="00AD71B5" w:rsidRDefault="00AD71B5" w:rsidP="005609A5">
      <w:pPr>
        <w:numPr>
          <w:ilvl w:val="0"/>
          <w:numId w:val="56"/>
        </w:numPr>
        <w:contextualSpacing/>
        <w:rPr>
          <w:sz w:val="24"/>
          <w:szCs w:val="24"/>
        </w:rPr>
      </w:pPr>
      <w:r w:rsidRPr="00AD71B5">
        <w:rPr>
          <w:sz w:val="24"/>
          <w:szCs w:val="24"/>
        </w:rPr>
        <w:t>Pre-Employment Transition Services</w:t>
      </w:r>
    </w:p>
    <w:p w14:paraId="1FD01019" w14:textId="77777777" w:rsidR="00AD71B5" w:rsidRPr="00AD71B5" w:rsidRDefault="00AD71B5" w:rsidP="005609A5">
      <w:pPr>
        <w:numPr>
          <w:ilvl w:val="0"/>
          <w:numId w:val="56"/>
        </w:numPr>
        <w:contextualSpacing/>
        <w:rPr>
          <w:sz w:val="24"/>
          <w:szCs w:val="24"/>
        </w:rPr>
      </w:pPr>
      <w:r w:rsidRPr="00AD71B5">
        <w:rPr>
          <w:sz w:val="24"/>
          <w:szCs w:val="24"/>
        </w:rPr>
        <w:t>Community Based Work Evaluation (CBWE)</w:t>
      </w:r>
    </w:p>
    <w:p w14:paraId="0C065020" w14:textId="35D598A6" w:rsidR="00AD71B5" w:rsidRPr="00AD71B5" w:rsidRDefault="00AD71B5" w:rsidP="005609A5">
      <w:pPr>
        <w:numPr>
          <w:ilvl w:val="0"/>
          <w:numId w:val="56"/>
        </w:numPr>
        <w:contextualSpacing/>
        <w:rPr>
          <w:sz w:val="24"/>
          <w:szCs w:val="24"/>
        </w:rPr>
      </w:pPr>
      <w:r w:rsidRPr="00AD71B5">
        <w:rPr>
          <w:sz w:val="24"/>
          <w:szCs w:val="24"/>
        </w:rPr>
        <w:t>Auxiliary aides or services</w:t>
      </w:r>
      <w:r w:rsidR="00EC71C4">
        <w:rPr>
          <w:sz w:val="24"/>
          <w:szCs w:val="24"/>
        </w:rPr>
        <w:t xml:space="preserve"> (for communicative and sensory impairments only)</w:t>
      </w:r>
    </w:p>
    <w:p w14:paraId="693C8236" w14:textId="77777777" w:rsidR="00AD71B5" w:rsidRPr="00AD71B5" w:rsidRDefault="00AD71B5" w:rsidP="005609A5">
      <w:pPr>
        <w:numPr>
          <w:ilvl w:val="0"/>
          <w:numId w:val="56"/>
        </w:numPr>
        <w:contextualSpacing/>
        <w:rPr>
          <w:sz w:val="24"/>
          <w:szCs w:val="24"/>
        </w:rPr>
      </w:pPr>
      <w:r w:rsidRPr="00AD71B5">
        <w:rPr>
          <w:sz w:val="24"/>
          <w:szCs w:val="24"/>
        </w:rPr>
        <w:t>Counseling and Guidance</w:t>
      </w:r>
    </w:p>
    <w:p w14:paraId="5B1DF518" w14:textId="4F45F2B0" w:rsidR="00AD71B5" w:rsidRDefault="00AD71B5" w:rsidP="005609A5">
      <w:pPr>
        <w:numPr>
          <w:ilvl w:val="0"/>
          <w:numId w:val="56"/>
        </w:numPr>
        <w:contextualSpacing/>
        <w:rPr>
          <w:sz w:val="24"/>
          <w:szCs w:val="24"/>
        </w:rPr>
      </w:pPr>
      <w:r w:rsidRPr="00AD71B5">
        <w:rPr>
          <w:sz w:val="24"/>
          <w:szCs w:val="24"/>
        </w:rPr>
        <w:t>Information and Referral Services</w:t>
      </w:r>
    </w:p>
    <w:p w14:paraId="497C22CD" w14:textId="77777777" w:rsidR="009A1241" w:rsidRPr="00AD71B5" w:rsidRDefault="009A1241" w:rsidP="009A1241">
      <w:pPr>
        <w:ind w:left="720"/>
        <w:contextualSpacing/>
        <w:rPr>
          <w:sz w:val="24"/>
          <w:szCs w:val="24"/>
        </w:rPr>
      </w:pPr>
    </w:p>
    <w:p w14:paraId="2A127236" w14:textId="5B8EFBB6" w:rsidR="009625F3" w:rsidRPr="009625F3" w:rsidRDefault="00AD71B5" w:rsidP="009625F3">
      <w:pPr>
        <w:rPr>
          <w:sz w:val="24"/>
          <w:szCs w:val="24"/>
        </w:rPr>
      </w:pPr>
      <w:r w:rsidRPr="00AD71B5">
        <w:rPr>
          <w:sz w:val="24"/>
          <w:szCs w:val="24"/>
        </w:rPr>
        <w:t>If the counselor determines that Trial Work (TWE) is appropriate at application</w:t>
      </w:r>
      <w:r w:rsidR="00CC1875">
        <w:rPr>
          <w:sz w:val="24"/>
          <w:szCs w:val="24"/>
        </w:rPr>
        <w:t xml:space="preserve"> or eligibility</w:t>
      </w:r>
      <w:r w:rsidRPr="00AD71B5">
        <w:rPr>
          <w:sz w:val="24"/>
          <w:szCs w:val="24"/>
        </w:rPr>
        <w:t>, any VR services required for the TWE can be provided.</w:t>
      </w:r>
    </w:p>
    <w:p w14:paraId="299C2E8B" w14:textId="77777777" w:rsidR="009A1241" w:rsidRDefault="009A1241" w:rsidP="00EE31D0"/>
    <w:p w14:paraId="3F47A55E" w14:textId="77777777" w:rsidR="009A1241" w:rsidRDefault="009A1241" w:rsidP="00EE31D0"/>
    <w:p w14:paraId="205974AC" w14:textId="4E9AA578" w:rsidR="009A1241" w:rsidRDefault="009A1241" w:rsidP="009A1241"/>
    <w:p w14:paraId="1DCAC3D0" w14:textId="77777777" w:rsidR="00EE31D0" w:rsidRDefault="00EE31D0" w:rsidP="009A1241"/>
    <w:p w14:paraId="602AE145" w14:textId="77777777" w:rsidR="009A1241" w:rsidRDefault="009A1241" w:rsidP="009A1241"/>
    <w:p w14:paraId="1642E38E" w14:textId="5FABE2DB" w:rsidR="0099112C" w:rsidRPr="00A45AC5" w:rsidRDefault="00486DAD" w:rsidP="00F63B52">
      <w:pPr>
        <w:pStyle w:val="Heading1"/>
      </w:pPr>
      <w:bookmarkStart w:id="26" w:name="_Toc200447850"/>
      <w:r w:rsidRPr="002D4336">
        <w:t>Individualized Plan for Employment</w:t>
      </w:r>
      <w:bookmarkEnd w:id="26"/>
    </w:p>
    <w:p w14:paraId="49B04A77" w14:textId="1A250D3D" w:rsidR="003466E5" w:rsidRPr="00B16D04" w:rsidRDefault="00A45AC5" w:rsidP="003466E5">
      <w:pPr>
        <w:rPr>
          <w:sz w:val="24"/>
          <w:szCs w:val="24"/>
        </w:rPr>
      </w:pPr>
      <w:r>
        <w:rPr>
          <w:sz w:val="24"/>
          <w:szCs w:val="24"/>
        </w:rPr>
        <w:t>A</w:t>
      </w:r>
      <w:r w:rsidR="0099112C">
        <w:rPr>
          <w:sz w:val="24"/>
          <w:szCs w:val="24"/>
        </w:rPr>
        <w:t xml:space="preserve">uthority: </w:t>
      </w:r>
      <w:r w:rsidR="006663C9" w:rsidRPr="006663C9">
        <w:rPr>
          <w:sz w:val="24"/>
          <w:szCs w:val="24"/>
        </w:rPr>
        <w:t>34 CFR 361.45</w:t>
      </w:r>
      <w:r w:rsidR="006663C9">
        <w:rPr>
          <w:sz w:val="24"/>
          <w:szCs w:val="24"/>
        </w:rPr>
        <w:t xml:space="preserve"> | </w:t>
      </w:r>
      <w:r w:rsidR="006663C9" w:rsidRPr="006663C9">
        <w:rPr>
          <w:sz w:val="24"/>
          <w:szCs w:val="24"/>
        </w:rPr>
        <w:t>34 CFR 361.4</w:t>
      </w:r>
      <w:r w:rsidR="003B1A06">
        <w:rPr>
          <w:sz w:val="24"/>
          <w:szCs w:val="24"/>
        </w:rPr>
        <w:t>6</w:t>
      </w:r>
    </w:p>
    <w:p w14:paraId="69B2E275" w14:textId="36D81EEE" w:rsidR="003466E5" w:rsidRPr="002D4336" w:rsidRDefault="00A74BE7" w:rsidP="00AA46A1">
      <w:pPr>
        <w:pStyle w:val="Heading2"/>
      </w:pPr>
      <w:bookmarkStart w:id="27" w:name="_Toc200447851"/>
      <w:r>
        <w:t>Development of the I</w:t>
      </w:r>
      <w:r w:rsidR="00263F9E">
        <w:t>ndividualized Plan for Employment (IPE)</w:t>
      </w:r>
      <w:bookmarkEnd w:id="27"/>
      <w:r w:rsidR="00355FB3" w:rsidRPr="002D4336">
        <w:t xml:space="preserve"> </w:t>
      </w:r>
    </w:p>
    <w:p w14:paraId="0EA69599" w14:textId="77777777" w:rsidR="00074D86" w:rsidRPr="002D4336" w:rsidRDefault="00074D86" w:rsidP="00074D86">
      <w:pPr>
        <w:rPr>
          <w:sz w:val="24"/>
          <w:szCs w:val="24"/>
        </w:rPr>
      </w:pPr>
      <w:r w:rsidRPr="002D4336">
        <w:rPr>
          <w:sz w:val="24"/>
          <w:szCs w:val="24"/>
        </w:rPr>
        <w:t xml:space="preserve">The VRC must conduct a comprehensive assessment of the unique strengths, resources, priorities, concerns, abilities, capabilities, interests, and informed choice, including the need for supported employment services, of the eligible individual, in the most integrated setting possible, </w:t>
      </w:r>
      <w:r w:rsidRPr="002D4336">
        <w:rPr>
          <w:sz w:val="24"/>
          <w:szCs w:val="24"/>
        </w:rPr>
        <w:lastRenderedPageBreak/>
        <w:t>consistent with the informed choice of the individual in accordance with the provisions of § 361.5(c)(5)(ii).</w:t>
      </w:r>
    </w:p>
    <w:p w14:paraId="27C5C20F" w14:textId="77777777" w:rsidR="00074D86" w:rsidRPr="002D4336" w:rsidRDefault="00074D86" w:rsidP="00074D86">
      <w:pPr>
        <w:rPr>
          <w:sz w:val="24"/>
          <w:szCs w:val="24"/>
        </w:rPr>
      </w:pPr>
      <w:r w:rsidRPr="002D4336">
        <w:rPr>
          <w:sz w:val="24"/>
          <w:szCs w:val="24"/>
        </w:rPr>
        <w:t>In preparing the comprehensive assessment, the counselor must use, to the maximum extent possible and appropriate and in accordance with confidentiality requirements, existing information that is current as of the date of the development of the individualized plan for employment, including information –</w:t>
      </w:r>
    </w:p>
    <w:p w14:paraId="248FFDA7" w14:textId="71AACE2D" w:rsidR="00074D86" w:rsidRPr="00BA70F6" w:rsidRDefault="00074D86" w:rsidP="005609A5">
      <w:pPr>
        <w:pStyle w:val="ListParagraph"/>
        <w:numPr>
          <w:ilvl w:val="0"/>
          <w:numId w:val="38"/>
        </w:numPr>
        <w:rPr>
          <w:sz w:val="24"/>
          <w:szCs w:val="24"/>
        </w:rPr>
      </w:pPr>
      <w:r w:rsidRPr="002D4336">
        <w:rPr>
          <w:sz w:val="24"/>
          <w:szCs w:val="24"/>
        </w:rPr>
        <w:t>Available from other programs and providers, particularly information used by education officials and the Social Security Administration;</w:t>
      </w:r>
      <w:r w:rsidR="006B2F56">
        <w:rPr>
          <w:sz w:val="24"/>
          <w:szCs w:val="24"/>
        </w:rPr>
        <w:t xml:space="preserve"> and</w:t>
      </w:r>
    </w:p>
    <w:p w14:paraId="1F25A0E5" w14:textId="040D94F1" w:rsidR="00074D86" w:rsidRPr="00BA70F6" w:rsidRDefault="00074D86" w:rsidP="005609A5">
      <w:pPr>
        <w:pStyle w:val="ListParagraph"/>
        <w:numPr>
          <w:ilvl w:val="0"/>
          <w:numId w:val="38"/>
        </w:numPr>
        <w:rPr>
          <w:sz w:val="24"/>
          <w:szCs w:val="24"/>
        </w:rPr>
      </w:pPr>
      <w:r w:rsidRPr="002D4336">
        <w:rPr>
          <w:sz w:val="24"/>
          <w:szCs w:val="24"/>
        </w:rPr>
        <w:t>Provided by the individual and the individual's family; and</w:t>
      </w:r>
    </w:p>
    <w:p w14:paraId="24B3CB6A" w14:textId="6D90236D" w:rsidR="00411FD1" w:rsidRDefault="00074D86" w:rsidP="005609A5">
      <w:pPr>
        <w:pStyle w:val="ListParagraph"/>
        <w:numPr>
          <w:ilvl w:val="0"/>
          <w:numId w:val="38"/>
        </w:numPr>
        <w:rPr>
          <w:sz w:val="24"/>
          <w:szCs w:val="24"/>
        </w:rPr>
      </w:pPr>
      <w:r w:rsidRPr="002D4336">
        <w:rPr>
          <w:sz w:val="24"/>
          <w:szCs w:val="24"/>
        </w:rPr>
        <w:t>Obtained under the assessment for determining the individual's eligibility and vocational rehabilitation needs.</w:t>
      </w:r>
    </w:p>
    <w:p w14:paraId="4DAC023C" w14:textId="77777777" w:rsidR="00CC3EA5" w:rsidRDefault="00CC3EA5" w:rsidP="00CC3EA5">
      <w:pPr>
        <w:pStyle w:val="ListParagraph"/>
        <w:rPr>
          <w:sz w:val="24"/>
          <w:szCs w:val="24"/>
        </w:rPr>
      </w:pPr>
    </w:p>
    <w:p w14:paraId="0A5D6CF3" w14:textId="6C3D7E61" w:rsidR="008631DB" w:rsidRDefault="008631DB" w:rsidP="008631DB">
      <w:pPr>
        <w:rPr>
          <w:sz w:val="24"/>
          <w:szCs w:val="24"/>
        </w:rPr>
      </w:pPr>
      <w:r>
        <w:rPr>
          <w:sz w:val="24"/>
          <w:szCs w:val="24"/>
        </w:rPr>
        <w:t>E</w:t>
      </w:r>
      <w:r w:rsidR="006575B8">
        <w:rPr>
          <w:sz w:val="24"/>
          <w:szCs w:val="24"/>
        </w:rPr>
        <w:t>ssential e</w:t>
      </w:r>
      <w:r>
        <w:rPr>
          <w:sz w:val="24"/>
          <w:szCs w:val="24"/>
        </w:rPr>
        <w:t xml:space="preserve">lements of the Comprehensive </w:t>
      </w:r>
      <w:r w:rsidR="00554E90">
        <w:rPr>
          <w:sz w:val="24"/>
          <w:szCs w:val="24"/>
        </w:rPr>
        <w:t xml:space="preserve">Assessment </w:t>
      </w:r>
      <w:r>
        <w:rPr>
          <w:sz w:val="24"/>
          <w:szCs w:val="24"/>
        </w:rPr>
        <w:t>include:</w:t>
      </w:r>
    </w:p>
    <w:p w14:paraId="166993A8" w14:textId="77777777" w:rsidR="006F372D" w:rsidRDefault="00562B9D" w:rsidP="005609A5">
      <w:pPr>
        <w:pStyle w:val="ListParagraph"/>
        <w:numPr>
          <w:ilvl w:val="0"/>
          <w:numId w:val="61"/>
        </w:numPr>
        <w:rPr>
          <w:sz w:val="24"/>
          <w:szCs w:val="24"/>
        </w:rPr>
      </w:pPr>
      <w:r w:rsidRPr="006F372D">
        <w:rPr>
          <w:sz w:val="24"/>
          <w:szCs w:val="24"/>
        </w:rPr>
        <w:t>S</w:t>
      </w:r>
      <w:r w:rsidR="007245D0" w:rsidRPr="006F372D">
        <w:rPr>
          <w:sz w:val="24"/>
          <w:szCs w:val="24"/>
        </w:rPr>
        <w:t>ummary</w:t>
      </w:r>
      <w:r w:rsidRPr="006F372D">
        <w:rPr>
          <w:sz w:val="24"/>
          <w:szCs w:val="24"/>
        </w:rPr>
        <w:t xml:space="preserve"> </w:t>
      </w:r>
      <w:r w:rsidR="007245D0" w:rsidRPr="006F372D">
        <w:rPr>
          <w:sz w:val="24"/>
          <w:szCs w:val="24"/>
        </w:rPr>
        <w:t>of</w:t>
      </w:r>
      <w:r w:rsidRPr="006F372D">
        <w:rPr>
          <w:sz w:val="24"/>
          <w:szCs w:val="24"/>
        </w:rPr>
        <w:t xml:space="preserve"> </w:t>
      </w:r>
      <w:r w:rsidR="007245D0" w:rsidRPr="006F372D">
        <w:rPr>
          <w:sz w:val="24"/>
          <w:szCs w:val="24"/>
        </w:rPr>
        <w:t>the</w:t>
      </w:r>
      <w:r w:rsidRPr="006F372D">
        <w:rPr>
          <w:sz w:val="24"/>
          <w:szCs w:val="24"/>
        </w:rPr>
        <w:t xml:space="preserve"> I</w:t>
      </w:r>
      <w:r w:rsidR="007245D0" w:rsidRPr="006F372D">
        <w:rPr>
          <w:sz w:val="24"/>
          <w:szCs w:val="24"/>
        </w:rPr>
        <w:t>ndividual’s</w:t>
      </w:r>
      <w:r w:rsidRPr="006F372D">
        <w:rPr>
          <w:sz w:val="24"/>
          <w:szCs w:val="24"/>
        </w:rPr>
        <w:t xml:space="preserve"> D</w:t>
      </w:r>
      <w:r w:rsidR="007245D0" w:rsidRPr="006F372D">
        <w:rPr>
          <w:sz w:val="24"/>
          <w:szCs w:val="24"/>
        </w:rPr>
        <w:t>isability</w:t>
      </w:r>
      <w:r w:rsidR="006F372D">
        <w:rPr>
          <w:sz w:val="24"/>
          <w:szCs w:val="24"/>
        </w:rPr>
        <w:t xml:space="preserve"> </w:t>
      </w:r>
    </w:p>
    <w:p w14:paraId="203E562E" w14:textId="77777777" w:rsidR="006F372D" w:rsidRDefault="00562B9D" w:rsidP="005609A5">
      <w:pPr>
        <w:pStyle w:val="ListParagraph"/>
        <w:numPr>
          <w:ilvl w:val="0"/>
          <w:numId w:val="61"/>
        </w:numPr>
        <w:rPr>
          <w:sz w:val="24"/>
          <w:szCs w:val="24"/>
        </w:rPr>
      </w:pPr>
      <w:r w:rsidRPr="006F372D">
        <w:rPr>
          <w:sz w:val="24"/>
          <w:szCs w:val="24"/>
        </w:rPr>
        <w:t>A</w:t>
      </w:r>
      <w:r w:rsidR="007245D0" w:rsidRPr="006F372D">
        <w:rPr>
          <w:sz w:val="24"/>
          <w:szCs w:val="24"/>
        </w:rPr>
        <w:t>djustment</w:t>
      </w:r>
      <w:r w:rsidRPr="006F372D">
        <w:rPr>
          <w:sz w:val="24"/>
          <w:szCs w:val="24"/>
        </w:rPr>
        <w:t xml:space="preserve"> T</w:t>
      </w:r>
      <w:r w:rsidR="007245D0" w:rsidRPr="006F372D">
        <w:rPr>
          <w:sz w:val="24"/>
          <w:szCs w:val="24"/>
        </w:rPr>
        <w:t>o</w:t>
      </w:r>
      <w:r w:rsidRPr="006F372D">
        <w:rPr>
          <w:sz w:val="24"/>
          <w:szCs w:val="24"/>
        </w:rPr>
        <w:t xml:space="preserve"> D</w:t>
      </w:r>
      <w:r w:rsidR="007245D0" w:rsidRPr="006F372D">
        <w:rPr>
          <w:sz w:val="24"/>
          <w:szCs w:val="24"/>
        </w:rPr>
        <w:t>isability</w:t>
      </w:r>
    </w:p>
    <w:p w14:paraId="46FAEB0E" w14:textId="77777777" w:rsidR="006F372D" w:rsidRDefault="00562B9D" w:rsidP="005609A5">
      <w:pPr>
        <w:pStyle w:val="ListParagraph"/>
        <w:numPr>
          <w:ilvl w:val="0"/>
          <w:numId w:val="61"/>
        </w:numPr>
        <w:rPr>
          <w:sz w:val="24"/>
          <w:szCs w:val="24"/>
        </w:rPr>
      </w:pPr>
      <w:r w:rsidRPr="006F372D">
        <w:rPr>
          <w:sz w:val="24"/>
          <w:szCs w:val="24"/>
        </w:rPr>
        <w:t>R</w:t>
      </w:r>
      <w:r w:rsidR="007245D0" w:rsidRPr="006F372D">
        <w:rPr>
          <w:sz w:val="24"/>
          <w:szCs w:val="24"/>
        </w:rPr>
        <w:t>equired Assessments</w:t>
      </w:r>
    </w:p>
    <w:p w14:paraId="286C765A" w14:textId="77777777" w:rsidR="006F372D" w:rsidRDefault="00562B9D" w:rsidP="005609A5">
      <w:pPr>
        <w:pStyle w:val="ListParagraph"/>
        <w:numPr>
          <w:ilvl w:val="0"/>
          <w:numId w:val="61"/>
        </w:numPr>
        <w:rPr>
          <w:sz w:val="24"/>
          <w:szCs w:val="24"/>
        </w:rPr>
      </w:pPr>
      <w:r w:rsidRPr="006F372D">
        <w:rPr>
          <w:sz w:val="24"/>
          <w:szCs w:val="24"/>
        </w:rPr>
        <w:t>E</w:t>
      </w:r>
      <w:r w:rsidR="007245D0" w:rsidRPr="006F372D">
        <w:rPr>
          <w:sz w:val="24"/>
          <w:szCs w:val="24"/>
        </w:rPr>
        <w:t>mployment</w:t>
      </w:r>
      <w:r w:rsidRPr="006F372D">
        <w:rPr>
          <w:sz w:val="24"/>
          <w:szCs w:val="24"/>
        </w:rPr>
        <w:t xml:space="preserve"> S</w:t>
      </w:r>
      <w:r w:rsidR="007245D0" w:rsidRPr="006F372D">
        <w:rPr>
          <w:sz w:val="24"/>
          <w:szCs w:val="24"/>
        </w:rPr>
        <w:t>trategy</w:t>
      </w:r>
    </w:p>
    <w:p w14:paraId="5DF1259D" w14:textId="77777777" w:rsidR="006F372D" w:rsidRDefault="00562B9D" w:rsidP="005609A5">
      <w:pPr>
        <w:pStyle w:val="ListParagraph"/>
        <w:numPr>
          <w:ilvl w:val="0"/>
          <w:numId w:val="61"/>
        </w:numPr>
        <w:rPr>
          <w:sz w:val="24"/>
          <w:szCs w:val="24"/>
        </w:rPr>
      </w:pPr>
      <w:r w:rsidRPr="006F372D">
        <w:rPr>
          <w:sz w:val="24"/>
          <w:szCs w:val="24"/>
        </w:rPr>
        <w:t>E</w:t>
      </w:r>
      <w:r w:rsidR="007245D0" w:rsidRPr="006F372D">
        <w:rPr>
          <w:sz w:val="24"/>
          <w:szCs w:val="24"/>
        </w:rPr>
        <w:t>mployment</w:t>
      </w:r>
      <w:r w:rsidRPr="006F372D">
        <w:rPr>
          <w:sz w:val="24"/>
          <w:szCs w:val="24"/>
        </w:rPr>
        <w:t xml:space="preserve"> G</w:t>
      </w:r>
      <w:r w:rsidR="007245D0" w:rsidRPr="006F372D">
        <w:rPr>
          <w:sz w:val="24"/>
          <w:szCs w:val="24"/>
        </w:rPr>
        <w:t>oal</w:t>
      </w:r>
      <w:r w:rsidRPr="006F372D">
        <w:rPr>
          <w:sz w:val="24"/>
          <w:szCs w:val="24"/>
        </w:rPr>
        <w:t xml:space="preserve"> </w:t>
      </w:r>
    </w:p>
    <w:p w14:paraId="31C180C0" w14:textId="77777777" w:rsidR="006F372D" w:rsidRDefault="00562B9D" w:rsidP="005609A5">
      <w:pPr>
        <w:pStyle w:val="ListParagraph"/>
        <w:numPr>
          <w:ilvl w:val="0"/>
          <w:numId w:val="61"/>
        </w:numPr>
        <w:rPr>
          <w:sz w:val="24"/>
          <w:szCs w:val="24"/>
        </w:rPr>
      </w:pPr>
      <w:r w:rsidRPr="006F372D">
        <w:rPr>
          <w:sz w:val="24"/>
          <w:szCs w:val="24"/>
        </w:rPr>
        <w:t>L</w:t>
      </w:r>
      <w:r w:rsidR="007245D0" w:rsidRPr="006F372D">
        <w:rPr>
          <w:sz w:val="24"/>
          <w:szCs w:val="24"/>
        </w:rPr>
        <w:t>abor Market</w:t>
      </w:r>
      <w:r w:rsidRPr="006F372D">
        <w:rPr>
          <w:sz w:val="24"/>
          <w:szCs w:val="24"/>
        </w:rPr>
        <w:t xml:space="preserve"> I</w:t>
      </w:r>
      <w:r w:rsidR="007245D0" w:rsidRPr="006F372D">
        <w:rPr>
          <w:sz w:val="24"/>
          <w:szCs w:val="24"/>
        </w:rPr>
        <w:t>nformation</w:t>
      </w:r>
    </w:p>
    <w:p w14:paraId="78B39331" w14:textId="77777777" w:rsidR="006F372D" w:rsidRDefault="00562B9D" w:rsidP="005609A5">
      <w:pPr>
        <w:pStyle w:val="ListParagraph"/>
        <w:numPr>
          <w:ilvl w:val="0"/>
          <w:numId w:val="61"/>
        </w:numPr>
        <w:rPr>
          <w:sz w:val="24"/>
          <w:szCs w:val="24"/>
        </w:rPr>
      </w:pPr>
      <w:r w:rsidRPr="006F372D">
        <w:rPr>
          <w:sz w:val="24"/>
          <w:szCs w:val="24"/>
        </w:rPr>
        <w:t>E</w:t>
      </w:r>
      <w:r w:rsidR="007245D0" w:rsidRPr="006F372D">
        <w:rPr>
          <w:sz w:val="24"/>
          <w:szCs w:val="24"/>
        </w:rPr>
        <w:t>ducation</w:t>
      </w:r>
      <w:r w:rsidRPr="006F372D">
        <w:rPr>
          <w:sz w:val="24"/>
          <w:szCs w:val="24"/>
        </w:rPr>
        <w:t xml:space="preserve"> </w:t>
      </w:r>
      <w:r w:rsidR="009006C5" w:rsidRPr="006F372D">
        <w:rPr>
          <w:sz w:val="24"/>
          <w:szCs w:val="24"/>
        </w:rPr>
        <w:t>H</w:t>
      </w:r>
      <w:r w:rsidR="007245D0" w:rsidRPr="006F372D">
        <w:rPr>
          <w:sz w:val="24"/>
          <w:szCs w:val="24"/>
        </w:rPr>
        <w:t>istory</w:t>
      </w:r>
    </w:p>
    <w:p w14:paraId="05E90A7B" w14:textId="77777777" w:rsidR="006F372D" w:rsidRDefault="00562B9D" w:rsidP="005609A5">
      <w:pPr>
        <w:pStyle w:val="ListParagraph"/>
        <w:numPr>
          <w:ilvl w:val="0"/>
          <w:numId w:val="61"/>
        </w:numPr>
        <w:rPr>
          <w:sz w:val="24"/>
          <w:szCs w:val="24"/>
        </w:rPr>
      </w:pPr>
      <w:r w:rsidRPr="006F372D">
        <w:rPr>
          <w:sz w:val="24"/>
          <w:szCs w:val="24"/>
        </w:rPr>
        <w:t>W</w:t>
      </w:r>
      <w:r w:rsidR="007245D0" w:rsidRPr="006F372D">
        <w:rPr>
          <w:sz w:val="24"/>
          <w:szCs w:val="24"/>
        </w:rPr>
        <w:t>ork History</w:t>
      </w:r>
    </w:p>
    <w:p w14:paraId="0D3A6037" w14:textId="77777777" w:rsidR="006F372D" w:rsidRDefault="00562B9D" w:rsidP="005609A5">
      <w:pPr>
        <w:pStyle w:val="ListParagraph"/>
        <w:numPr>
          <w:ilvl w:val="0"/>
          <w:numId w:val="61"/>
        </w:numPr>
        <w:rPr>
          <w:sz w:val="24"/>
          <w:szCs w:val="24"/>
        </w:rPr>
      </w:pPr>
      <w:r w:rsidRPr="006F372D">
        <w:rPr>
          <w:sz w:val="24"/>
          <w:szCs w:val="24"/>
        </w:rPr>
        <w:t>S</w:t>
      </w:r>
      <w:r w:rsidR="007245D0" w:rsidRPr="006F372D">
        <w:rPr>
          <w:sz w:val="24"/>
          <w:szCs w:val="24"/>
        </w:rPr>
        <w:t>ocial History</w:t>
      </w:r>
    </w:p>
    <w:p w14:paraId="4A67EB63" w14:textId="77777777" w:rsidR="006F372D" w:rsidRDefault="00F40B2A" w:rsidP="005609A5">
      <w:pPr>
        <w:pStyle w:val="ListParagraph"/>
        <w:numPr>
          <w:ilvl w:val="0"/>
          <w:numId w:val="61"/>
        </w:numPr>
        <w:rPr>
          <w:sz w:val="24"/>
          <w:szCs w:val="24"/>
        </w:rPr>
      </w:pPr>
      <w:r w:rsidRPr="006F372D">
        <w:rPr>
          <w:sz w:val="24"/>
          <w:szCs w:val="24"/>
        </w:rPr>
        <w:t>Relevant Legal Issues</w:t>
      </w:r>
    </w:p>
    <w:p w14:paraId="2F168ACD" w14:textId="77777777" w:rsidR="006F372D" w:rsidRDefault="00562B9D" w:rsidP="005609A5">
      <w:pPr>
        <w:pStyle w:val="ListParagraph"/>
        <w:numPr>
          <w:ilvl w:val="0"/>
          <w:numId w:val="61"/>
        </w:numPr>
        <w:rPr>
          <w:sz w:val="24"/>
          <w:szCs w:val="24"/>
        </w:rPr>
      </w:pPr>
      <w:r w:rsidRPr="006F372D">
        <w:rPr>
          <w:sz w:val="24"/>
          <w:szCs w:val="24"/>
        </w:rPr>
        <w:t>C</w:t>
      </w:r>
      <w:r w:rsidR="00F40B2A" w:rsidRPr="006F372D">
        <w:rPr>
          <w:sz w:val="24"/>
          <w:szCs w:val="24"/>
        </w:rPr>
        <w:t>omparable Benefits</w:t>
      </w:r>
    </w:p>
    <w:p w14:paraId="784D398D" w14:textId="77777777" w:rsidR="006F372D" w:rsidRDefault="00562B9D" w:rsidP="005609A5">
      <w:pPr>
        <w:pStyle w:val="ListParagraph"/>
        <w:numPr>
          <w:ilvl w:val="0"/>
          <w:numId w:val="61"/>
        </w:numPr>
        <w:rPr>
          <w:sz w:val="24"/>
          <w:szCs w:val="24"/>
        </w:rPr>
      </w:pPr>
      <w:r w:rsidRPr="006F372D">
        <w:rPr>
          <w:sz w:val="24"/>
          <w:szCs w:val="24"/>
        </w:rPr>
        <w:t>R</w:t>
      </w:r>
      <w:r w:rsidR="00F40B2A" w:rsidRPr="006F372D">
        <w:rPr>
          <w:sz w:val="24"/>
          <w:szCs w:val="24"/>
        </w:rPr>
        <w:t>eferral and Information Services</w:t>
      </w:r>
    </w:p>
    <w:p w14:paraId="7DA5ECCB" w14:textId="77777777" w:rsidR="006F372D" w:rsidRDefault="009006C5" w:rsidP="005609A5">
      <w:pPr>
        <w:pStyle w:val="ListParagraph"/>
        <w:numPr>
          <w:ilvl w:val="0"/>
          <w:numId w:val="61"/>
        </w:numPr>
        <w:rPr>
          <w:sz w:val="24"/>
          <w:szCs w:val="24"/>
        </w:rPr>
      </w:pPr>
      <w:r w:rsidRPr="006F372D">
        <w:rPr>
          <w:sz w:val="24"/>
          <w:szCs w:val="24"/>
        </w:rPr>
        <w:t>R</w:t>
      </w:r>
      <w:r w:rsidR="006F372D" w:rsidRPr="006F372D">
        <w:rPr>
          <w:sz w:val="24"/>
          <w:szCs w:val="24"/>
        </w:rPr>
        <w:t>equired Services to Achieve Employment Goal</w:t>
      </w:r>
    </w:p>
    <w:p w14:paraId="0E2630CC" w14:textId="523CB2D8" w:rsidR="00562B9D" w:rsidRPr="006F372D" w:rsidRDefault="00562B9D" w:rsidP="005609A5">
      <w:pPr>
        <w:pStyle w:val="ListParagraph"/>
        <w:numPr>
          <w:ilvl w:val="0"/>
          <w:numId w:val="61"/>
        </w:numPr>
        <w:rPr>
          <w:sz w:val="24"/>
          <w:szCs w:val="24"/>
        </w:rPr>
      </w:pPr>
      <w:r w:rsidRPr="006F372D">
        <w:rPr>
          <w:sz w:val="24"/>
          <w:szCs w:val="24"/>
        </w:rPr>
        <w:t>I</w:t>
      </w:r>
      <w:r w:rsidR="006F372D" w:rsidRPr="006F372D">
        <w:rPr>
          <w:sz w:val="24"/>
          <w:szCs w:val="24"/>
        </w:rPr>
        <w:t>nformed Choice</w:t>
      </w:r>
    </w:p>
    <w:p w14:paraId="56F479DF" w14:textId="418318C2" w:rsidR="00F75B59" w:rsidRDefault="00F75B59" w:rsidP="003F49C7">
      <w:pPr>
        <w:rPr>
          <w:sz w:val="24"/>
          <w:szCs w:val="24"/>
        </w:rPr>
      </w:pPr>
    </w:p>
    <w:p w14:paraId="76B400A3" w14:textId="77777777" w:rsidR="005936E5" w:rsidRDefault="005936E5" w:rsidP="003F49C7">
      <w:pPr>
        <w:rPr>
          <w:sz w:val="24"/>
          <w:szCs w:val="24"/>
        </w:rPr>
      </w:pPr>
    </w:p>
    <w:p w14:paraId="1ADBCEC7" w14:textId="77777777" w:rsidR="005936E5" w:rsidRDefault="005936E5" w:rsidP="003F49C7">
      <w:pPr>
        <w:rPr>
          <w:sz w:val="24"/>
          <w:szCs w:val="24"/>
        </w:rPr>
      </w:pPr>
    </w:p>
    <w:p w14:paraId="5D3875DE" w14:textId="77777777" w:rsidR="005936E5" w:rsidRDefault="005936E5" w:rsidP="003F49C7">
      <w:pPr>
        <w:rPr>
          <w:sz w:val="24"/>
          <w:szCs w:val="24"/>
        </w:rPr>
      </w:pPr>
    </w:p>
    <w:p w14:paraId="4C4AA310" w14:textId="77777777" w:rsidR="003F49C7" w:rsidRPr="008773A2" w:rsidRDefault="003F49C7" w:rsidP="003F49C7">
      <w:pPr>
        <w:rPr>
          <w:b/>
          <w:bCs/>
          <w:sz w:val="24"/>
          <w:szCs w:val="24"/>
        </w:rPr>
      </w:pPr>
      <w:r w:rsidRPr="008773A2">
        <w:rPr>
          <w:b/>
          <w:bCs/>
          <w:sz w:val="24"/>
          <w:szCs w:val="24"/>
        </w:rPr>
        <w:t>Ticket to Work Assignment</w:t>
      </w:r>
    </w:p>
    <w:p w14:paraId="19093791" w14:textId="4794F8F4" w:rsidR="003F49C7" w:rsidRDefault="003F49C7" w:rsidP="003F49C7">
      <w:pPr>
        <w:rPr>
          <w:sz w:val="24"/>
          <w:szCs w:val="24"/>
        </w:rPr>
      </w:pPr>
      <w:r w:rsidRPr="003F49C7">
        <w:rPr>
          <w:sz w:val="24"/>
          <w:szCs w:val="24"/>
        </w:rPr>
        <w:t xml:space="preserve">When a </w:t>
      </w:r>
      <w:r>
        <w:rPr>
          <w:sz w:val="24"/>
          <w:szCs w:val="24"/>
        </w:rPr>
        <w:t>participant</w:t>
      </w:r>
      <w:r w:rsidRPr="003F49C7">
        <w:rPr>
          <w:sz w:val="24"/>
          <w:szCs w:val="24"/>
        </w:rPr>
        <w:t xml:space="preserve"> has a Ticket to Work through SSA and an approved VR</w:t>
      </w:r>
      <w:r>
        <w:rPr>
          <w:sz w:val="24"/>
          <w:szCs w:val="24"/>
        </w:rPr>
        <w:t xml:space="preserve"> </w:t>
      </w:r>
      <w:r w:rsidRPr="003F49C7">
        <w:rPr>
          <w:sz w:val="24"/>
          <w:szCs w:val="24"/>
        </w:rPr>
        <w:t>IPE, their ticket is automatically assigned to I</w:t>
      </w:r>
      <w:r w:rsidR="00DB558E">
        <w:rPr>
          <w:sz w:val="24"/>
          <w:szCs w:val="24"/>
        </w:rPr>
        <w:t>CBVI</w:t>
      </w:r>
      <w:r w:rsidRPr="003F49C7">
        <w:rPr>
          <w:sz w:val="24"/>
          <w:szCs w:val="24"/>
        </w:rPr>
        <w:t>, unless the ticket is</w:t>
      </w:r>
      <w:r>
        <w:rPr>
          <w:sz w:val="24"/>
          <w:szCs w:val="24"/>
        </w:rPr>
        <w:t xml:space="preserve"> </w:t>
      </w:r>
      <w:r w:rsidRPr="003F49C7">
        <w:rPr>
          <w:sz w:val="24"/>
          <w:szCs w:val="24"/>
        </w:rPr>
        <w:t xml:space="preserve">already assigned to another employment network (EN). If the </w:t>
      </w:r>
      <w:r>
        <w:rPr>
          <w:sz w:val="24"/>
          <w:szCs w:val="24"/>
        </w:rPr>
        <w:t>individual</w:t>
      </w:r>
      <w:r w:rsidRPr="003F49C7">
        <w:rPr>
          <w:sz w:val="24"/>
          <w:szCs w:val="24"/>
        </w:rPr>
        <w:t xml:space="preserve"> has</w:t>
      </w:r>
      <w:r>
        <w:rPr>
          <w:sz w:val="24"/>
          <w:szCs w:val="24"/>
        </w:rPr>
        <w:t xml:space="preserve"> </w:t>
      </w:r>
      <w:r w:rsidRPr="003F49C7">
        <w:rPr>
          <w:sz w:val="24"/>
          <w:szCs w:val="24"/>
        </w:rPr>
        <w:t>a ticket assigned to another EN prior to I</w:t>
      </w:r>
      <w:r>
        <w:rPr>
          <w:sz w:val="24"/>
          <w:szCs w:val="24"/>
        </w:rPr>
        <w:t>CBVI</w:t>
      </w:r>
      <w:r w:rsidRPr="003F49C7">
        <w:rPr>
          <w:sz w:val="24"/>
          <w:szCs w:val="24"/>
        </w:rPr>
        <w:t xml:space="preserve"> involvement, the </w:t>
      </w:r>
      <w:r>
        <w:rPr>
          <w:sz w:val="24"/>
          <w:szCs w:val="24"/>
        </w:rPr>
        <w:t xml:space="preserve">individual </w:t>
      </w:r>
      <w:r w:rsidRPr="003F49C7">
        <w:rPr>
          <w:sz w:val="24"/>
          <w:szCs w:val="24"/>
        </w:rPr>
        <w:t>will be requested to reassign the ticket to I</w:t>
      </w:r>
      <w:r>
        <w:rPr>
          <w:sz w:val="24"/>
          <w:szCs w:val="24"/>
        </w:rPr>
        <w:t>CBVI</w:t>
      </w:r>
      <w:r w:rsidRPr="003F49C7">
        <w:rPr>
          <w:sz w:val="24"/>
          <w:szCs w:val="24"/>
        </w:rPr>
        <w:t xml:space="preserve">. If the </w:t>
      </w:r>
      <w:r>
        <w:rPr>
          <w:sz w:val="24"/>
          <w:szCs w:val="24"/>
        </w:rPr>
        <w:t>participant</w:t>
      </w:r>
      <w:r w:rsidRPr="003F49C7">
        <w:rPr>
          <w:sz w:val="24"/>
          <w:szCs w:val="24"/>
        </w:rPr>
        <w:t xml:space="preserve"> does not</w:t>
      </w:r>
      <w:r>
        <w:rPr>
          <w:sz w:val="24"/>
          <w:szCs w:val="24"/>
        </w:rPr>
        <w:t xml:space="preserve"> </w:t>
      </w:r>
      <w:r w:rsidRPr="003F49C7">
        <w:rPr>
          <w:sz w:val="24"/>
          <w:szCs w:val="24"/>
        </w:rPr>
        <w:t>reassign their ticket, I</w:t>
      </w:r>
      <w:r>
        <w:rPr>
          <w:sz w:val="24"/>
          <w:szCs w:val="24"/>
        </w:rPr>
        <w:t>CBVI</w:t>
      </w:r>
      <w:r w:rsidRPr="003F49C7">
        <w:rPr>
          <w:sz w:val="24"/>
          <w:szCs w:val="24"/>
        </w:rPr>
        <w:t xml:space="preserve"> will need a copy of the work plan from the EN</w:t>
      </w:r>
      <w:r>
        <w:rPr>
          <w:sz w:val="24"/>
          <w:szCs w:val="24"/>
        </w:rPr>
        <w:t xml:space="preserve"> </w:t>
      </w:r>
      <w:r w:rsidRPr="003F49C7">
        <w:rPr>
          <w:sz w:val="24"/>
          <w:szCs w:val="24"/>
        </w:rPr>
        <w:t xml:space="preserve">that the ticket was </w:t>
      </w:r>
      <w:r w:rsidRPr="003F49C7">
        <w:rPr>
          <w:sz w:val="24"/>
          <w:szCs w:val="24"/>
        </w:rPr>
        <w:lastRenderedPageBreak/>
        <w:t>assigned to, to ensure that no duplication of services</w:t>
      </w:r>
      <w:r>
        <w:rPr>
          <w:sz w:val="24"/>
          <w:szCs w:val="24"/>
        </w:rPr>
        <w:t xml:space="preserve"> </w:t>
      </w:r>
      <w:r w:rsidRPr="003F49C7">
        <w:rPr>
          <w:sz w:val="24"/>
          <w:szCs w:val="24"/>
        </w:rPr>
        <w:t xml:space="preserve">occurs. It is the </w:t>
      </w:r>
      <w:r>
        <w:rPr>
          <w:sz w:val="24"/>
          <w:szCs w:val="24"/>
        </w:rPr>
        <w:t>participant</w:t>
      </w:r>
      <w:r w:rsidRPr="003F49C7">
        <w:rPr>
          <w:sz w:val="24"/>
          <w:szCs w:val="24"/>
        </w:rPr>
        <w:t>s’ responsibility to provide the ticket work plan</w:t>
      </w:r>
      <w:r>
        <w:rPr>
          <w:sz w:val="24"/>
          <w:szCs w:val="24"/>
        </w:rPr>
        <w:t xml:space="preserve"> </w:t>
      </w:r>
      <w:r w:rsidRPr="003F49C7">
        <w:rPr>
          <w:sz w:val="24"/>
          <w:szCs w:val="24"/>
        </w:rPr>
        <w:t>prior to IPE implementation.</w:t>
      </w:r>
      <w:r>
        <w:rPr>
          <w:sz w:val="24"/>
          <w:szCs w:val="24"/>
        </w:rPr>
        <w:t xml:space="preserve"> </w:t>
      </w:r>
    </w:p>
    <w:p w14:paraId="095BF4AB" w14:textId="77777777" w:rsidR="008773A2" w:rsidRPr="0067513B" w:rsidRDefault="008773A2" w:rsidP="008773A2">
      <w:pPr>
        <w:pStyle w:val="Heading3"/>
        <w:ind w:left="0"/>
      </w:pPr>
      <w:bookmarkStart w:id="28" w:name="_Toc200447852"/>
      <w:r w:rsidRPr="002D4336">
        <w:t>Options for developing an individualized plan for employment</w:t>
      </w:r>
      <w:bookmarkEnd w:id="28"/>
    </w:p>
    <w:p w14:paraId="27C601A4" w14:textId="77777777" w:rsidR="008773A2" w:rsidRPr="002D4336" w:rsidRDefault="008773A2" w:rsidP="008773A2">
      <w:pPr>
        <w:rPr>
          <w:sz w:val="24"/>
          <w:szCs w:val="24"/>
        </w:rPr>
      </w:pPr>
      <w:r w:rsidRPr="002D4336">
        <w:rPr>
          <w:sz w:val="24"/>
          <w:szCs w:val="24"/>
        </w:rPr>
        <w:t>Information on the available options for developing the individualized plan for employment, including the option that an eligible individual or, as appropriate, the individual's representative may develop all or part of the individualized plan for employment -</w:t>
      </w:r>
    </w:p>
    <w:p w14:paraId="7239A8EC" w14:textId="77777777" w:rsidR="008773A2" w:rsidRPr="006215A7" w:rsidRDefault="008773A2" w:rsidP="005609A5">
      <w:pPr>
        <w:pStyle w:val="ListParagraph"/>
        <w:numPr>
          <w:ilvl w:val="0"/>
          <w:numId w:val="39"/>
        </w:numPr>
        <w:rPr>
          <w:sz w:val="24"/>
          <w:szCs w:val="24"/>
        </w:rPr>
      </w:pPr>
      <w:r w:rsidRPr="002D4336">
        <w:rPr>
          <w:sz w:val="24"/>
          <w:szCs w:val="24"/>
        </w:rPr>
        <w:t>Without assistance from ICBVI or other entity; or</w:t>
      </w:r>
    </w:p>
    <w:p w14:paraId="2912565A" w14:textId="77777777" w:rsidR="008773A2" w:rsidRPr="002D4336" w:rsidRDefault="008773A2" w:rsidP="005609A5">
      <w:pPr>
        <w:pStyle w:val="ListParagraph"/>
        <w:numPr>
          <w:ilvl w:val="0"/>
          <w:numId w:val="39"/>
        </w:numPr>
        <w:rPr>
          <w:sz w:val="24"/>
          <w:szCs w:val="24"/>
        </w:rPr>
      </w:pPr>
      <w:r w:rsidRPr="002D4336">
        <w:rPr>
          <w:sz w:val="24"/>
          <w:szCs w:val="24"/>
        </w:rPr>
        <w:t>With assistance from –</w:t>
      </w:r>
    </w:p>
    <w:p w14:paraId="3F8794D6" w14:textId="77777777" w:rsidR="008773A2" w:rsidRPr="002D4336" w:rsidRDefault="008773A2" w:rsidP="005609A5">
      <w:pPr>
        <w:pStyle w:val="ListParagraph"/>
        <w:numPr>
          <w:ilvl w:val="1"/>
          <w:numId w:val="39"/>
        </w:numPr>
        <w:rPr>
          <w:sz w:val="24"/>
          <w:szCs w:val="24"/>
        </w:rPr>
      </w:pPr>
      <w:r w:rsidRPr="002D4336">
        <w:rPr>
          <w:sz w:val="24"/>
          <w:szCs w:val="24"/>
        </w:rPr>
        <w:t>A qualified vocational rehabilitation counselor employed by the ICBVI;</w:t>
      </w:r>
    </w:p>
    <w:p w14:paraId="4F659CEC" w14:textId="77777777" w:rsidR="008773A2" w:rsidRPr="002D4336" w:rsidRDefault="008773A2" w:rsidP="005609A5">
      <w:pPr>
        <w:pStyle w:val="ListParagraph"/>
        <w:numPr>
          <w:ilvl w:val="1"/>
          <w:numId w:val="39"/>
        </w:numPr>
        <w:rPr>
          <w:sz w:val="24"/>
          <w:szCs w:val="24"/>
        </w:rPr>
      </w:pPr>
      <w:r w:rsidRPr="002D4336">
        <w:rPr>
          <w:sz w:val="24"/>
          <w:szCs w:val="24"/>
        </w:rPr>
        <w:t>A qualified vocational rehabilitation counselor who is not employed by ICBVI;</w:t>
      </w:r>
    </w:p>
    <w:p w14:paraId="0841F902" w14:textId="77777777" w:rsidR="008773A2" w:rsidRPr="002D4336" w:rsidRDefault="008773A2" w:rsidP="005609A5">
      <w:pPr>
        <w:pStyle w:val="ListParagraph"/>
        <w:numPr>
          <w:ilvl w:val="1"/>
          <w:numId w:val="39"/>
        </w:numPr>
        <w:rPr>
          <w:sz w:val="24"/>
          <w:szCs w:val="24"/>
        </w:rPr>
      </w:pPr>
      <w:r w:rsidRPr="002D4336">
        <w:rPr>
          <w:sz w:val="24"/>
          <w:szCs w:val="24"/>
        </w:rPr>
        <w:t>A disability advocacy organization.</w:t>
      </w:r>
    </w:p>
    <w:p w14:paraId="65FA6B16" w14:textId="77777777" w:rsidR="008773A2" w:rsidRPr="002D4336" w:rsidRDefault="008773A2" w:rsidP="008773A2">
      <w:pPr>
        <w:rPr>
          <w:sz w:val="24"/>
          <w:szCs w:val="24"/>
        </w:rPr>
      </w:pPr>
    </w:p>
    <w:p w14:paraId="52EB0F05" w14:textId="77777777" w:rsidR="008773A2" w:rsidRPr="008773A2" w:rsidRDefault="008773A2" w:rsidP="008773A2">
      <w:pPr>
        <w:rPr>
          <w:b/>
          <w:bCs/>
          <w:sz w:val="24"/>
          <w:szCs w:val="24"/>
        </w:rPr>
      </w:pPr>
      <w:r w:rsidRPr="008773A2">
        <w:rPr>
          <w:b/>
          <w:bCs/>
          <w:sz w:val="24"/>
          <w:szCs w:val="24"/>
        </w:rPr>
        <w:t>Additional Information</w:t>
      </w:r>
    </w:p>
    <w:p w14:paraId="1EAC1F77" w14:textId="77777777" w:rsidR="008773A2" w:rsidRPr="002D4336" w:rsidRDefault="008773A2" w:rsidP="008773A2">
      <w:pPr>
        <w:rPr>
          <w:sz w:val="24"/>
          <w:szCs w:val="24"/>
        </w:rPr>
      </w:pPr>
      <w:r w:rsidRPr="002D4336">
        <w:rPr>
          <w:sz w:val="24"/>
          <w:szCs w:val="24"/>
        </w:rPr>
        <w:t>Additional information to assist the eligible individual or, as appropriate, the individual's representative in developing the individualized plan for employment, including -</w:t>
      </w:r>
    </w:p>
    <w:p w14:paraId="4C3FDA3E" w14:textId="77777777" w:rsidR="008773A2" w:rsidRPr="006215A7" w:rsidRDefault="008773A2" w:rsidP="005609A5">
      <w:pPr>
        <w:pStyle w:val="ListParagraph"/>
        <w:numPr>
          <w:ilvl w:val="0"/>
          <w:numId w:val="40"/>
        </w:numPr>
        <w:rPr>
          <w:sz w:val="24"/>
          <w:szCs w:val="24"/>
        </w:rPr>
      </w:pPr>
      <w:r w:rsidRPr="002D4336">
        <w:rPr>
          <w:sz w:val="24"/>
          <w:szCs w:val="24"/>
        </w:rPr>
        <w:t>Information describing the full range of components that must be included in an individualized plan for employment.</w:t>
      </w:r>
    </w:p>
    <w:p w14:paraId="48A45756" w14:textId="77777777" w:rsidR="008773A2" w:rsidRPr="002D4336" w:rsidRDefault="008773A2" w:rsidP="005609A5">
      <w:pPr>
        <w:pStyle w:val="ListParagraph"/>
        <w:numPr>
          <w:ilvl w:val="0"/>
          <w:numId w:val="40"/>
        </w:numPr>
        <w:rPr>
          <w:sz w:val="24"/>
          <w:szCs w:val="24"/>
        </w:rPr>
      </w:pPr>
      <w:r w:rsidRPr="002D4336">
        <w:rPr>
          <w:sz w:val="24"/>
          <w:szCs w:val="24"/>
        </w:rPr>
        <w:t>As appropriate to each eligible individual –</w:t>
      </w:r>
    </w:p>
    <w:p w14:paraId="63B75DC6" w14:textId="77777777" w:rsidR="008773A2" w:rsidRPr="002D4336" w:rsidRDefault="008773A2" w:rsidP="005609A5">
      <w:pPr>
        <w:pStyle w:val="ListParagraph"/>
        <w:numPr>
          <w:ilvl w:val="1"/>
          <w:numId w:val="40"/>
        </w:numPr>
        <w:rPr>
          <w:sz w:val="24"/>
          <w:szCs w:val="24"/>
        </w:rPr>
      </w:pPr>
      <w:r w:rsidRPr="002D4336">
        <w:rPr>
          <w:sz w:val="24"/>
          <w:szCs w:val="24"/>
        </w:rPr>
        <w:t>An explanation of agency guidelines and criteria for determining an eligible individual's financial commitments under an individualized plan for employment;</w:t>
      </w:r>
    </w:p>
    <w:p w14:paraId="0C95657A" w14:textId="77777777" w:rsidR="008773A2" w:rsidRPr="002D4336" w:rsidRDefault="008773A2" w:rsidP="005609A5">
      <w:pPr>
        <w:pStyle w:val="ListParagraph"/>
        <w:numPr>
          <w:ilvl w:val="1"/>
          <w:numId w:val="40"/>
        </w:numPr>
        <w:rPr>
          <w:sz w:val="24"/>
          <w:szCs w:val="24"/>
        </w:rPr>
      </w:pPr>
      <w:r w:rsidRPr="002D4336">
        <w:rPr>
          <w:sz w:val="24"/>
          <w:szCs w:val="24"/>
        </w:rPr>
        <w:t>Information on the availability of assistance in completing ICBVI forms required as part of the individualized plan for employment; and</w:t>
      </w:r>
    </w:p>
    <w:p w14:paraId="5A62A60D" w14:textId="77777777" w:rsidR="008773A2" w:rsidRPr="006215A7" w:rsidRDefault="008773A2" w:rsidP="005609A5">
      <w:pPr>
        <w:pStyle w:val="ListParagraph"/>
        <w:numPr>
          <w:ilvl w:val="1"/>
          <w:numId w:val="40"/>
        </w:numPr>
        <w:rPr>
          <w:sz w:val="24"/>
          <w:szCs w:val="24"/>
        </w:rPr>
      </w:pPr>
      <w:r w:rsidRPr="002D4336">
        <w:rPr>
          <w:sz w:val="24"/>
          <w:szCs w:val="24"/>
        </w:rPr>
        <w:t>Additional information that the eligible individual requests or ICBVI determines to be necessary to the development of the individualized plan for employment;</w:t>
      </w:r>
    </w:p>
    <w:p w14:paraId="15892B6C" w14:textId="77777777" w:rsidR="008773A2" w:rsidRPr="006215A7" w:rsidRDefault="008773A2" w:rsidP="005609A5">
      <w:pPr>
        <w:pStyle w:val="ListParagraph"/>
        <w:numPr>
          <w:ilvl w:val="0"/>
          <w:numId w:val="40"/>
        </w:numPr>
        <w:rPr>
          <w:sz w:val="24"/>
          <w:szCs w:val="24"/>
        </w:rPr>
      </w:pPr>
      <w:r w:rsidRPr="002D4336">
        <w:rPr>
          <w:sz w:val="24"/>
          <w:szCs w:val="24"/>
        </w:rPr>
        <w:t>A description of the rights and remedies available to the individual (appeals process);</w:t>
      </w:r>
    </w:p>
    <w:p w14:paraId="4A539AE3" w14:textId="77777777" w:rsidR="008773A2" w:rsidRDefault="008773A2" w:rsidP="005609A5">
      <w:pPr>
        <w:pStyle w:val="ListParagraph"/>
        <w:numPr>
          <w:ilvl w:val="0"/>
          <w:numId w:val="40"/>
        </w:numPr>
        <w:rPr>
          <w:sz w:val="24"/>
          <w:szCs w:val="24"/>
        </w:rPr>
      </w:pPr>
      <w:r w:rsidRPr="002D4336">
        <w:rPr>
          <w:sz w:val="24"/>
          <w:szCs w:val="24"/>
        </w:rPr>
        <w:t xml:space="preserve">A description of the availability of </w:t>
      </w:r>
      <w:r>
        <w:rPr>
          <w:sz w:val="24"/>
          <w:szCs w:val="24"/>
        </w:rPr>
        <w:t>the</w:t>
      </w:r>
      <w:r w:rsidRPr="002D4336">
        <w:rPr>
          <w:sz w:val="24"/>
          <w:szCs w:val="24"/>
        </w:rPr>
        <w:t xml:space="preserve"> </w:t>
      </w:r>
      <w:r>
        <w:rPr>
          <w:sz w:val="24"/>
          <w:szCs w:val="24"/>
        </w:rPr>
        <w:t>C</w:t>
      </w:r>
      <w:r w:rsidRPr="002D4336">
        <w:rPr>
          <w:sz w:val="24"/>
          <w:szCs w:val="24"/>
        </w:rPr>
        <w:t xml:space="preserve">lient </w:t>
      </w:r>
      <w:r>
        <w:rPr>
          <w:sz w:val="24"/>
          <w:szCs w:val="24"/>
        </w:rPr>
        <w:t>A</w:t>
      </w:r>
      <w:r w:rsidRPr="002D4336">
        <w:rPr>
          <w:sz w:val="24"/>
          <w:szCs w:val="24"/>
        </w:rPr>
        <w:t xml:space="preserve">ssistance </w:t>
      </w:r>
      <w:r>
        <w:rPr>
          <w:sz w:val="24"/>
          <w:szCs w:val="24"/>
        </w:rPr>
        <w:t>P</w:t>
      </w:r>
      <w:r w:rsidRPr="002D4336">
        <w:rPr>
          <w:sz w:val="24"/>
          <w:szCs w:val="24"/>
        </w:rPr>
        <w:t xml:space="preserve">rogram (CAP) and </w:t>
      </w:r>
      <w:r>
        <w:rPr>
          <w:sz w:val="24"/>
          <w:szCs w:val="24"/>
        </w:rPr>
        <w:t xml:space="preserve">contact </w:t>
      </w:r>
      <w:r w:rsidRPr="002D4336">
        <w:rPr>
          <w:sz w:val="24"/>
          <w:szCs w:val="24"/>
        </w:rPr>
        <w:t>information.</w:t>
      </w:r>
    </w:p>
    <w:p w14:paraId="37079576" w14:textId="77777777" w:rsidR="005936E5" w:rsidRDefault="005936E5" w:rsidP="005936E5">
      <w:pPr>
        <w:pStyle w:val="ListParagraph"/>
        <w:rPr>
          <w:sz w:val="24"/>
          <w:szCs w:val="24"/>
        </w:rPr>
      </w:pPr>
    </w:p>
    <w:p w14:paraId="7644B7D8" w14:textId="77777777" w:rsidR="005936E5" w:rsidRDefault="005936E5" w:rsidP="005936E5">
      <w:pPr>
        <w:pStyle w:val="ListParagraph"/>
        <w:rPr>
          <w:sz w:val="24"/>
          <w:szCs w:val="24"/>
        </w:rPr>
      </w:pPr>
    </w:p>
    <w:p w14:paraId="793614C8" w14:textId="77777777" w:rsidR="005936E5" w:rsidRDefault="005936E5" w:rsidP="005936E5">
      <w:pPr>
        <w:pStyle w:val="ListParagraph"/>
        <w:rPr>
          <w:sz w:val="24"/>
          <w:szCs w:val="24"/>
        </w:rPr>
      </w:pPr>
    </w:p>
    <w:p w14:paraId="391F85C7" w14:textId="6075FA58" w:rsidR="008773A2" w:rsidRDefault="002B47FE" w:rsidP="002B47FE">
      <w:pPr>
        <w:pStyle w:val="Heading2"/>
      </w:pPr>
      <w:bookmarkStart w:id="29" w:name="_Toc200447853"/>
      <w:r>
        <w:t xml:space="preserve">Standards </w:t>
      </w:r>
      <w:r w:rsidR="00C42436">
        <w:t>for Developing the Individualized Plan for Employment</w:t>
      </w:r>
      <w:bookmarkEnd w:id="29"/>
    </w:p>
    <w:p w14:paraId="69A6071C" w14:textId="77777777" w:rsidR="00BA26B7" w:rsidRDefault="00BA26B7" w:rsidP="00BA26B7">
      <w:pPr>
        <w:rPr>
          <w:sz w:val="24"/>
          <w:szCs w:val="24"/>
        </w:rPr>
      </w:pPr>
      <w:r w:rsidRPr="006B5115">
        <w:rPr>
          <w:sz w:val="24"/>
          <w:szCs w:val="24"/>
        </w:rPr>
        <w:t>The individualized plan for employment must be developed as soon as possible, but not later than 90 days after the date of determination of eligibility, unless the VRC and the eligible individual agree to the extension of that deadline to a specific date by which the individualized plan for employment must be completed.</w:t>
      </w:r>
    </w:p>
    <w:p w14:paraId="198FA5BF" w14:textId="54044FD8" w:rsidR="00C42436" w:rsidRPr="005936E5" w:rsidRDefault="00EA3B54" w:rsidP="00C42436">
      <w:pPr>
        <w:rPr>
          <w:sz w:val="24"/>
          <w:szCs w:val="24"/>
        </w:rPr>
      </w:pPr>
      <w:r>
        <w:rPr>
          <w:sz w:val="24"/>
          <w:szCs w:val="24"/>
        </w:rPr>
        <w:t xml:space="preserve">All IPE extensions must be approved by the Rehabilitation Services Chief </w:t>
      </w:r>
    </w:p>
    <w:p w14:paraId="7F1F8D71" w14:textId="0B2A4BF8" w:rsidR="00AA15DD" w:rsidRDefault="00E41A42" w:rsidP="00AA46A1">
      <w:pPr>
        <w:pStyle w:val="Heading2"/>
      </w:pPr>
      <w:bookmarkStart w:id="30" w:name="_Toc200447854"/>
      <w:r w:rsidRPr="002D4336">
        <w:lastRenderedPageBreak/>
        <w:t>Content of the Individualized Plan for Employment</w:t>
      </w:r>
      <w:bookmarkEnd w:id="30"/>
    </w:p>
    <w:p w14:paraId="00C1E65A" w14:textId="042A6BF6" w:rsidR="00E73C93" w:rsidRPr="00AA15DD" w:rsidRDefault="00F43FE2" w:rsidP="006F372D">
      <w:pPr>
        <w:pStyle w:val="Heading3"/>
        <w:ind w:left="0"/>
      </w:pPr>
      <w:bookmarkStart w:id="31" w:name="_Toc200447855"/>
      <w:r w:rsidRPr="00AA15DD">
        <w:t>Mandatory Components</w:t>
      </w:r>
      <w:bookmarkEnd w:id="31"/>
    </w:p>
    <w:p w14:paraId="61EFC4F2" w14:textId="41FC226F" w:rsidR="00676449" w:rsidRPr="00676449" w:rsidRDefault="00676449" w:rsidP="008D0E38">
      <w:pPr>
        <w:rPr>
          <w:sz w:val="24"/>
          <w:szCs w:val="24"/>
        </w:rPr>
      </w:pPr>
      <w:r w:rsidRPr="00676449">
        <w:rPr>
          <w:sz w:val="24"/>
          <w:szCs w:val="24"/>
        </w:rPr>
        <w:t>Regardless of the approach that an eligible individual selects for purposes of developing the individualized plan for employment, each individualized plan for employment must</w:t>
      </w:r>
      <w:r>
        <w:rPr>
          <w:sz w:val="24"/>
          <w:szCs w:val="24"/>
        </w:rPr>
        <w:t xml:space="preserve"> (CFR 361.46)</w:t>
      </w:r>
      <w:r w:rsidRPr="00676449">
        <w:rPr>
          <w:sz w:val="24"/>
          <w:szCs w:val="24"/>
        </w:rPr>
        <w:t xml:space="preserve"> -</w:t>
      </w:r>
    </w:p>
    <w:p w14:paraId="20D1A818" w14:textId="0C75F220" w:rsidR="00E91DF0" w:rsidRPr="00795F4D" w:rsidRDefault="00E91DF0" w:rsidP="005609A5">
      <w:pPr>
        <w:pStyle w:val="ListParagraph"/>
        <w:numPr>
          <w:ilvl w:val="0"/>
          <w:numId w:val="26"/>
        </w:numPr>
        <w:rPr>
          <w:sz w:val="24"/>
          <w:szCs w:val="24"/>
        </w:rPr>
      </w:pPr>
      <w:r w:rsidRPr="002D4336">
        <w:rPr>
          <w:sz w:val="24"/>
          <w:szCs w:val="24"/>
        </w:rPr>
        <w:t xml:space="preserve">Include a description of the specific employment outcome that is chosen by the eligible individual and is consistent with the individual's unique strengths, resources, priorities, concerns, abilities, capabilities, career interests, and informed choice consistent with the general goal of competitive integrated employment (except in the case of an eligible individual who is a student with a disability, the description may </w:t>
      </w:r>
      <w:r w:rsidR="0044370F">
        <w:rPr>
          <w:sz w:val="24"/>
          <w:szCs w:val="24"/>
        </w:rPr>
        <w:t>include the client</w:t>
      </w:r>
      <w:r w:rsidR="001409CA">
        <w:rPr>
          <w:sz w:val="24"/>
          <w:szCs w:val="24"/>
        </w:rPr>
        <w:t>’s interests and aspirations.</w:t>
      </w:r>
    </w:p>
    <w:p w14:paraId="40F57373" w14:textId="7A1C361C" w:rsidR="00805E62" w:rsidRPr="00795F4D" w:rsidRDefault="00E91DF0" w:rsidP="005609A5">
      <w:pPr>
        <w:pStyle w:val="ListParagraph"/>
        <w:numPr>
          <w:ilvl w:val="0"/>
          <w:numId w:val="26"/>
        </w:numPr>
        <w:rPr>
          <w:sz w:val="24"/>
          <w:szCs w:val="24"/>
        </w:rPr>
      </w:pPr>
      <w:r w:rsidRPr="002D4336">
        <w:rPr>
          <w:sz w:val="24"/>
          <w:szCs w:val="24"/>
        </w:rPr>
        <w:t>Include a description of the specific rehabilitation services needed to achieve the employment outcome, including, as appropriate, the provision of assistive technology devices, assistive technology services, and personal assistance services, including training in the management of those services.</w:t>
      </w:r>
    </w:p>
    <w:p w14:paraId="6DE2E12F" w14:textId="24920C2C" w:rsidR="00831015" w:rsidRPr="00795F4D" w:rsidRDefault="00891E11" w:rsidP="005609A5">
      <w:pPr>
        <w:pStyle w:val="ListParagraph"/>
        <w:numPr>
          <w:ilvl w:val="0"/>
          <w:numId w:val="26"/>
        </w:numPr>
        <w:rPr>
          <w:sz w:val="24"/>
          <w:szCs w:val="24"/>
        </w:rPr>
      </w:pPr>
      <w:r>
        <w:rPr>
          <w:sz w:val="24"/>
          <w:szCs w:val="24"/>
        </w:rPr>
        <w:t>Identify c</w:t>
      </w:r>
      <w:r w:rsidR="00805E62" w:rsidRPr="002D4336">
        <w:rPr>
          <w:sz w:val="24"/>
          <w:szCs w:val="24"/>
        </w:rPr>
        <w:t>omparable services and benefits</w:t>
      </w:r>
      <w:r w:rsidR="00354AC8" w:rsidRPr="002D4336">
        <w:rPr>
          <w:sz w:val="24"/>
          <w:szCs w:val="24"/>
        </w:rPr>
        <w:t xml:space="preserve"> that significantly contribute to the employment outcome.</w:t>
      </w:r>
    </w:p>
    <w:p w14:paraId="0D8F682B" w14:textId="62330ACC" w:rsidR="00831015" w:rsidRPr="00795F4D" w:rsidRDefault="00E91DF0" w:rsidP="005609A5">
      <w:pPr>
        <w:pStyle w:val="ListParagraph"/>
        <w:numPr>
          <w:ilvl w:val="0"/>
          <w:numId w:val="26"/>
        </w:numPr>
        <w:rPr>
          <w:sz w:val="24"/>
          <w:szCs w:val="24"/>
        </w:rPr>
      </w:pPr>
      <w:r w:rsidRPr="002D4336">
        <w:rPr>
          <w:sz w:val="24"/>
          <w:szCs w:val="24"/>
        </w:rPr>
        <w:t xml:space="preserve">In the case of a plan for an eligible individual </w:t>
      </w:r>
      <w:r w:rsidR="00891E11">
        <w:rPr>
          <w:sz w:val="24"/>
          <w:szCs w:val="24"/>
        </w:rPr>
        <w:t>who</w:t>
      </w:r>
      <w:r w:rsidRPr="002D4336">
        <w:rPr>
          <w:sz w:val="24"/>
          <w:szCs w:val="24"/>
        </w:rPr>
        <w:t xml:space="preserve"> is a student or youth with a disability, </w:t>
      </w:r>
      <w:r w:rsidR="00891E11">
        <w:rPr>
          <w:sz w:val="24"/>
          <w:szCs w:val="24"/>
        </w:rPr>
        <w:t xml:space="preserve">identify </w:t>
      </w:r>
      <w:r w:rsidRPr="002D4336">
        <w:rPr>
          <w:sz w:val="24"/>
          <w:szCs w:val="24"/>
        </w:rPr>
        <w:t>the specific transition services and supports needed to achieve the individual's employment outcome or projected post-school employment outcome.</w:t>
      </w:r>
    </w:p>
    <w:p w14:paraId="64205E0E" w14:textId="489DCFF7" w:rsidR="00831015" w:rsidRPr="00795F4D" w:rsidRDefault="00E91DF0" w:rsidP="005609A5">
      <w:pPr>
        <w:pStyle w:val="ListParagraph"/>
        <w:numPr>
          <w:ilvl w:val="0"/>
          <w:numId w:val="26"/>
        </w:numPr>
        <w:rPr>
          <w:sz w:val="24"/>
          <w:szCs w:val="24"/>
        </w:rPr>
      </w:pPr>
      <w:r w:rsidRPr="002D4336">
        <w:rPr>
          <w:sz w:val="24"/>
          <w:szCs w:val="24"/>
        </w:rPr>
        <w:t>Provide for services in the most integrated setting that is appropriate for the services involved and is consistent with the informed choice of the eligible individual.</w:t>
      </w:r>
    </w:p>
    <w:p w14:paraId="51423541" w14:textId="535357F7" w:rsidR="00831015" w:rsidRPr="00795F4D" w:rsidRDefault="00E91DF0" w:rsidP="005609A5">
      <w:pPr>
        <w:pStyle w:val="ListParagraph"/>
        <w:numPr>
          <w:ilvl w:val="0"/>
          <w:numId w:val="26"/>
        </w:numPr>
        <w:rPr>
          <w:sz w:val="24"/>
          <w:szCs w:val="24"/>
        </w:rPr>
      </w:pPr>
      <w:r w:rsidRPr="002D4336">
        <w:rPr>
          <w:sz w:val="24"/>
          <w:szCs w:val="24"/>
        </w:rPr>
        <w:t>Include timelines for the achievement of the employment outcome and</w:t>
      </w:r>
      <w:r w:rsidR="00831015" w:rsidRPr="002D4336">
        <w:rPr>
          <w:sz w:val="24"/>
          <w:szCs w:val="24"/>
        </w:rPr>
        <w:t xml:space="preserve"> for the initiation of services.</w:t>
      </w:r>
    </w:p>
    <w:p w14:paraId="061BC8D8" w14:textId="6C2C239C" w:rsidR="00831015" w:rsidRPr="00795F4D" w:rsidRDefault="00E91DF0" w:rsidP="005609A5">
      <w:pPr>
        <w:pStyle w:val="ListParagraph"/>
        <w:numPr>
          <w:ilvl w:val="0"/>
          <w:numId w:val="26"/>
        </w:numPr>
        <w:rPr>
          <w:sz w:val="24"/>
          <w:szCs w:val="24"/>
        </w:rPr>
      </w:pPr>
      <w:r w:rsidRPr="002D4336">
        <w:rPr>
          <w:sz w:val="24"/>
          <w:szCs w:val="24"/>
        </w:rPr>
        <w:t xml:space="preserve">Include a description of the entity or entities chosen by the eligible individual </w:t>
      </w:r>
      <w:r w:rsidR="00891E11">
        <w:rPr>
          <w:sz w:val="24"/>
          <w:szCs w:val="24"/>
        </w:rPr>
        <w:t>(</w:t>
      </w:r>
      <w:r w:rsidRPr="002D4336">
        <w:rPr>
          <w:sz w:val="24"/>
          <w:szCs w:val="24"/>
        </w:rPr>
        <w:t>or, as appropriate, the individual's representative</w:t>
      </w:r>
      <w:r w:rsidR="00891E11">
        <w:rPr>
          <w:sz w:val="24"/>
          <w:szCs w:val="24"/>
        </w:rPr>
        <w:t>)</w:t>
      </w:r>
      <w:r w:rsidRPr="002D4336">
        <w:rPr>
          <w:sz w:val="24"/>
          <w:szCs w:val="24"/>
        </w:rPr>
        <w:t xml:space="preserve"> that will provide the vocational rehabilitation services and the methods</w:t>
      </w:r>
      <w:r w:rsidR="00831015" w:rsidRPr="002D4336">
        <w:rPr>
          <w:sz w:val="24"/>
          <w:szCs w:val="24"/>
        </w:rPr>
        <w:t xml:space="preserve"> used to procure those services.</w:t>
      </w:r>
    </w:p>
    <w:p w14:paraId="2ECB2A67" w14:textId="171A0FFD" w:rsidR="00831015" w:rsidRPr="00795F4D" w:rsidRDefault="00E91DF0" w:rsidP="005609A5">
      <w:pPr>
        <w:pStyle w:val="ListParagraph"/>
        <w:numPr>
          <w:ilvl w:val="0"/>
          <w:numId w:val="26"/>
        </w:numPr>
        <w:rPr>
          <w:sz w:val="24"/>
          <w:szCs w:val="24"/>
        </w:rPr>
      </w:pPr>
      <w:r w:rsidRPr="002D4336">
        <w:rPr>
          <w:sz w:val="24"/>
          <w:szCs w:val="24"/>
        </w:rPr>
        <w:t>Include a description of the criteria that will be used to evaluate progress toward achievement of the employment outcome.</w:t>
      </w:r>
    </w:p>
    <w:p w14:paraId="79A1867E" w14:textId="594FF7F7" w:rsidR="00E41A42" w:rsidRPr="00795F4D" w:rsidRDefault="00E91DF0" w:rsidP="005609A5">
      <w:pPr>
        <w:pStyle w:val="ListParagraph"/>
        <w:numPr>
          <w:ilvl w:val="0"/>
          <w:numId w:val="26"/>
        </w:numPr>
        <w:rPr>
          <w:sz w:val="24"/>
          <w:szCs w:val="24"/>
        </w:rPr>
      </w:pPr>
      <w:r w:rsidRPr="002D4336">
        <w:rPr>
          <w:sz w:val="24"/>
          <w:szCs w:val="24"/>
        </w:rPr>
        <w:t>Include the terms and conditions of the individualized plan for employment, including, as appro</w:t>
      </w:r>
      <w:r w:rsidR="00E41A42" w:rsidRPr="002D4336">
        <w:rPr>
          <w:sz w:val="24"/>
          <w:szCs w:val="24"/>
        </w:rPr>
        <w:t>priate, information describing:</w:t>
      </w:r>
    </w:p>
    <w:p w14:paraId="44B1870F" w14:textId="74205564" w:rsidR="00E41A42" w:rsidRPr="002D4336" w:rsidRDefault="00E91DF0" w:rsidP="005609A5">
      <w:pPr>
        <w:pStyle w:val="ListParagraph"/>
        <w:numPr>
          <w:ilvl w:val="0"/>
          <w:numId w:val="27"/>
        </w:numPr>
        <w:ind w:left="1440"/>
        <w:rPr>
          <w:sz w:val="24"/>
          <w:szCs w:val="24"/>
        </w:rPr>
      </w:pPr>
      <w:r w:rsidRPr="002D4336">
        <w:rPr>
          <w:sz w:val="24"/>
          <w:szCs w:val="24"/>
        </w:rPr>
        <w:t xml:space="preserve">The responsibilities of </w:t>
      </w:r>
      <w:r w:rsidR="00A87E89" w:rsidRPr="002D4336">
        <w:rPr>
          <w:sz w:val="24"/>
          <w:szCs w:val="24"/>
        </w:rPr>
        <w:t>ICBVI.</w:t>
      </w:r>
    </w:p>
    <w:p w14:paraId="69972AE1" w14:textId="77777777" w:rsidR="00E91DF0" w:rsidRPr="002D4336" w:rsidRDefault="00E91DF0" w:rsidP="005609A5">
      <w:pPr>
        <w:pStyle w:val="ListParagraph"/>
        <w:numPr>
          <w:ilvl w:val="0"/>
          <w:numId w:val="27"/>
        </w:numPr>
        <w:ind w:left="1440"/>
        <w:rPr>
          <w:sz w:val="24"/>
          <w:szCs w:val="24"/>
        </w:rPr>
      </w:pPr>
      <w:r w:rsidRPr="002D4336">
        <w:rPr>
          <w:sz w:val="24"/>
          <w:szCs w:val="24"/>
        </w:rPr>
        <w:t>The responsibilities of the eligible individual, including</w:t>
      </w:r>
    </w:p>
    <w:p w14:paraId="6754F12C" w14:textId="0F67E3BB" w:rsidR="00E41A42" w:rsidRPr="002D4336" w:rsidRDefault="00E91DF0" w:rsidP="005609A5">
      <w:pPr>
        <w:pStyle w:val="ListParagraph"/>
        <w:numPr>
          <w:ilvl w:val="0"/>
          <w:numId w:val="28"/>
        </w:numPr>
        <w:ind w:left="1800"/>
        <w:rPr>
          <w:sz w:val="24"/>
          <w:szCs w:val="24"/>
        </w:rPr>
      </w:pPr>
      <w:r w:rsidRPr="002D4336">
        <w:rPr>
          <w:sz w:val="24"/>
          <w:szCs w:val="24"/>
        </w:rPr>
        <w:t xml:space="preserve">The responsibilities the individual will assume in relation to achieving the employment </w:t>
      </w:r>
      <w:r w:rsidR="00A87E89" w:rsidRPr="002D4336">
        <w:rPr>
          <w:sz w:val="24"/>
          <w:szCs w:val="24"/>
        </w:rPr>
        <w:t>outcome.</w:t>
      </w:r>
    </w:p>
    <w:p w14:paraId="40B5135B" w14:textId="77777777" w:rsidR="00E41A42" w:rsidRPr="002D4336" w:rsidRDefault="00F87996" w:rsidP="005609A5">
      <w:pPr>
        <w:pStyle w:val="ListParagraph"/>
        <w:numPr>
          <w:ilvl w:val="0"/>
          <w:numId w:val="28"/>
        </w:numPr>
        <w:ind w:left="1800"/>
        <w:rPr>
          <w:sz w:val="24"/>
          <w:szCs w:val="24"/>
        </w:rPr>
      </w:pPr>
      <w:r w:rsidRPr="002D4336">
        <w:rPr>
          <w:sz w:val="24"/>
          <w:szCs w:val="24"/>
        </w:rPr>
        <w:t>If applicable, the extent of the individual's participation in paying for the cost of services; and</w:t>
      </w:r>
    </w:p>
    <w:p w14:paraId="09DCBD96" w14:textId="16DB0BDF" w:rsidR="00831015" w:rsidRPr="00795F4D" w:rsidRDefault="00F87996" w:rsidP="005609A5">
      <w:pPr>
        <w:pStyle w:val="ListParagraph"/>
        <w:numPr>
          <w:ilvl w:val="0"/>
          <w:numId w:val="28"/>
        </w:numPr>
        <w:ind w:left="1800"/>
        <w:rPr>
          <w:sz w:val="24"/>
          <w:szCs w:val="24"/>
        </w:rPr>
      </w:pPr>
      <w:r w:rsidRPr="002D4336">
        <w:rPr>
          <w:sz w:val="24"/>
          <w:szCs w:val="24"/>
        </w:rPr>
        <w:t>The responsibility of the individual with regard to applying for and securing comparable services and benefits.</w:t>
      </w:r>
    </w:p>
    <w:p w14:paraId="6AA8A0EF" w14:textId="162A65E3" w:rsidR="00F87996" w:rsidRPr="000D3EFA" w:rsidRDefault="00F87996" w:rsidP="005609A5">
      <w:pPr>
        <w:pStyle w:val="ListParagraph"/>
        <w:numPr>
          <w:ilvl w:val="0"/>
          <w:numId w:val="26"/>
        </w:numPr>
        <w:rPr>
          <w:sz w:val="24"/>
          <w:szCs w:val="24"/>
        </w:rPr>
      </w:pPr>
      <w:r w:rsidRPr="002D4336">
        <w:rPr>
          <w:sz w:val="24"/>
          <w:szCs w:val="24"/>
        </w:rPr>
        <w:t>Document the responsibilities of other entities as the result of arrangements made pursuant to the comparable services or benefits.</w:t>
      </w:r>
    </w:p>
    <w:p w14:paraId="6232D8BF" w14:textId="77777777" w:rsidR="00F43FE2" w:rsidRPr="002D4336" w:rsidRDefault="00F43FE2" w:rsidP="004F04F7">
      <w:pPr>
        <w:pStyle w:val="Heading3"/>
        <w:ind w:left="0"/>
      </w:pPr>
      <w:bookmarkStart w:id="32" w:name="_Toc200447856"/>
      <w:r w:rsidRPr="002D4336">
        <w:lastRenderedPageBreak/>
        <w:t>Supported employment requirements</w:t>
      </w:r>
      <w:bookmarkEnd w:id="32"/>
    </w:p>
    <w:p w14:paraId="53B2151E" w14:textId="77777777" w:rsidR="00F43FE2" w:rsidRPr="002D4336" w:rsidRDefault="00F43FE2" w:rsidP="00F43FE2">
      <w:pPr>
        <w:rPr>
          <w:sz w:val="24"/>
          <w:szCs w:val="24"/>
        </w:rPr>
      </w:pPr>
      <w:r w:rsidRPr="002D4336">
        <w:rPr>
          <w:sz w:val="24"/>
          <w:szCs w:val="24"/>
        </w:rPr>
        <w:t>An individualized plan for employment for an individual with a most significant disability for whom an employment outcome in a supported employment setting has been determined to be appropriate must -</w:t>
      </w:r>
    </w:p>
    <w:p w14:paraId="5DA8E70A" w14:textId="170D1249" w:rsidR="006B2F56" w:rsidRPr="006215A7" w:rsidRDefault="00F43FE2" w:rsidP="005609A5">
      <w:pPr>
        <w:pStyle w:val="ListParagraph"/>
        <w:numPr>
          <w:ilvl w:val="0"/>
          <w:numId w:val="29"/>
        </w:numPr>
        <w:rPr>
          <w:sz w:val="24"/>
          <w:szCs w:val="24"/>
        </w:rPr>
      </w:pPr>
      <w:r w:rsidRPr="002D4336">
        <w:rPr>
          <w:sz w:val="24"/>
          <w:szCs w:val="24"/>
        </w:rPr>
        <w:t>Specify the supported employment services to be provided by ICBVI</w:t>
      </w:r>
      <w:r w:rsidR="006B2F56">
        <w:rPr>
          <w:sz w:val="24"/>
          <w:szCs w:val="24"/>
        </w:rPr>
        <w:t>; and</w:t>
      </w:r>
    </w:p>
    <w:p w14:paraId="2D020FE3" w14:textId="64007D6D" w:rsidR="006B2F56" w:rsidRPr="006215A7" w:rsidRDefault="00F43FE2" w:rsidP="005609A5">
      <w:pPr>
        <w:pStyle w:val="ListParagraph"/>
        <w:numPr>
          <w:ilvl w:val="0"/>
          <w:numId w:val="29"/>
        </w:numPr>
        <w:rPr>
          <w:sz w:val="24"/>
          <w:szCs w:val="24"/>
        </w:rPr>
      </w:pPr>
      <w:r w:rsidRPr="002D4336">
        <w:rPr>
          <w:sz w:val="24"/>
          <w:szCs w:val="24"/>
        </w:rPr>
        <w:t>Specify the expected extended services needed, which may include natural supports</w:t>
      </w:r>
      <w:r w:rsidR="006B2F56">
        <w:rPr>
          <w:sz w:val="24"/>
          <w:szCs w:val="24"/>
        </w:rPr>
        <w:t>; and</w:t>
      </w:r>
    </w:p>
    <w:p w14:paraId="7A4E6B54" w14:textId="517E2DCD" w:rsidR="006B2F56" w:rsidRPr="006215A7" w:rsidRDefault="00F43FE2" w:rsidP="005609A5">
      <w:pPr>
        <w:pStyle w:val="ListParagraph"/>
        <w:numPr>
          <w:ilvl w:val="0"/>
          <w:numId w:val="29"/>
        </w:numPr>
        <w:rPr>
          <w:sz w:val="24"/>
          <w:szCs w:val="24"/>
        </w:rPr>
      </w:pPr>
      <w:r w:rsidRPr="002D4336">
        <w:rPr>
          <w:sz w:val="24"/>
          <w:szCs w:val="24"/>
        </w:rPr>
        <w:t>Identify the source of extended services or, to the extent that it is not possible to identify the source of extended services at the time the individualized plan for employment is developed, include a description of the basis for concluding that there is a reasonable expectation that those sources will become available</w:t>
      </w:r>
      <w:r w:rsidR="006B2F56">
        <w:rPr>
          <w:sz w:val="24"/>
          <w:szCs w:val="24"/>
        </w:rPr>
        <w:t>; and</w:t>
      </w:r>
    </w:p>
    <w:p w14:paraId="22229350" w14:textId="3993C055" w:rsidR="006B2F56" w:rsidRPr="006215A7" w:rsidRDefault="00F43FE2" w:rsidP="005609A5">
      <w:pPr>
        <w:pStyle w:val="ListParagraph"/>
        <w:numPr>
          <w:ilvl w:val="0"/>
          <w:numId w:val="29"/>
        </w:numPr>
        <w:rPr>
          <w:sz w:val="24"/>
          <w:szCs w:val="24"/>
        </w:rPr>
      </w:pPr>
      <w:r w:rsidRPr="002D4336">
        <w:rPr>
          <w:sz w:val="24"/>
          <w:szCs w:val="24"/>
        </w:rPr>
        <w:t>Provide for periodic monitoring to ensure that the individual is making satisfactory progress toward meeting the weekly work requirement established in the individualized plan for employment by the time of transition to extended services;</w:t>
      </w:r>
      <w:r w:rsidR="006B2F56">
        <w:rPr>
          <w:sz w:val="24"/>
          <w:szCs w:val="24"/>
        </w:rPr>
        <w:t xml:space="preserve"> and</w:t>
      </w:r>
    </w:p>
    <w:p w14:paraId="1E365730" w14:textId="5BABBCA7" w:rsidR="006B2F56" w:rsidRPr="001756E3" w:rsidRDefault="00F43FE2" w:rsidP="005609A5">
      <w:pPr>
        <w:pStyle w:val="ListParagraph"/>
        <w:numPr>
          <w:ilvl w:val="0"/>
          <w:numId w:val="29"/>
        </w:numPr>
        <w:rPr>
          <w:sz w:val="24"/>
          <w:szCs w:val="24"/>
        </w:rPr>
      </w:pPr>
      <w:r w:rsidRPr="002D4336">
        <w:rPr>
          <w:sz w:val="24"/>
          <w:szCs w:val="24"/>
        </w:rPr>
        <w:t>Provide for the coordination of services provided under an individualized plan for employment with services provided under other individualized plans established under other Federal or State programs;</w:t>
      </w:r>
      <w:r w:rsidR="006B2F56">
        <w:rPr>
          <w:sz w:val="24"/>
          <w:szCs w:val="24"/>
        </w:rPr>
        <w:t xml:space="preserve"> and</w:t>
      </w:r>
    </w:p>
    <w:p w14:paraId="4D33D64C" w14:textId="10D15879" w:rsidR="004F04F7" w:rsidRPr="00EE31D0" w:rsidRDefault="00F43FE2" w:rsidP="005609A5">
      <w:pPr>
        <w:pStyle w:val="ListParagraph"/>
        <w:numPr>
          <w:ilvl w:val="0"/>
          <w:numId w:val="29"/>
        </w:numPr>
        <w:rPr>
          <w:sz w:val="24"/>
          <w:szCs w:val="24"/>
        </w:rPr>
      </w:pPr>
      <w:r w:rsidRPr="002D4336">
        <w:rPr>
          <w:sz w:val="24"/>
          <w:szCs w:val="24"/>
        </w:rPr>
        <w:t>To the extent that job skills training is provided, identify that the training will be provided on site, and include placement in an integrated setting for the maximum number of hours possible based on the unique strengths, resources, priorities, concerns, abilities, capabilities, interests, and informed choice of individuals with the most significant disabilities.</w:t>
      </w:r>
    </w:p>
    <w:p w14:paraId="1EBC2CBD" w14:textId="77777777" w:rsidR="007D01CD" w:rsidRPr="004F04F7" w:rsidRDefault="007D01CD" w:rsidP="007D01CD">
      <w:pPr>
        <w:pStyle w:val="ListParagraph"/>
        <w:rPr>
          <w:sz w:val="24"/>
          <w:szCs w:val="24"/>
        </w:rPr>
      </w:pPr>
    </w:p>
    <w:p w14:paraId="1FDE831D" w14:textId="364C8E53" w:rsidR="00256811" w:rsidRDefault="00A03A0E" w:rsidP="00AA46A1">
      <w:pPr>
        <w:pStyle w:val="Heading2"/>
      </w:pPr>
      <w:bookmarkStart w:id="33" w:name="_Toc200447857"/>
      <w:r w:rsidRPr="002D4336">
        <w:t>M</w:t>
      </w:r>
      <w:r w:rsidR="00256811" w:rsidRPr="002D4336">
        <w:t>andatory Procedures</w:t>
      </w:r>
      <w:bookmarkEnd w:id="33"/>
    </w:p>
    <w:p w14:paraId="31FCD9B3" w14:textId="18C60991" w:rsidR="001975C1" w:rsidRPr="001975C1" w:rsidRDefault="001975C1" w:rsidP="001975C1">
      <w:pPr>
        <w:rPr>
          <w:sz w:val="24"/>
          <w:szCs w:val="24"/>
        </w:rPr>
      </w:pPr>
      <w:r w:rsidRPr="002D4336">
        <w:rPr>
          <w:sz w:val="24"/>
          <w:szCs w:val="24"/>
        </w:rPr>
        <w:t>The VRC must provide the following information to each eligible individual or, as appropriate, the individual's representative, in writing and, if appropriate, in the native language or mode of communication of the individual or the individual's representative</w:t>
      </w:r>
      <w:r w:rsidR="004D2189">
        <w:rPr>
          <w:sz w:val="24"/>
          <w:szCs w:val="24"/>
        </w:rPr>
        <w:t>.</w:t>
      </w:r>
    </w:p>
    <w:p w14:paraId="3658C554" w14:textId="77777777" w:rsidR="00256811" w:rsidRPr="002D4336" w:rsidRDefault="00256811" w:rsidP="00256811">
      <w:pPr>
        <w:rPr>
          <w:sz w:val="24"/>
          <w:szCs w:val="24"/>
        </w:rPr>
      </w:pPr>
      <w:r w:rsidRPr="002D4336">
        <w:rPr>
          <w:sz w:val="24"/>
          <w:szCs w:val="24"/>
        </w:rPr>
        <w:t>The VRC must ensure that:</w:t>
      </w:r>
    </w:p>
    <w:p w14:paraId="69FC3327" w14:textId="43B1838D" w:rsidR="00794B97" w:rsidRPr="006215A7" w:rsidRDefault="00256811" w:rsidP="005609A5">
      <w:pPr>
        <w:pStyle w:val="ListParagraph"/>
        <w:numPr>
          <w:ilvl w:val="0"/>
          <w:numId w:val="41"/>
        </w:numPr>
        <w:rPr>
          <w:sz w:val="24"/>
          <w:szCs w:val="24"/>
        </w:rPr>
      </w:pPr>
      <w:r w:rsidRPr="002D4336">
        <w:rPr>
          <w:sz w:val="24"/>
          <w:szCs w:val="24"/>
        </w:rPr>
        <w:t xml:space="preserve">The individualized plan for employment is a written document prepared on forms provided by the </w:t>
      </w:r>
      <w:r w:rsidR="00BC1E71" w:rsidRPr="002D4336">
        <w:rPr>
          <w:sz w:val="24"/>
          <w:szCs w:val="24"/>
        </w:rPr>
        <w:t>ICBVI</w:t>
      </w:r>
      <w:r w:rsidRPr="002D4336">
        <w:rPr>
          <w:sz w:val="24"/>
          <w:szCs w:val="24"/>
        </w:rPr>
        <w:t>;</w:t>
      </w:r>
    </w:p>
    <w:p w14:paraId="0B433F87" w14:textId="77777777" w:rsidR="00256811" w:rsidRPr="002D4336" w:rsidRDefault="00256811" w:rsidP="005609A5">
      <w:pPr>
        <w:pStyle w:val="ListParagraph"/>
        <w:numPr>
          <w:ilvl w:val="0"/>
          <w:numId w:val="41"/>
        </w:numPr>
        <w:rPr>
          <w:sz w:val="24"/>
          <w:szCs w:val="24"/>
        </w:rPr>
      </w:pPr>
      <w:r w:rsidRPr="002D4336">
        <w:rPr>
          <w:sz w:val="24"/>
          <w:szCs w:val="24"/>
        </w:rPr>
        <w:t>The individualized plan for employment is developed and implemented in a manner that gives eligible individuals the opportunity to exercise informed choice in selecting –</w:t>
      </w:r>
    </w:p>
    <w:p w14:paraId="2DE8E826" w14:textId="77777777" w:rsidR="00256811" w:rsidRPr="002D4336" w:rsidRDefault="00256811" w:rsidP="005609A5">
      <w:pPr>
        <w:pStyle w:val="ListParagraph"/>
        <w:numPr>
          <w:ilvl w:val="1"/>
          <w:numId w:val="41"/>
        </w:numPr>
        <w:rPr>
          <w:sz w:val="24"/>
          <w:szCs w:val="24"/>
        </w:rPr>
      </w:pPr>
      <w:r w:rsidRPr="002D4336">
        <w:rPr>
          <w:sz w:val="24"/>
          <w:szCs w:val="24"/>
        </w:rPr>
        <w:t>The employment outcome, including the employment setting;</w:t>
      </w:r>
    </w:p>
    <w:p w14:paraId="5B1EC5EE" w14:textId="77777777" w:rsidR="00256811" w:rsidRPr="002D4336" w:rsidRDefault="00256811" w:rsidP="005609A5">
      <w:pPr>
        <w:pStyle w:val="ListParagraph"/>
        <w:numPr>
          <w:ilvl w:val="1"/>
          <w:numId w:val="41"/>
        </w:numPr>
        <w:rPr>
          <w:sz w:val="24"/>
          <w:szCs w:val="24"/>
        </w:rPr>
      </w:pPr>
      <w:r w:rsidRPr="002D4336">
        <w:rPr>
          <w:sz w:val="24"/>
          <w:szCs w:val="24"/>
        </w:rPr>
        <w:t>The specific vocational rehabilitation services needed to achieve the employment outcome, including the settings in which services will be provided;</w:t>
      </w:r>
    </w:p>
    <w:p w14:paraId="469C2A48" w14:textId="77777777" w:rsidR="00256811" w:rsidRPr="002D4336" w:rsidRDefault="00256811" w:rsidP="005609A5">
      <w:pPr>
        <w:pStyle w:val="ListParagraph"/>
        <w:numPr>
          <w:ilvl w:val="1"/>
          <w:numId w:val="41"/>
        </w:numPr>
        <w:rPr>
          <w:sz w:val="24"/>
          <w:szCs w:val="24"/>
        </w:rPr>
      </w:pPr>
      <w:r w:rsidRPr="002D4336">
        <w:rPr>
          <w:sz w:val="24"/>
          <w:szCs w:val="24"/>
        </w:rPr>
        <w:t>The entity or entities that will provide the vocational rehabilitation services; and</w:t>
      </w:r>
    </w:p>
    <w:p w14:paraId="0491F0B8" w14:textId="3AA3DFCA" w:rsidR="00794B97" w:rsidRPr="006215A7" w:rsidRDefault="00256811" w:rsidP="005609A5">
      <w:pPr>
        <w:pStyle w:val="ListParagraph"/>
        <w:numPr>
          <w:ilvl w:val="1"/>
          <w:numId w:val="41"/>
        </w:numPr>
        <w:rPr>
          <w:sz w:val="24"/>
          <w:szCs w:val="24"/>
        </w:rPr>
      </w:pPr>
      <w:r w:rsidRPr="002D4336">
        <w:rPr>
          <w:sz w:val="24"/>
          <w:szCs w:val="24"/>
        </w:rPr>
        <w:t>The methods available for procuring the services;</w:t>
      </w:r>
    </w:p>
    <w:p w14:paraId="6DCC86F3" w14:textId="77777777" w:rsidR="00256811" w:rsidRPr="002D4336" w:rsidRDefault="00256811" w:rsidP="005609A5">
      <w:pPr>
        <w:pStyle w:val="ListParagraph"/>
        <w:numPr>
          <w:ilvl w:val="0"/>
          <w:numId w:val="41"/>
        </w:numPr>
        <w:rPr>
          <w:sz w:val="24"/>
          <w:szCs w:val="24"/>
        </w:rPr>
      </w:pPr>
      <w:r w:rsidRPr="002D4336">
        <w:rPr>
          <w:sz w:val="24"/>
          <w:szCs w:val="24"/>
        </w:rPr>
        <w:t>The individualized plan for employment is –</w:t>
      </w:r>
    </w:p>
    <w:p w14:paraId="5A621CC0" w14:textId="77777777" w:rsidR="00256811" w:rsidRPr="002D4336" w:rsidRDefault="00256811" w:rsidP="005609A5">
      <w:pPr>
        <w:pStyle w:val="ListParagraph"/>
        <w:numPr>
          <w:ilvl w:val="1"/>
          <w:numId w:val="41"/>
        </w:numPr>
        <w:rPr>
          <w:sz w:val="24"/>
          <w:szCs w:val="24"/>
        </w:rPr>
      </w:pPr>
      <w:r w:rsidRPr="002D4336">
        <w:rPr>
          <w:sz w:val="24"/>
          <w:szCs w:val="24"/>
        </w:rPr>
        <w:t>Agreed to and signed by the eligible individual or, as appropriate, the individual's representative; and</w:t>
      </w:r>
    </w:p>
    <w:p w14:paraId="715F2837" w14:textId="05CEEB7F" w:rsidR="00794B97" w:rsidRPr="006215A7" w:rsidRDefault="00256811" w:rsidP="005609A5">
      <w:pPr>
        <w:pStyle w:val="ListParagraph"/>
        <w:numPr>
          <w:ilvl w:val="1"/>
          <w:numId w:val="41"/>
        </w:numPr>
        <w:rPr>
          <w:sz w:val="24"/>
          <w:szCs w:val="24"/>
        </w:rPr>
      </w:pPr>
      <w:r w:rsidRPr="002D4336">
        <w:rPr>
          <w:sz w:val="24"/>
          <w:szCs w:val="24"/>
        </w:rPr>
        <w:lastRenderedPageBreak/>
        <w:t xml:space="preserve">Approved and signed by a qualified vocational rehabilitation counselor employed by the </w:t>
      </w:r>
      <w:r w:rsidR="00BC1E71" w:rsidRPr="002D4336">
        <w:rPr>
          <w:sz w:val="24"/>
          <w:szCs w:val="24"/>
        </w:rPr>
        <w:t>ICBVI</w:t>
      </w:r>
      <w:r w:rsidRPr="002D4336">
        <w:rPr>
          <w:sz w:val="24"/>
          <w:szCs w:val="24"/>
        </w:rPr>
        <w:t>;</w:t>
      </w:r>
    </w:p>
    <w:p w14:paraId="30F3C7C3" w14:textId="13FF0600" w:rsidR="00794B97" w:rsidRPr="006215A7" w:rsidRDefault="00256811" w:rsidP="005609A5">
      <w:pPr>
        <w:pStyle w:val="ListParagraph"/>
        <w:numPr>
          <w:ilvl w:val="0"/>
          <w:numId w:val="41"/>
        </w:numPr>
        <w:rPr>
          <w:sz w:val="24"/>
          <w:szCs w:val="24"/>
        </w:rPr>
      </w:pPr>
      <w:r w:rsidRPr="002D4336">
        <w:rPr>
          <w:sz w:val="24"/>
          <w:szCs w:val="24"/>
        </w:rPr>
        <w:t>A copy of the individualized plan for employment and a copy of any amendments to the individualized plan for employment are provided to the eligible individual or, as appropriate, to the individual's representative, in writing and, if appropriate, in the native language or mode of communication of the individual or, as appropriate, the individual's representative;</w:t>
      </w:r>
    </w:p>
    <w:p w14:paraId="13436480" w14:textId="77777777" w:rsidR="002F1B96" w:rsidRPr="002D4336" w:rsidRDefault="00256811" w:rsidP="005609A5">
      <w:pPr>
        <w:pStyle w:val="ListParagraph"/>
        <w:numPr>
          <w:ilvl w:val="0"/>
          <w:numId w:val="41"/>
        </w:numPr>
        <w:rPr>
          <w:sz w:val="24"/>
          <w:szCs w:val="24"/>
        </w:rPr>
      </w:pPr>
      <w:r w:rsidRPr="002D4336">
        <w:rPr>
          <w:sz w:val="24"/>
          <w:szCs w:val="24"/>
        </w:rPr>
        <w:t xml:space="preserve">An individualized plan for employment for a student with a disability is developed </w:t>
      </w:r>
      <w:r w:rsidR="002F1B96" w:rsidRPr="002D4336">
        <w:rPr>
          <w:sz w:val="24"/>
          <w:szCs w:val="24"/>
        </w:rPr>
        <w:t>–</w:t>
      </w:r>
    </w:p>
    <w:p w14:paraId="1B73421E" w14:textId="77777777" w:rsidR="002F1B96" w:rsidRPr="002D4336" w:rsidRDefault="00256811" w:rsidP="005609A5">
      <w:pPr>
        <w:pStyle w:val="ListParagraph"/>
        <w:numPr>
          <w:ilvl w:val="1"/>
          <w:numId w:val="41"/>
        </w:numPr>
        <w:rPr>
          <w:sz w:val="24"/>
          <w:szCs w:val="24"/>
        </w:rPr>
      </w:pPr>
      <w:r w:rsidRPr="002D4336">
        <w:rPr>
          <w:sz w:val="24"/>
          <w:szCs w:val="24"/>
        </w:rPr>
        <w:t>In consideration of the student's individualized education program or 504 services, as applicable; and</w:t>
      </w:r>
    </w:p>
    <w:p w14:paraId="58BF9E94" w14:textId="56D92471" w:rsidR="006B3D6A" w:rsidRPr="00CA428B" w:rsidRDefault="00256811" w:rsidP="005609A5">
      <w:pPr>
        <w:pStyle w:val="ListParagraph"/>
        <w:numPr>
          <w:ilvl w:val="1"/>
          <w:numId w:val="41"/>
        </w:numPr>
        <w:rPr>
          <w:sz w:val="24"/>
          <w:szCs w:val="24"/>
        </w:rPr>
      </w:pPr>
      <w:r w:rsidRPr="002D4336">
        <w:rPr>
          <w:sz w:val="24"/>
          <w:szCs w:val="24"/>
        </w:rPr>
        <w:t xml:space="preserve">In accordance with the plans, policies, procedures, and terms of the interagency agreement </w:t>
      </w:r>
      <w:r w:rsidR="002F1B96" w:rsidRPr="002D4336">
        <w:rPr>
          <w:sz w:val="24"/>
          <w:szCs w:val="24"/>
        </w:rPr>
        <w:t>with the State Board of Education</w:t>
      </w:r>
      <w:r w:rsidRPr="002D4336">
        <w:rPr>
          <w:sz w:val="24"/>
          <w:szCs w:val="24"/>
        </w:rPr>
        <w:t>.</w:t>
      </w:r>
    </w:p>
    <w:p w14:paraId="3876119D" w14:textId="77777777" w:rsidR="005609A5" w:rsidRPr="005609A5" w:rsidRDefault="005609A5" w:rsidP="005609A5">
      <w:pPr>
        <w:rPr>
          <w:sz w:val="24"/>
          <w:szCs w:val="24"/>
        </w:rPr>
      </w:pPr>
    </w:p>
    <w:p w14:paraId="095DAAE4" w14:textId="65D0CF3D" w:rsidR="004677D2" w:rsidRPr="004677D2" w:rsidRDefault="007D01CD" w:rsidP="004D2189">
      <w:pPr>
        <w:pStyle w:val="Heading2"/>
      </w:pPr>
      <w:bookmarkStart w:id="34" w:name="_Toc200447858"/>
      <w:r>
        <w:t>A</w:t>
      </w:r>
      <w:r w:rsidR="00883029" w:rsidRPr="002D4336">
        <w:t>mending the IPE</w:t>
      </w:r>
      <w:bookmarkEnd w:id="34"/>
    </w:p>
    <w:p w14:paraId="77AEA484" w14:textId="33399B45" w:rsidR="002F1B96" w:rsidRPr="0023313C" w:rsidRDefault="002F1B96" w:rsidP="0023313C">
      <w:pPr>
        <w:rPr>
          <w:sz w:val="24"/>
          <w:szCs w:val="24"/>
        </w:rPr>
      </w:pPr>
      <w:r w:rsidRPr="0023313C">
        <w:rPr>
          <w:sz w:val="24"/>
          <w:szCs w:val="24"/>
        </w:rPr>
        <w:t>The individualized plan for employment is amended</w:t>
      </w:r>
      <w:r w:rsidR="0023313C">
        <w:rPr>
          <w:sz w:val="24"/>
          <w:szCs w:val="24"/>
        </w:rPr>
        <w:t>,</w:t>
      </w:r>
      <w:r w:rsidRPr="0023313C">
        <w:rPr>
          <w:sz w:val="24"/>
          <w:szCs w:val="24"/>
        </w:rPr>
        <w:t xml:space="preserve"> as necessary, by the individual or, as appropriate, the individual's representative, in collaboration with a representative of the </w:t>
      </w:r>
      <w:r w:rsidR="00D7285A" w:rsidRPr="0023313C">
        <w:rPr>
          <w:sz w:val="24"/>
          <w:szCs w:val="24"/>
        </w:rPr>
        <w:t>ICBVI</w:t>
      </w:r>
      <w:r w:rsidRPr="0023313C">
        <w:rPr>
          <w:sz w:val="24"/>
          <w:szCs w:val="24"/>
        </w:rPr>
        <w:t xml:space="preserve"> or a qualified vocational rehabilitation counselor (to the extent determined to be appropriate by the individual), if there are substantive changes in the employment outcome, the vocational rehabilitation services to be provided, or the providers of the vocational rehabilitation services;</w:t>
      </w:r>
    </w:p>
    <w:p w14:paraId="0C106297" w14:textId="74A7717A" w:rsidR="00355FB3" w:rsidRPr="004677D2" w:rsidRDefault="002F1B96" w:rsidP="004677D2">
      <w:r w:rsidRPr="0023313C">
        <w:rPr>
          <w:sz w:val="24"/>
          <w:szCs w:val="24"/>
        </w:rPr>
        <w:t>The individualized plan for employment is amended</w:t>
      </w:r>
      <w:r w:rsidR="0023313C">
        <w:rPr>
          <w:sz w:val="24"/>
          <w:szCs w:val="24"/>
        </w:rPr>
        <w:t>,</w:t>
      </w:r>
      <w:r w:rsidRPr="0023313C">
        <w:rPr>
          <w:sz w:val="24"/>
          <w:szCs w:val="24"/>
        </w:rPr>
        <w:t xml:space="preserve"> as necessary, to include the postemployment services and service providers that are necessary for the individual to maintain, advance in or regain employment, consistent with the individual's unique strengths, resources, priorities, concerns, abilities, capabilities, interests, and informed choice.</w:t>
      </w:r>
    </w:p>
    <w:p w14:paraId="6E297424" w14:textId="61E9C94F" w:rsidR="006873DA" w:rsidRDefault="006873DA" w:rsidP="004677D2">
      <w:pPr>
        <w:rPr>
          <w:sz w:val="24"/>
          <w:szCs w:val="24"/>
        </w:rPr>
      </w:pPr>
      <w:r w:rsidRPr="004677D2">
        <w:rPr>
          <w:sz w:val="24"/>
          <w:szCs w:val="24"/>
        </w:rPr>
        <w:t>Amendments to the individualized plan for employment do not take effect until agreed to and signed by the eligible individual or, as appropriate, the individual's representative and by a qualified vocational rehabilitation counselor employed by ICBVI</w:t>
      </w:r>
      <w:r w:rsidR="004677D2">
        <w:rPr>
          <w:sz w:val="24"/>
          <w:szCs w:val="24"/>
        </w:rPr>
        <w:t xml:space="preserve"> .</w:t>
      </w:r>
    </w:p>
    <w:p w14:paraId="4B9E888F" w14:textId="6DA26F86" w:rsidR="006873DA" w:rsidRDefault="003B5A7A" w:rsidP="004677D2">
      <w:pPr>
        <w:rPr>
          <w:sz w:val="24"/>
          <w:szCs w:val="24"/>
        </w:rPr>
      </w:pPr>
      <w:r>
        <w:rPr>
          <w:sz w:val="24"/>
          <w:szCs w:val="24"/>
        </w:rPr>
        <w:t xml:space="preserve">Every IPE amendment </w:t>
      </w:r>
      <w:r w:rsidR="00A71F9B">
        <w:rPr>
          <w:sz w:val="24"/>
          <w:szCs w:val="24"/>
        </w:rPr>
        <w:t>must have</w:t>
      </w:r>
      <w:r w:rsidR="003264CB">
        <w:rPr>
          <w:sz w:val="24"/>
          <w:szCs w:val="24"/>
        </w:rPr>
        <w:t xml:space="preserve"> </w:t>
      </w:r>
      <w:r w:rsidR="00A71F9B">
        <w:rPr>
          <w:sz w:val="24"/>
          <w:szCs w:val="24"/>
        </w:rPr>
        <w:t xml:space="preserve">corresponding </w:t>
      </w:r>
      <w:r w:rsidR="00B32286">
        <w:rPr>
          <w:sz w:val="24"/>
          <w:szCs w:val="24"/>
        </w:rPr>
        <w:t>documentation (case note)</w:t>
      </w:r>
      <w:r w:rsidR="00A71F9B">
        <w:rPr>
          <w:sz w:val="24"/>
          <w:szCs w:val="24"/>
        </w:rPr>
        <w:t xml:space="preserve"> </w:t>
      </w:r>
      <w:r w:rsidR="004F04E4">
        <w:rPr>
          <w:sz w:val="24"/>
          <w:szCs w:val="24"/>
        </w:rPr>
        <w:t xml:space="preserve">in the record of services </w:t>
      </w:r>
      <w:r w:rsidR="00A71F9B">
        <w:rPr>
          <w:sz w:val="24"/>
          <w:szCs w:val="24"/>
        </w:rPr>
        <w:t>that articulates</w:t>
      </w:r>
      <w:r w:rsidR="004F04E4">
        <w:rPr>
          <w:sz w:val="24"/>
          <w:szCs w:val="24"/>
        </w:rPr>
        <w:t xml:space="preserve"> the </w:t>
      </w:r>
      <w:r w:rsidR="00346A64">
        <w:rPr>
          <w:sz w:val="24"/>
          <w:szCs w:val="24"/>
        </w:rPr>
        <w:t xml:space="preserve">need and </w:t>
      </w:r>
      <w:r w:rsidR="004F04E4">
        <w:rPr>
          <w:sz w:val="24"/>
          <w:szCs w:val="24"/>
        </w:rPr>
        <w:t>justification for additional services.</w:t>
      </w:r>
    </w:p>
    <w:p w14:paraId="3810CDD7" w14:textId="77777777" w:rsidR="00EE1A70" w:rsidRPr="004677D2" w:rsidRDefault="00EE1A70" w:rsidP="004677D2">
      <w:pPr>
        <w:rPr>
          <w:sz w:val="24"/>
          <w:szCs w:val="24"/>
        </w:rPr>
      </w:pPr>
    </w:p>
    <w:p w14:paraId="6613B3BD" w14:textId="37665C95" w:rsidR="00883029" w:rsidRPr="002D4336" w:rsidRDefault="00F550FB" w:rsidP="004D2189">
      <w:pPr>
        <w:pStyle w:val="Heading2"/>
      </w:pPr>
      <w:bookmarkStart w:id="35" w:name="_Toc200447859"/>
      <w:r w:rsidRPr="002D4336">
        <w:t>Annual Review of the IPE</w:t>
      </w:r>
      <w:bookmarkEnd w:id="35"/>
    </w:p>
    <w:p w14:paraId="15EC921F" w14:textId="77777777" w:rsidR="004D2189" w:rsidRDefault="00883029" w:rsidP="004D2189">
      <w:pPr>
        <w:rPr>
          <w:sz w:val="24"/>
          <w:szCs w:val="24"/>
        </w:rPr>
      </w:pPr>
      <w:r w:rsidRPr="002D4336">
        <w:rPr>
          <w:sz w:val="24"/>
          <w:szCs w:val="24"/>
        </w:rPr>
        <w:t>The individualized plan for employment must be reviewed at least annually by a qualified vocational rehabilitation counselor and the eligible individual or, as appropriate, the individual's representative to assess the eligible individual's progress in achieving the identified employment outcome</w:t>
      </w:r>
      <w:r w:rsidR="004677D2">
        <w:rPr>
          <w:sz w:val="24"/>
          <w:szCs w:val="24"/>
        </w:rPr>
        <w:t>.</w:t>
      </w:r>
      <w:r w:rsidR="00DB558E">
        <w:rPr>
          <w:sz w:val="24"/>
          <w:szCs w:val="24"/>
        </w:rPr>
        <w:t xml:space="preserve"> </w:t>
      </w:r>
    </w:p>
    <w:p w14:paraId="2FAE7B8A" w14:textId="77777777" w:rsidR="004D2189" w:rsidRPr="009A1241" w:rsidRDefault="004D2189" w:rsidP="004D2189">
      <w:pPr>
        <w:pStyle w:val="Heading2"/>
      </w:pPr>
      <w:bookmarkStart w:id="36" w:name="_Toc200447860"/>
      <w:r w:rsidRPr="009A1241">
        <w:t>Post-employment services</w:t>
      </w:r>
      <w:bookmarkEnd w:id="36"/>
    </w:p>
    <w:p w14:paraId="53C63386" w14:textId="77777777" w:rsidR="004D2189" w:rsidRDefault="004D2189" w:rsidP="004D2189">
      <w:r w:rsidRPr="004F04F7">
        <w:rPr>
          <w:sz w:val="24"/>
          <w:szCs w:val="24"/>
        </w:rPr>
        <w:t>Authority:</w:t>
      </w:r>
      <w:r>
        <w:t xml:space="preserve"> </w:t>
      </w:r>
      <w:r w:rsidRPr="0051213B">
        <w:rPr>
          <w:sz w:val="24"/>
          <w:szCs w:val="24"/>
        </w:rPr>
        <w:t>34 C.F.R. § 361.5(c)(41)</w:t>
      </w:r>
    </w:p>
    <w:p w14:paraId="75B38613" w14:textId="77777777" w:rsidR="004D2189" w:rsidRPr="0051213B" w:rsidRDefault="004D2189" w:rsidP="004D2189">
      <w:pPr>
        <w:rPr>
          <w:sz w:val="24"/>
          <w:szCs w:val="24"/>
        </w:rPr>
      </w:pPr>
      <w:r w:rsidRPr="0051213B">
        <w:rPr>
          <w:sz w:val="24"/>
          <w:szCs w:val="24"/>
        </w:rPr>
        <w:lastRenderedPageBreak/>
        <w:t>Post-employment services are defined in as one or more of the VR</w:t>
      </w:r>
      <w:r>
        <w:rPr>
          <w:sz w:val="24"/>
          <w:szCs w:val="24"/>
        </w:rPr>
        <w:t xml:space="preserve"> s</w:t>
      </w:r>
      <w:r w:rsidRPr="0051213B">
        <w:rPr>
          <w:sz w:val="24"/>
          <w:szCs w:val="24"/>
        </w:rPr>
        <w:t>ervices</w:t>
      </w:r>
      <w:r>
        <w:rPr>
          <w:sz w:val="24"/>
          <w:szCs w:val="24"/>
        </w:rPr>
        <w:t xml:space="preserve"> </w:t>
      </w:r>
      <w:r w:rsidRPr="0051213B">
        <w:rPr>
          <w:sz w:val="24"/>
          <w:szCs w:val="24"/>
        </w:rPr>
        <w:t>that are provided subsequent to the achievement of</w:t>
      </w:r>
      <w:r>
        <w:rPr>
          <w:sz w:val="24"/>
          <w:szCs w:val="24"/>
        </w:rPr>
        <w:t xml:space="preserve"> </w:t>
      </w:r>
      <w:r w:rsidRPr="0051213B">
        <w:rPr>
          <w:sz w:val="24"/>
          <w:szCs w:val="24"/>
        </w:rPr>
        <w:t>an employment outcome and that are necessary for an individual with a disability to maintain,</w:t>
      </w:r>
      <w:r>
        <w:rPr>
          <w:sz w:val="24"/>
          <w:szCs w:val="24"/>
        </w:rPr>
        <w:t xml:space="preserve"> </w:t>
      </w:r>
      <w:r w:rsidRPr="0051213B">
        <w:rPr>
          <w:sz w:val="24"/>
          <w:szCs w:val="24"/>
        </w:rPr>
        <w:t>regain, or advance in employment, consistent with the individual’s unique strengths, resources,</w:t>
      </w:r>
      <w:r>
        <w:rPr>
          <w:sz w:val="24"/>
          <w:szCs w:val="24"/>
        </w:rPr>
        <w:t xml:space="preserve"> </w:t>
      </w:r>
      <w:r w:rsidRPr="0051213B">
        <w:rPr>
          <w:sz w:val="24"/>
          <w:szCs w:val="24"/>
        </w:rPr>
        <w:t xml:space="preserve">priorities, concerns, abilities, capabilities, interests, and informed choice. </w:t>
      </w:r>
    </w:p>
    <w:p w14:paraId="032B8469" w14:textId="77777777" w:rsidR="004D2189" w:rsidRPr="0051213B" w:rsidRDefault="004D2189" w:rsidP="004D2189">
      <w:pPr>
        <w:rPr>
          <w:sz w:val="24"/>
          <w:szCs w:val="24"/>
        </w:rPr>
      </w:pPr>
      <w:r>
        <w:rPr>
          <w:sz w:val="24"/>
          <w:szCs w:val="24"/>
        </w:rPr>
        <w:t>P</w:t>
      </w:r>
      <w:r w:rsidRPr="0051213B">
        <w:rPr>
          <w:sz w:val="24"/>
          <w:szCs w:val="24"/>
        </w:rPr>
        <w:t>ost-employment services are</w:t>
      </w:r>
      <w:r>
        <w:rPr>
          <w:sz w:val="24"/>
          <w:szCs w:val="24"/>
        </w:rPr>
        <w:t xml:space="preserve"> considered an amendment to the individuals IPE, and can only be provided prior to program exit (see amending the IPE)</w:t>
      </w:r>
    </w:p>
    <w:p w14:paraId="37836D36" w14:textId="77777777" w:rsidR="004D2189" w:rsidRPr="00BB3D06" w:rsidRDefault="004D2189" w:rsidP="004D2189">
      <w:pPr>
        <w:rPr>
          <w:sz w:val="24"/>
          <w:szCs w:val="24"/>
        </w:rPr>
      </w:pPr>
      <w:r>
        <w:rPr>
          <w:sz w:val="24"/>
          <w:szCs w:val="24"/>
        </w:rPr>
        <w:t>Once participants have exited the VR program, they will need to re-apply for services if they require the VR program to help them maintain, obtain, or advance in, employment.</w:t>
      </w:r>
    </w:p>
    <w:p w14:paraId="1F13F2A1" w14:textId="25ADC1B2" w:rsidR="00486DAD" w:rsidRPr="004D2189" w:rsidRDefault="00355FB3" w:rsidP="004D2189">
      <w:pPr>
        <w:rPr>
          <w:sz w:val="24"/>
          <w:szCs w:val="24"/>
        </w:rPr>
      </w:pPr>
      <w:r w:rsidRPr="004D2189">
        <w:rPr>
          <w:sz w:val="24"/>
          <w:szCs w:val="24"/>
        </w:rPr>
        <w:br w:type="page"/>
      </w:r>
    </w:p>
    <w:p w14:paraId="5B4FC562" w14:textId="6121D86E" w:rsidR="003D4AA5" w:rsidRDefault="00641475" w:rsidP="00F63B52">
      <w:pPr>
        <w:pStyle w:val="Heading1"/>
      </w:pPr>
      <w:bookmarkStart w:id="37" w:name="_Toc200447861"/>
      <w:r w:rsidRPr="002D4336">
        <w:lastRenderedPageBreak/>
        <w:t>Vocational Rehabilitation Services</w:t>
      </w:r>
      <w:bookmarkEnd w:id="37"/>
    </w:p>
    <w:p w14:paraId="6A78CF4C" w14:textId="1CB6ACB3" w:rsidR="00457E8E" w:rsidRPr="00253C6E" w:rsidRDefault="00457E8E" w:rsidP="00253C6E">
      <w:pPr>
        <w:rPr>
          <w:sz w:val="24"/>
          <w:szCs w:val="24"/>
        </w:rPr>
      </w:pPr>
      <w:r>
        <w:rPr>
          <w:sz w:val="24"/>
          <w:szCs w:val="24"/>
        </w:rPr>
        <w:t xml:space="preserve">Authority: </w:t>
      </w:r>
      <w:r w:rsidRPr="00457E8E">
        <w:rPr>
          <w:sz w:val="24"/>
          <w:szCs w:val="24"/>
        </w:rPr>
        <w:t>34 CFR 361.48</w:t>
      </w:r>
      <w:r>
        <w:rPr>
          <w:sz w:val="24"/>
          <w:szCs w:val="24"/>
        </w:rPr>
        <w:t xml:space="preserve"> </w:t>
      </w:r>
    </w:p>
    <w:p w14:paraId="1BED3E2C" w14:textId="12D62DDF" w:rsidR="00794B97" w:rsidRPr="00F45A1B" w:rsidRDefault="00641475" w:rsidP="00F45A1B">
      <w:pPr>
        <w:rPr>
          <w:sz w:val="24"/>
          <w:szCs w:val="24"/>
        </w:rPr>
      </w:pPr>
      <w:r w:rsidRPr="002D4336">
        <w:rPr>
          <w:sz w:val="24"/>
          <w:szCs w:val="24"/>
        </w:rPr>
        <w:t xml:space="preserve">Vocational rehabilitation services are any services described in the Individualized Plan for Employment (IPE) </w:t>
      </w:r>
      <w:r w:rsidR="008E2E1E">
        <w:rPr>
          <w:sz w:val="24"/>
          <w:szCs w:val="24"/>
        </w:rPr>
        <w:t>that</w:t>
      </w:r>
      <w:r w:rsidRPr="002D4336">
        <w:rPr>
          <w:sz w:val="24"/>
          <w:szCs w:val="24"/>
        </w:rPr>
        <w:t xml:space="preserve"> are necessary to assist an eligible client in preparing for, securing, retaining, advancing or regaining an employment outcome that is consistent with the strengths, </w:t>
      </w:r>
      <w:r w:rsidR="00010520" w:rsidRPr="002D4336">
        <w:rPr>
          <w:sz w:val="24"/>
          <w:szCs w:val="24"/>
        </w:rPr>
        <w:t>r</w:t>
      </w:r>
      <w:r w:rsidRPr="002D4336">
        <w:rPr>
          <w:sz w:val="24"/>
          <w:szCs w:val="24"/>
        </w:rPr>
        <w:t xml:space="preserve">esources, priorities, concerns, abilities, capabilities, interests and informed choice of the </w:t>
      </w:r>
      <w:r w:rsidR="00010520" w:rsidRPr="002D4336">
        <w:rPr>
          <w:sz w:val="24"/>
          <w:szCs w:val="24"/>
        </w:rPr>
        <w:t>client.</w:t>
      </w:r>
    </w:p>
    <w:p w14:paraId="25D55BF4" w14:textId="43B456BA" w:rsidR="00794B97" w:rsidRPr="00794B97" w:rsidRDefault="002F65E7" w:rsidP="00AA46A1">
      <w:pPr>
        <w:pStyle w:val="Heading2"/>
      </w:pPr>
      <w:bookmarkStart w:id="38" w:name="_Toc200447862"/>
      <w:r w:rsidRPr="002D4336">
        <w:t>Pre-Employment Transition Services</w:t>
      </w:r>
      <w:bookmarkEnd w:id="38"/>
    </w:p>
    <w:p w14:paraId="5154C489" w14:textId="1BDCBC56" w:rsidR="00824B84" w:rsidRPr="00174E69" w:rsidRDefault="00D7285A" w:rsidP="00174E69">
      <w:pPr>
        <w:rPr>
          <w:sz w:val="24"/>
          <w:szCs w:val="24"/>
        </w:rPr>
      </w:pPr>
      <w:r w:rsidRPr="002D4336">
        <w:rPr>
          <w:sz w:val="24"/>
          <w:szCs w:val="24"/>
        </w:rPr>
        <w:t>Pre-employment transition services</w:t>
      </w:r>
      <w:r w:rsidR="009F2EA5" w:rsidRPr="002D4336">
        <w:rPr>
          <w:sz w:val="24"/>
          <w:szCs w:val="24"/>
        </w:rPr>
        <w:t xml:space="preserve"> (Pre-ETS)</w:t>
      </w:r>
      <w:r w:rsidRPr="002D4336">
        <w:rPr>
          <w:sz w:val="24"/>
          <w:szCs w:val="24"/>
        </w:rPr>
        <w:t xml:space="preserve"> are provided in collaboration with state and local education agencies to students with disabilities who need those services to achieve competitive integrated </w:t>
      </w:r>
      <w:r w:rsidR="00B62E72" w:rsidRPr="002D4336">
        <w:rPr>
          <w:sz w:val="24"/>
          <w:szCs w:val="24"/>
        </w:rPr>
        <w:t>employment and</w:t>
      </w:r>
      <w:r w:rsidRPr="002D4336">
        <w:rPr>
          <w:sz w:val="24"/>
          <w:szCs w:val="24"/>
        </w:rPr>
        <w:t xml:space="preserve"> are eligible or potentially eligible for VR services. The 5 </w:t>
      </w:r>
      <w:r w:rsidR="009F2EA5" w:rsidRPr="002D4336">
        <w:rPr>
          <w:sz w:val="24"/>
          <w:szCs w:val="24"/>
        </w:rPr>
        <w:t>required activities are:</w:t>
      </w:r>
    </w:p>
    <w:p w14:paraId="6FD1FF74" w14:textId="5A063153" w:rsidR="00616D26" w:rsidRPr="00797FE7" w:rsidRDefault="00824B84" w:rsidP="005609A5">
      <w:pPr>
        <w:pStyle w:val="ListParagraph"/>
        <w:numPr>
          <w:ilvl w:val="0"/>
          <w:numId w:val="62"/>
        </w:numPr>
        <w:rPr>
          <w:sz w:val="24"/>
          <w:szCs w:val="24"/>
        </w:rPr>
      </w:pPr>
      <w:r w:rsidRPr="00797FE7">
        <w:rPr>
          <w:b/>
          <w:bCs/>
          <w:sz w:val="24"/>
          <w:szCs w:val="24"/>
        </w:rPr>
        <w:t>Job Exploration Counseling</w:t>
      </w:r>
    </w:p>
    <w:p w14:paraId="239218E8" w14:textId="77777777" w:rsidR="00797FE7" w:rsidRDefault="00616D26" w:rsidP="00797FE7">
      <w:pPr>
        <w:ind w:left="720"/>
        <w:rPr>
          <w:sz w:val="24"/>
          <w:szCs w:val="24"/>
        </w:rPr>
      </w:pPr>
      <w:r w:rsidRPr="00797FE7">
        <w:rPr>
          <w:sz w:val="24"/>
          <w:szCs w:val="24"/>
        </w:rPr>
        <w:t xml:space="preserve">Job Exploration </w:t>
      </w:r>
      <w:r w:rsidR="00824B84" w:rsidRPr="00797FE7">
        <w:rPr>
          <w:sz w:val="24"/>
          <w:szCs w:val="24"/>
        </w:rPr>
        <w:t>or Career Counseling can include a wide variety of professional activities that help individuals with career-related issues. Career counselors work with youth seeking to explore career options, experienced professionals contemplating a career change, parents who want to return to the world of work after taking time to raise their child, or people seeking employment. Career counseling is also offered in various settings, including in groups and individually, in person or virtually.</w:t>
      </w:r>
    </w:p>
    <w:p w14:paraId="767B85AE" w14:textId="26C22ED1" w:rsidR="0008066B" w:rsidRPr="00B17E56" w:rsidRDefault="00824B84" w:rsidP="005609A5">
      <w:pPr>
        <w:pStyle w:val="ListParagraph"/>
        <w:numPr>
          <w:ilvl w:val="0"/>
          <w:numId w:val="62"/>
        </w:numPr>
        <w:rPr>
          <w:sz w:val="24"/>
          <w:szCs w:val="24"/>
        </w:rPr>
      </w:pPr>
      <w:r w:rsidRPr="00B17E56">
        <w:rPr>
          <w:b/>
          <w:bCs/>
          <w:sz w:val="24"/>
          <w:szCs w:val="24"/>
        </w:rPr>
        <w:t xml:space="preserve">Work Based Learning </w:t>
      </w:r>
      <w:r w:rsidR="00616D26" w:rsidRPr="00B17E56">
        <w:rPr>
          <w:b/>
          <w:bCs/>
          <w:sz w:val="24"/>
          <w:szCs w:val="24"/>
        </w:rPr>
        <w:t>Experiences</w:t>
      </w:r>
    </w:p>
    <w:p w14:paraId="71CE840D" w14:textId="77777777" w:rsidR="00B17E56" w:rsidRDefault="0008066B" w:rsidP="00B17E56">
      <w:pPr>
        <w:ind w:left="720"/>
        <w:rPr>
          <w:sz w:val="24"/>
          <w:szCs w:val="24"/>
        </w:rPr>
      </w:pPr>
      <w:r w:rsidRPr="00B17E56">
        <w:rPr>
          <w:sz w:val="24"/>
          <w:szCs w:val="24"/>
        </w:rPr>
        <w:t xml:space="preserve">Work Based Learning </w:t>
      </w:r>
      <w:r w:rsidR="00824B84" w:rsidRPr="00B17E56">
        <w:rPr>
          <w:sz w:val="24"/>
          <w:szCs w:val="24"/>
        </w:rPr>
        <w:t>may include in-school or after school opportunities, or experience outside the traditional school setting (including internships), that is provided in an integrated environment to the maximum extent possible.</w:t>
      </w:r>
      <w:r w:rsidR="00B17E56">
        <w:rPr>
          <w:sz w:val="24"/>
          <w:szCs w:val="24"/>
        </w:rPr>
        <w:t xml:space="preserve"> </w:t>
      </w:r>
      <w:r w:rsidR="00B04491" w:rsidRPr="00B17E56">
        <w:rPr>
          <w:sz w:val="24"/>
          <w:szCs w:val="24"/>
        </w:rPr>
        <w:t>Work Based Learning</w:t>
      </w:r>
      <w:r w:rsidR="00824B84" w:rsidRPr="00B17E56">
        <w:rPr>
          <w:sz w:val="24"/>
          <w:szCs w:val="24"/>
        </w:rPr>
        <w:t xml:space="preserve"> is an educational approach or instructional methodology that uses the workplace or real work to provide students with the knowledge and skills that will help them connect school experiences to real-life work activities and future career opportunities. </w:t>
      </w:r>
    </w:p>
    <w:p w14:paraId="29F78097" w14:textId="447947DF" w:rsidR="00824B84" w:rsidRPr="00F62918" w:rsidRDefault="00824B84" w:rsidP="005609A5">
      <w:pPr>
        <w:pStyle w:val="ListParagraph"/>
        <w:numPr>
          <w:ilvl w:val="0"/>
          <w:numId w:val="62"/>
        </w:numPr>
        <w:rPr>
          <w:iCs/>
          <w:sz w:val="24"/>
          <w:szCs w:val="24"/>
        </w:rPr>
      </w:pPr>
      <w:r w:rsidRPr="00F62918">
        <w:rPr>
          <w:b/>
          <w:iCs/>
          <w:sz w:val="24"/>
          <w:szCs w:val="24"/>
        </w:rPr>
        <w:t>Counseling on opportunities for enrollment in comprehensive transition or postsecondary educational programs</w:t>
      </w:r>
    </w:p>
    <w:p w14:paraId="170CE651" w14:textId="472D3CD3" w:rsidR="00824B84" w:rsidRPr="00F62918" w:rsidRDefault="00824B84" w:rsidP="00F62918">
      <w:pPr>
        <w:ind w:left="720"/>
        <w:rPr>
          <w:sz w:val="24"/>
          <w:szCs w:val="24"/>
        </w:rPr>
      </w:pPr>
      <w:r w:rsidRPr="00F62918">
        <w:rPr>
          <w:sz w:val="24"/>
          <w:szCs w:val="24"/>
        </w:rPr>
        <w:t>Counseling on opportunities for enrollment in post-secondary education</w:t>
      </w:r>
      <w:r w:rsidR="00CB23B3" w:rsidRPr="00F62918">
        <w:rPr>
          <w:sz w:val="24"/>
          <w:szCs w:val="24"/>
        </w:rPr>
        <w:t xml:space="preserve"> </w:t>
      </w:r>
      <w:r w:rsidRPr="00F62918">
        <w:rPr>
          <w:sz w:val="24"/>
          <w:szCs w:val="24"/>
        </w:rPr>
        <w:t>may include but is not limited to: counseling on course offerings and career options, types of academic/occupational training needed to succeed in the workplace, and post-secondary education associated with career fields or pathways, academic curricula advisement, college admittance process assistance, help with financial aid forms, or information on scholarship opportunities.</w:t>
      </w:r>
    </w:p>
    <w:p w14:paraId="2D834338" w14:textId="1FB689A5" w:rsidR="00CB23B3" w:rsidRDefault="00CB23B3" w:rsidP="00C762A8">
      <w:pPr>
        <w:pStyle w:val="ListParagraph"/>
        <w:ind w:left="1497"/>
        <w:rPr>
          <w:sz w:val="24"/>
          <w:szCs w:val="24"/>
        </w:rPr>
      </w:pPr>
    </w:p>
    <w:p w14:paraId="38CB51AA" w14:textId="6B08AE9D" w:rsidR="00CB23B3" w:rsidRDefault="00CB23B3" w:rsidP="00C762A8">
      <w:pPr>
        <w:pStyle w:val="ListParagraph"/>
        <w:ind w:left="1497"/>
        <w:rPr>
          <w:sz w:val="24"/>
          <w:szCs w:val="24"/>
        </w:rPr>
      </w:pPr>
    </w:p>
    <w:p w14:paraId="471F9E4B" w14:textId="23087465" w:rsidR="00CB23B3" w:rsidRDefault="00CB23B3" w:rsidP="00C762A8">
      <w:pPr>
        <w:pStyle w:val="ListParagraph"/>
        <w:ind w:left="1497"/>
        <w:rPr>
          <w:sz w:val="24"/>
          <w:szCs w:val="24"/>
        </w:rPr>
      </w:pPr>
    </w:p>
    <w:p w14:paraId="166615AB" w14:textId="77777777" w:rsidR="00CB23B3" w:rsidRPr="00824B84" w:rsidRDefault="00CB23B3" w:rsidP="00C762A8">
      <w:pPr>
        <w:pStyle w:val="ListParagraph"/>
        <w:ind w:left="1497"/>
        <w:rPr>
          <w:sz w:val="24"/>
          <w:szCs w:val="24"/>
        </w:rPr>
      </w:pPr>
    </w:p>
    <w:p w14:paraId="64EC7383" w14:textId="61E09DAC" w:rsidR="00824B84" w:rsidRPr="00DE782F" w:rsidRDefault="00824B84" w:rsidP="005609A5">
      <w:pPr>
        <w:pStyle w:val="ListParagraph"/>
        <w:numPr>
          <w:ilvl w:val="0"/>
          <w:numId w:val="62"/>
        </w:numPr>
        <w:rPr>
          <w:b/>
          <w:i/>
          <w:sz w:val="24"/>
          <w:szCs w:val="24"/>
        </w:rPr>
      </w:pPr>
      <w:r w:rsidRPr="00DE782F">
        <w:rPr>
          <w:b/>
          <w:i/>
          <w:sz w:val="24"/>
          <w:szCs w:val="24"/>
        </w:rPr>
        <w:t xml:space="preserve">Workplace readiness training to develop social skills and independent </w:t>
      </w:r>
      <w:r w:rsidR="00CB23B3" w:rsidRPr="00DE782F">
        <w:rPr>
          <w:b/>
          <w:i/>
          <w:sz w:val="24"/>
          <w:szCs w:val="24"/>
        </w:rPr>
        <w:t>living.</w:t>
      </w:r>
    </w:p>
    <w:p w14:paraId="5E184A5F" w14:textId="77777777" w:rsidR="00824B84" w:rsidRPr="00DE782F" w:rsidRDefault="00824B84" w:rsidP="00DE782F">
      <w:pPr>
        <w:ind w:left="720"/>
        <w:rPr>
          <w:sz w:val="24"/>
          <w:szCs w:val="24"/>
        </w:rPr>
      </w:pPr>
      <w:r w:rsidRPr="00DE782F">
        <w:rPr>
          <w:sz w:val="24"/>
          <w:szCs w:val="24"/>
        </w:rPr>
        <w:t xml:space="preserve">Workplace readiness traits describe a number of commonly expected skills that employers seek from most employees. Work readiness skills are a set of skills and behaviors that are necessary for any job. Work readiness skills are sometimes called soft skills, employability skills, or job readiness skills. </w:t>
      </w:r>
    </w:p>
    <w:p w14:paraId="64E9F9EC" w14:textId="77777777" w:rsidR="00824B84" w:rsidRPr="00824B84" w:rsidRDefault="00824B84" w:rsidP="005609A5">
      <w:pPr>
        <w:pStyle w:val="ListParagraph"/>
        <w:numPr>
          <w:ilvl w:val="0"/>
          <w:numId w:val="62"/>
        </w:numPr>
        <w:rPr>
          <w:i/>
          <w:sz w:val="24"/>
          <w:szCs w:val="24"/>
        </w:rPr>
      </w:pPr>
      <w:r w:rsidRPr="00824B84">
        <w:rPr>
          <w:b/>
          <w:i/>
          <w:sz w:val="24"/>
          <w:szCs w:val="24"/>
        </w:rPr>
        <w:t>Instruction in Self-Advocacy</w:t>
      </w:r>
    </w:p>
    <w:p w14:paraId="7F25C3A6" w14:textId="77777777" w:rsidR="00824B84" w:rsidRPr="00824B84" w:rsidRDefault="00824B84" w:rsidP="3A5D39DC">
      <w:pPr>
        <w:pStyle w:val="ListParagraph"/>
        <w:ind w:left="810"/>
        <w:rPr>
          <w:sz w:val="24"/>
          <w:szCs w:val="24"/>
        </w:rPr>
      </w:pPr>
      <w:r w:rsidRPr="3A5D39DC">
        <w:rPr>
          <w:sz w:val="24"/>
          <w:szCs w:val="24"/>
        </w:rPr>
        <w:t>Self</w:t>
      </w:r>
      <w:r w:rsidRPr="3A5D39DC">
        <w:rPr>
          <w:i/>
          <w:iCs/>
          <w:sz w:val="24"/>
          <w:szCs w:val="24"/>
        </w:rPr>
        <w:t>-</w:t>
      </w:r>
      <w:r w:rsidRPr="3A5D39DC">
        <w:rPr>
          <w:sz w:val="24"/>
          <w:szCs w:val="24"/>
        </w:rPr>
        <w:t>advocacy refers to: an individual's ability to effectively communicate, convey, negotiate or assert his/her own interests and/or desires. Self-determination means that individuals with disabilities have the freedom to plan their own lives, pursue the things that are important to them and experience the same life opportunities as other people in their communities. It means taking the responsibility for communicating one’s needs and desires in a straightforward manner to others. The development of self-advocacy skills should be started at an early age.  These skills will be needed in education, workplace, and community settings.</w:t>
      </w:r>
    </w:p>
    <w:p w14:paraId="3FB7F305" w14:textId="77777777" w:rsidR="002C1C3B" w:rsidRDefault="002C1C3B" w:rsidP="00C44879">
      <w:pPr>
        <w:pStyle w:val="Heading2"/>
        <w:rPr>
          <w:lang w:val="en"/>
        </w:rPr>
      </w:pPr>
    </w:p>
    <w:p w14:paraId="2EA7480A" w14:textId="4845FAEB" w:rsidR="00B5389D" w:rsidRPr="00B5389D" w:rsidRDefault="009E3F4C" w:rsidP="00C44879">
      <w:pPr>
        <w:pStyle w:val="Heading2"/>
        <w:rPr>
          <w:lang w:val="en"/>
        </w:rPr>
      </w:pPr>
      <w:bookmarkStart w:id="39" w:name="_Toc200447863"/>
      <w:r>
        <w:rPr>
          <w:lang w:val="en"/>
        </w:rPr>
        <w:t>Auxiliary</w:t>
      </w:r>
      <w:r w:rsidR="00B5389D">
        <w:rPr>
          <w:lang w:val="en"/>
        </w:rPr>
        <w:t xml:space="preserve"> Aides and Services</w:t>
      </w:r>
      <w:bookmarkEnd w:id="39"/>
    </w:p>
    <w:p w14:paraId="59BBB0AA" w14:textId="12D52385" w:rsidR="00824B84" w:rsidRPr="002C1C3B" w:rsidRDefault="00824B84" w:rsidP="3A5D39DC">
      <w:pPr>
        <w:rPr>
          <w:sz w:val="24"/>
          <w:szCs w:val="24"/>
        </w:rPr>
      </w:pPr>
      <w:r w:rsidRPr="3A5D39DC">
        <w:rPr>
          <w:sz w:val="24"/>
          <w:szCs w:val="24"/>
        </w:rPr>
        <w:t>If a student with a disability, including a potentially eligible student, requires an auxiliary aid or service, e.g., interpreter, reader services, or accessible informational materials, to access or participate in pre-employment transition services, VR may pay for the service, if not customarily provided by another entity, including local educational agencies. Auxiliary aids and services are those services necessary to ensure equal access to pre-employment transition services, as required by the Americans with Disabilities Act, as amended, and Section 504 of the Rehabilitation Act.</w:t>
      </w:r>
    </w:p>
    <w:p w14:paraId="0D691EEA" w14:textId="77777777" w:rsidR="00504988" w:rsidRPr="002D4336" w:rsidRDefault="00504988" w:rsidP="002C1C3B">
      <w:pPr>
        <w:rPr>
          <w:sz w:val="24"/>
          <w:szCs w:val="24"/>
          <w:lang w:val="en"/>
        </w:rPr>
      </w:pPr>
      <w:r w:rsidRPr="002D4336">
        <w:rPr>
          <w:sz w:val="24"/>
          <w:szCs w:val="24"/>
          <w:lang w:val="en"/>
        </w:rPr>
        <w:t>Auxiliary aids and services may include, but are not limited to: qualified American Sign Language (ASL) interpreters; note takers; written materials; telephone handset amplifiers; assistive listening devices or systems; telephones compatible with hearing aids; open and closed captioning, including real-time captioning; text telephones (TTYs), videophones, and captioned telephones, qualified readers; taped texts; audio recordings; Braille and large print materials; screen reader software; or magnification software.</w:t>
      </w:r>
    </w:p>
    <w:p w14:paraId="0E3D57E4" w14:textId="264B0C48" w:rsidR="00824B84" w:rsidRDefault="00824B84" w:rsidP="00C44879">
      <w:pPr>
        <w:pStyle w:val="NormalWeb"/>
        <w:ind w:left="360"/>
      </w:pPr>
    </w:p>
    <w:p w14:paraId="2822FE59" w14:textId="61846E27" w:rsidR="00BE5FA2" w:rsidRDefault="00BE5FA2" w:rsidP="00C44879">
      <w:pPr>
        <w:pStyle w:val="NormalWeb"/>
        <w:ind w:left="360"/>
      </w:pPr>
    </w:p>
    <w:p w14:paraId="3082B57F" w14:textId="3F4A7823" w:rsidR="00BE5FA2" w:rsidRDefault="00BE5FA2" w:rsidP="00C44879">
      <w:pPr>
        <w:pStyle w:val="NormalWeb"/>
        <w:ind w:left="360"/>
      </w:pPr>
    </w:p>
    <w:p w14:paraId="26EFB4C0" w14:textId="77777777" w:rsidR="00BE5FA2" w:rsidRDefault="00BE5FA2" w:rsidP="00C44879">
      <w:pPr>
        <w:pStyle w:val="NormalWeb"/>
        <w:ind w:left="360"/>
      </w:pPr>
    </w:p>
    <w:p w14:paraId="29A98D93" w14:textId="71871EF1" w:rsidR="002F65E7" w:rsidRPr="002D4336" w:rsidRDefault="007124A1" w:rsidP="00AA46A1">
      <w:pPr>
        <w:pStyle w:val="Heading2"/>
      </w:pPr>
      <w:bookmarkStart w:id="40" w:name="_Toc200447864"/>
      <w:r w:rsidRPr="002D4336">
        <w:lastRenderedPageBreak/>
        <w:t>Training Services</w:t>
      </w:r>
      <w:bookmarkEnd w:id="40"/>
    </w:p>
    <w:p w14:paraId="68A907A8" w14:textId="77777777" w:rsidR="002F65E7" w:rsidRPr="002D4336" w:rsidRDefault="002F65E7" w:rsidP="002F65E7">
      <w:pPr>
        <w:rPr>
          <w:sz w:val="24"/>
          <w:szCs w:val="24"/>
        </w:rPr>
      </w:pPr>
      <w:r w:rsidRPr="002D4336">
        <w:rPr>
          <w:sz w:val="24"/>
          <w:szCs w:val="24"/>
        </w:rPr>
        <w:t>Training services are defined in WIOA Sec 134(c)(3). For VR purposes, these training services are designed to help the individual improve educationally or vocationally or to adjust to the functional limitations of his or her impairment.</w:t>
      </w:r>
    </w:p>
    <w:p w14:paraId="3797AE45" w14:textId="77777777" w:rsidR="002F65E7" w:rsidRPr="00794B97" w:rsidRDefault="002F65E7" w:rsidP="005609A5">
      <w:pPr>
        <w:pStyle w:val="ListParagraph"/>
        <w:numPr>
          <w:ilvl w:val="0"/>
          <w:numId w:val="32"/>
        </w:numPr>
        <w:rPr>
          <w:b/>
          <w:i/>
          <w:sz w:val="24"/>
          <w:szCs w:val="24"/>
        </w:rPr>
      </w:pPr>
      <w:r w:rsidRPr="00794B97">
        <w:rPr>
          <w:b/>
          <w:i/>
          <w:sz w:val="24"/>
          <w:szCs w:val="24"/>
        </w:rPr>
        <w:t>Graduate College or University</w:t>
      </w:r>
    </w:p>
    <w:p w14:paraId="510558AB" w14:textId="77777777" w:rsidR="00794B97" w:rsidRDefault="008C6ECD" w:rsidP="00794B97">
      <w:pPr>
        <w:pStyle w:val="ListParagraph"/>
        <w:rPr>
          <w:sz w:val="24"/>
          <w:szCs w:val="24"/>
        </w:rPr>
      </w:pPr>
      <w:r w:rsidRPr="002D4336">
        <w:rPr>
          <w:sz w:val="24"/>
          <w:szCs w:val="24"/>
        </w:rPr>
        <w:t>Full-time or part-time academic training leading to a degree recognized as beyond a Baccalaureate Degree, such as a Master of Science, Arts (M.S. or M.A.) or Doctor of Philosophy (Ph.D.) or Doctor of Jurisprudence (J.D.). Such training would be provided by a college or university.</w:t>
      </w:r>
    </w:p>
    <w:p w14:paraId="55277C86" w14:textId="77777777" w:rsidR="00794B97" w:rsidRPr="00794B97" w:rsidRDefault="00794B97" w:rsidP="00794B97">
      <w:pPr>
        <w:pStyle w:val="ListParagraph"/>
        <w:rPr>
          <w:sz w:val="24"/>
          <w:szCs w:val="24"/>
        </w:rPr>
      </w:pPr>
    </w:p>
    <w:p w14:paraId="66E109CD" w14:textId="77777777" w:rsidR="002F65E7" w:rsidRPr="00794B97" w:rsidRDefault="002F65E7" w:rsidP="005609A5">
      <w:pPr>
        <w:pStyle w:val="ListParagraph"/>
        <w:numPr>
          <w:ilvl w:val="0"/>
          <w:numId w:val="32"/>
        </w:numPr>
        <w:rPr>
          <w:b/>
          <w:i/>
          <w:sz w:val="24"/>
          <w:szCs w:val="24"/>
        </w:rPr>
      </w:pPr>
      <w:r w:rsidRPr="00794B97">
        <w:rPr>
          <w:b/>
          <w:i/>
          <w:sz w:val="24"/>
          <w:szCs w:val="24"/>
        </w:rPr>
        <w:t>Four-Year College or University Training</w:t>
      </w:r>
    </w:p>
    <w:p w14:paraId="142390AE" w14:textId="5059861B" w:rsidR="00657091" w:rsidRDefault="008C6ECD" w:rsidP="00BE5FA2">
      <w:pPr>
        <w:pStyle w:val="ListParagraph"/>
        <w:rPr>
          <w:sz w:val="24"/>
          <w:szCs w:val="24"/>
        </w:rPr>
      </w:pPr>
      <w:r w:rsidRPr="002D4336">
        <w:rPr>
          <w:sz w:val="24"/>
          <w:szCs w:val="24"/>
        </w:rPr>
        <w:t>Full-time or part-time academic training leading to a baccalaureate degree, a certificate, or other recognized educational credential. Such training may be provided by a four-year college or university or technical college.</w:t>
      </w:r>
    </w:p>
    <w:p w14:paraId="157A9B4B" w14:textId="77777777" w:rsidR="00BE5FA2" w:rsidRPr="00657091" w:rsidRDefault="00BE5FA2" w:rsidP="00BE5FA2">
      <w:pPr>
        <w:pStyle w:val="ListParagraph"/>
        <w:rPr>
          <w:sz w:val="24"/>
          <w:szCs w:val="24"/>
        </w:rPr>
      </w:pPr>
    </w:p>
    <w:p w14:paraId="74B8F18F" w14:textId="707214E5" w:rsidR="002F65E7" w:rsidRPr="00794B97" w:rsidRDefault="002F65E7" w:rsidP="005609A5">
      <w:pPr>
        <w:pStyle w:val="ListParagraph"/>
        <w:numPr>
          <w:ilvl w:val="0"/>
          <w:numId w:val="32"/>
        </w:numPr>
        <w:rPr>
          <w:b/>
          <w:i/>
          <w:sz w:val="24"/>
          <w:szCs w:val="24"/>
        </w:rPr>
      </w:pPr>
      <w:r w:rsidRPr="00794B97">
        <w:rPr>
          <w:b/>
          <w:i/>
          <w:sz w:val="24"/>
          <w:szCs w:val="24"/>
        </w:rPr>
        <w:t>Junior o</w:t>
      </w:r>
      <w:r w:rsidR="008E2E1E">
        <w:rPr>
          <w:b/>
          <w:i/>
          <w:sz w:val="24"/>
          <w:szCs w:val="24"/>
        </w:rPr>
        <w:t>r</w:t>
      </w:r>
      <w:r w:rsidRPr="00794B97">
        <w:rPr>
          <w:b/>
          <w:i/>
          <w:sz w:val="24"/>
          <w:szCs w:val="24"/>
        </w:rPr>
        <w:t xml:space="preserve"> Community College Training</w:t>
      </w:r>
    </w:p>
    <w:p w14:paraId="7617F78D" w14:textId="77777777" w:rsidR="008C6ECD" w:rsidRDefault="008C6ECD" w:rsidP="009F2EA5">
      <w:pPr>
        <w:pStyle w:val="ListParagraph"/>
        <w:rPr>
          <w:sz w:val="24"/>
          <w:szCs w:val="24"/>
        </w:rPr>
      </w:pPr>
      <w:r w:rsidRPr="002D4336">
        <w:rPr>
          <w:sz w:val="24"/>
          <w:szCs w:val="24"/>
        </w:rPr>
        <w:t>Full-time or part-time academic training above the secondary school level leading to an Associate’s Degree, a certificate, or other recognized educational credential. Such training may be provided by a community college, junior college, or technical college.</w:t>
      </w:r>
    </w:p>
    <w:p w14:paraId="1080DF20" w14:textId="77777777" w:rsidR="00794B97" w:rsidRPr="002D4336" w:rsidRDefault="00794B97" w:rsidP="009F2EA5">
      <w:pPr>
        <w:pStyle w:val="ListParagraph"/>
        <w:rPr>
          <w:sz w:val="24"/>
          <w:szCs w:val="24"/>
        </w:rPr>
      </w:pPr>
    </w:p>
    <w:p w14:paraId="3AFC8EB0" w14:textId="77777777" w:rsidR="002F65E7" w:rsidRPr="00794B97" w:rsidRDefault="002F65E7" w:rsidP="005609A5">
      <w:pPr>
        <w:pStyle w:val="ListParagraph"/>
        <w:numPr>
          <w:ilvl w:val="0"/>
          <w:numId w:val="32"/>
        </w:numPr>
        <w:rPr>
          <w:b/>
          <w:i/>
          <w:sz w:val="24"/>
          <w:szCs w:val="24"/>
        </w:rPr>
      </w:pPr>
      <w:r w:rsidRPr="00794B97">
        <w:rPr>
          <w:b/>
          <w:i/>
          <w:sz w:val="24"/>
          <w:szCs w:val="24"/>
        </w:rPr>
        <w:t>Occupational or Vocational Training</w:t>
      </w:r>
    </w:p>
    <w:p w14:paraId="05FADB65" w14:textId="77777777" w:rsidR="008C6ECD" w:rsidRDefault="008C6ECD" w:rsidP="009F2EA5">
      <w:pPr>
        <w:pStyle w:val="ListParagraph"/>
        <w:rPr>
          <w:sz w:val="24"/>
          <w:szCs w:val="24"/>
        </w:rPr>
      </w:pPr>
      <w:r w:rsidRPr="002D4336">
        <w:rPr>
          <w:sz w:val="24"/>
          <w:szCs w:val="24"/>
        </w:rPr>
        <w:t>Occupational, vocational, or job skill training provided by a community college and/or business, vocational/trade or technical school to prepare students for gainful employment in a recognized occupation, not leading to an academic degree. This would include selected courses or programs of study at a community college, four-year college, university, technical college or proprietary school or program.</w:t>
      </w:r>
    </w:p>
    <w:p w14:paraId="03BF62EC" w14:textId="77777777" w:rsidR="00794B97" w:rsidRPr="002D4336" w:rsidRDefault="00794B97" w:rsidP="009F2EA5">
      <w:pPr>
        <w:pStyle w:val="ListParagraph"/>
        <w:rPr>
          <w:sz w:val="24"/>
          <w:szCs w:val="24"/>
        </w:rPr>
      </w:pPr>
    </w:p>
    <w:p w14:paraId="6042B82C" w14:textId="77777777" w:rsidR="002F65E7" w:rsidRPr="00794B97" w:rsidRDefault="002F65E7" w:rsidP="005609A5">
      <w:pPr>
        <w:pStyle w:val="ListParagraph"/>
        <w:numPr>
          <w:ilvl w:val="0"/>
          <w:numId w:val="32"/>
        </w:numPr>
        <w:rPr>
          <w:b/>
          <w:i/>
          <w:sz w:val="24"/>
          <w:szCs w:val="24"/>
        </w:rPr>
      </w:pPr>
      <w:r w:rsidRPr="00794B97">
        <w:rPr>
          <w:b/>
          <w:i/>
          <w:sz w:val="24"/>
          <w:szCs w:val="24"/>
        </w:rPr>
        <w:t xml:space="preserve">On </w:t>
      </w:r>
      <w:r w:rsidR="00C36EAA" w:rsidRPr="00794B97">
        <w:rPr>
          <w:b/>
          <w:i/>
          <w:sz w:val="24"/>
          <w:szCs w:val="24"/>
        </w:rPr>
        <w:t>the</w:t>
      </w:r>
      <w:r w:rsidRPr="00794B97">
        <w:rPr>
          <w:b/>
          <w:i/>
          <w:sz w:val="24"/>
          <w:szCs w:val="24"/>
        </w:rPr>
        <w:t xml:space="preserve"> Job Training</w:t>
      </w:r>
    </w:p>
    <w:p w14:paraId="7AA051EA" w14:textId="77777777" w:rsidR="008C6ECD" w:rsidRPr="00794B97" w:rsidRDefault="008C6ECD" w:rsidP="00794B97">
      <w:pPr>
        <w:ind w:left="720"/>
        <w:rPr>
          <w:sz w:val="24"/>
          <w:szCs w:val="24"/>
        </w:rPr>
      </w:pPr>
      <w:r w:rsidRPr="00794B97">
        <w:rPr>
          <w:sz w:val="24"/>
          <w:szCs w:val="24"/>
        </w:rPr>
        <w:t>Training in specific job skills by a prospective employer. Generally, the trainee is paid during this training and will remain in the same or a similar job upon successful completion. On-the-job training requires the completion and signing of the ICBVI OJT Agreement between the client, counselor, and employer, which states the hourly wage, the specific training needs, responsibility for Workers’ Compensation coverage and any other conditions of employment.  ICBVI pays a training fee for OJT, not reimbursement or wages.</w:t>
      </w:r>
    </w:p>
    <w:p w14:paraId="7373675B" w14:textId="77777777" w:rsidR="002F65E7" w:rsidRPr="00794B97" w:rsidRDefault="002F65E7" w:rsidP="005609A5">
      <w:pPr>
        <w:pStyle w:val="ListParagraph"/>
        <w:numPr>
          <w:ilvl w:val="0"/>
          <w:numId w:val="32"/>
        </w:numPr>
        <w:rPr>
          <w:b/>
          <w:i/>
          <w:sz w:val="24"/>
          <w:szCs w:val="24"/>
        </w:rPr>
      </w:pPr>
      <w:r w:rsidRPr="00794B97">
        <w:rPr>
          <w:b/>
          <w:i/>
          <w:sz w:val="24"/>
          <w:szCs w:val="24"/>
        </w:rPr>
        <w:t>Registered Apprenticeship Training</w:t>
      </w:r>
    </w:p>
    <w:p w14:paraId="2D50F6E2" w14:textId="519FB4BF" w:rsidR="008C6ECD" w:rsidRDefault="008C6ECD" w:rsidP="009F2EA5">
      <w:pPr>
        <w:pStyle w:val="ListParagraph"/>
        <w:rPr>
          <w:sz w:val="24"/>
          <w:szCs w:val="24"/>
        </w:rPr>
      </w:pPr>
      <w:r w:rsidRPr="002D4336">
        <w:rPr>
          <w:sz w:val="24"/>
          <w:szCs w:val="24"/>
        </w:rPr>
        <w:t xml:space="preserve">A work-based employment and training program that combines hands-on, on-the-job work experience in a skilled occupation with related classroom instruction. Structured apprenticeship programs generally have minimum requirements for the duration of on-the job work experience and classroom instruction, and/or could utilize competency-based elements but should have mechanisms in place to ensure quality and consistency of skills acquisition. The following elements distinguish apprenticeship programs from other </w:t>
      </w:r>
      <w:r w:rsidRPr="002D4336">
        <w:rPr>
          <w:sz w:val="24"/>
          <w:szCs w:val="24"/>
        </w:rPr>
        <w:lastRenderedPageBreak/>
        <w:t xml:space="preserve">work-based efforts including co-op education, on-the-job training, and internships: supervision and structured mentoring; providing for wage increases as an apprentice's skills increase; </w:t>
      </w:r>
      <w:r w:rsidR="00F31297">
        <w:rPr>
          <w:sz w:val="24"/>
          <w:szCs w:val="24"/>
        </w:rPr>
        <w:t xml:space="preserve">being </w:t>
      </w:r>
      <w:r w:rsidRPr="002D4336">
        <w:rPr>
          <w:sz w:val="24"/>
          <w:szCs w:val="24"/>
        </w:rPr>
        <w:t>based on an employer-employee relationship; and providing an industry recognized certificate of completion of the program.</w:t>
      </w:r>
    </w:p>
    <w:p w14:paraId="161C1A70" w14:textId="77777777" w:rsidR="00794B97" w:rsidRPr="002D4336" w:rsidRDefault="00794B97" w:rsidP="009F2EA5">
      <w:pPr>
        <w:pStyle w:val="ListParagraph"/>
        <w:rPr>
          <w:sz w:val="24"/>
          <w:szCs w:val="24"/>
        </w:rPr>
      </w:pPr>
    </w:p>
    <w:p w14:paraId="4F2F0876" w14:textId="77777777" w:rsidR="002F65E7" w:rsidRPr="00794B97" w:rsidRDefault="002F65E7" w:rsidP="005609A5">
      <w:pPr>
        <w:pStyle w:val="ListParagraph"/>
        <w:numPr>
          <w:ilvl w:val="0"/>
          <w:numId w:val="32"/>
        </w:numPr>
        <w:rPr>
          <w:b/>
          <w:i/>
          <w:sz w:val="24"/>
          <w:szCs w:val="24"/>
        </w:rPr>
      </w:pPr>
      <w:r w:rsidRPr="00794B97">
        <w:rPr>
          <w:b/>
          <w:i/>
          <w:sz w:val="24"/>
          <w:szCs w:val="24"/>
        </w:rPr>
        <w:t>Basic Academic Remedial or Literacy Training</w:t>
      </w:r>
    </w:p>
    <w:p w14:paraId="5A648589" w14:textId="77777777" w:rsidR="008C6ECD" w:rsidRDefault="008C6ECD" w:rsidP="009F2EA5">
      <w:pPr>
        <w:pStyle w:val="ListParagraph"/>
        <w:rPr>
          <w:sz w:val="24"/>
          <w:szCs w:val="24"/>
        </w:rPr>
      </w:pPr>
      <w:r w:rsidRPr="002D4336">
        <w:rPr>
          <w:sz w:val="24"/>
          <w:szCs w:val="24"/>
        </w:rPr>
        <w:t>Literacy training or training provided to remediate basic academic skills that are needed to function on the job in the competitive labor market.</w:t>
      </w:r>
    </w:p>
    <w:p w14:paraId="5D63BD79" w14:textId="77777777" w:rsidR="00794B97" w:rsidRPr="002D4336" w:rsidRDefault="00794B97" w:rsidP="009F2EA5">
      <w:pPr>
        <w:pStyle w:val="ListParagraph"/>
        <w:rPr>
          <w:sz w:val="24"/>
          <w:szCs w:val="24"/>
        </w:rPr>
      </w:pPr>
    </w:p>
    <w:p w14:paraId="5668A997" w14:textId="77777777" w:rsidR="002F65E7" w:rsidRPr="00794B97" w:rsidRDefault="002F65E7" w:rsidP="005609A5">
      <w:pPr>
        <w:pStyle w:val="ListParagraph"/>
        <w:numPr>
          <w:ilvl w:val="0"/>
          <w:numId w:val="32"/>
        </w:numPr>
        <w:rPr>
          <w:b/>
          <w:i/>
          <w:sz w:val="24"/>
          <w:szCs w:val="24"/>
        </w:rPr>
      </w:pPr>
      <w:r w:rsidRPr="00794B97">
        <w:rPr>
          <w:b/>
          <w:i/>
          <w:sz w:val="24"/>
          <w:szCs w:val="24"/>
        </w:rPr>
        <w:t>Job Readiness Training</w:t>
      </w:r>
    </w:p>
    <w:p w14:paraId="083EEF82" w14:textId="77777777" w:rsidR="008C6ECD" w:rsidRDefault="008C6ECD" w:rsidP="009F2EA5">
      <w:pPr>
        <w:pStyle w:val="ListParagraph"/>
        <w:rPr>
          <w:sz w:val="24"/>
          <w:szCs w:val="24"/>
        </w:rPr>
      </w:pPr>
      <w:r w:rsidRPr="002D4336">
        <w:rPr>
          <w:sz w:val="24"/>
          <w:szCs w:val="24"/>
        </w:rPr>
        <w:t>Training provided to prepare an individual for work (e.g., work behaviors, getting to work on time, dress and grooming, increasing productivity, etc.).</w:t>
      </w:r>
    </w:p>
    <w:p w14:paraId="7177060C" w14:textId="77777777" w:rsidR="00794B97" w:rsidRPr="002D4336" w:rsidRDefault="00794B97" w:rsidP="009F2EA5">
      <w:pPr>
        <w:pStyle w:val="ListParagraph"/>
        <w:rPr>
          <w:sz w:val="24"/>
          <w:szCs w:val="24"/>
        </w:rPr>
      </w:pPr>
    </w:p>
    <w:p w14:paraId="7E2FE08F" w14:textId="77777777" w:rsidR="002F65E7" w:rsidRPr="00794B97" w:rsidRDefault="008C6ECD" w:rsidP="005609A5">
      <w:pPr>
        <w:pStyle w:val="ListParagraph"/>
        <w:numPr>
          <w:ilvl w:val="0"/>
          <w:numId w:val="32"/>
        </w:numPr>
        <w:rPr>
          <w:b/>
          <w:i/>
          <w:sz w:val="24"/>
          <w:szCs w:val="24"/>
        </w:rPr>
      </w:pPr>
      <w:r w:rsidRPr="00794B97">
        <w:rPr>
          <w:b/>
          <w:i/>
          <w:sz w:val="24"/>
          <w:szCs w:val="24"/>
        </w:rPr>
        <w:t>Disability Related Skills Training</w:t>
      </w:r>
    </w:p>
    <w:p w14:paraId="0DC6C4DD" w14:textId="61243D9E" w:rsidR="008C6ECD" w:rsidRDefault="008C6ECD" w:rsidP="009F2EA5">
      <w:pPr>
        <w:pStyle w:val="ListParagraph"/>
        <w:rPr>
          <w:sz w:val="24"/>
          <w:szCs w:val="24"/>
        </w:rPr>
      </w:pPr>
      <w:r w:rsidRPr="002D4336">
        <w:rPr>
          <w:sz w:val="24"/>
          <w:szCs w:val="24"/>
        </w:rPr>
        <w:t>Disability-related augmentative skills training includes but is not limited to: orientation and mobility; rehabilitation teaching; use of low vision aids; Braille; speech reading; sign language; and cognitive training/retraining.</w:t>
      </w:r>
    </w:p>
    <w:p w14:paraId="465CAE5D" w14:textId="77777777" w:rsidR="006215A7" w:rsidRPr="002D4336" w:rsidRDefault="006215A7" w:rsidP="009F2EA5">
      <w:pPr>
        <w:pStyle w:val="ListParagraph"/>
        <w:rPr>
          <w:sz w:val="24"/>
          <w:szCs w:val="24"/>
        </w:rPr>
      </w:pPr>
    </w:p>
    <w:p w14:paraId="1D7B0FF4" w14:textId="77777777" w:rsidR="008C6ECD" w:rsidRPr="00794B97" w:rsidRDefault="008C6ECD" w:rsidP="005609A5">
      <w:pPr>
        <w:pStyle w:val="ListParagraph"/>
        <w:numPr>
          <w:ilvl w:val="0"/>
          <w:numId w:val="32"/>
        </w:numPr>
        <w:rPr>
          <w:b/>
          <w:i/>
          <w:sz w:val="24"/>
          <w:szCs w:val="24"/>
        </w:rPr>
      </w:pPr>
      <w:r w:rsidRPr="00794B97">
        <w:rPr>
          <w:b/>
          <w:i/>
          <w:sz w:val="24"/>
          <w:szCs w:val="24"/>
        </w:rPr>
        <w:t>Miscellaneous Training</w:t>
      </w:r>
    </w:p>
    <w:p w14:paraId="151FC9ED" w14:textId="77777777" w:rsidR="008C6ECD" w:rsidRDefault="008C6ECD" w:rsidP="009F2EA5">
      <w:pPr>
        <w:pStyle w:val="ListParagraph"/>
        <w:rPr>
          <w:sz w:val="24"/>
          <w:szCs w:val="24"/>
        </w:rPr>
      </w:pPr>
      <w:r w:rsidRPr="002D4336">
        <w:rPr>
          <w:sz w:val="24"/>
          <w:szCs w:val="24"/>
        </w:rPr>
        <w:t>Any training not recorded in one of the other categories listed, including GED or secondary school training leading to a diploma, or courses taken at four-year, junior or community colleges not leading to a certificate or diploma.</w:t>
      </w:r>
    </w:p>
    <w:p w14:paraId="7F924B1B" w14:textId="77777777" w:rsidR="00794B97" w:rsidRPr="002D4336" w:rsidRDefault="00794B97" w:rsidP="009F2EA5">
      <w:pPr>
        <w:pStyle w:val="ListParagraph"/>
        <w:rPr>
          <w:sz w:val="24"/>
          <w:szCs w:val="24"/>
        </w:rPr>
      </w:pPr>
    </w:p>
    <w:p w14:paraId="2A584BFD" w14:textId="19E39746" w:rsidR="008C6ECD" w:rsidRPr="00794B97" w:rsidRDefault="008C6ECD" w:rsidP="005609A5">
      <w:pPr>
        <w:pStyle w:val="ListParagraph"/>
        <w:numPr>
          <w:ilvl w:val="0"/>
          <w:numId w:val="32"/>
        </w:numPr>
        <w:rPr>
          <w:b/>
          <w:i/>
          <w:sz w:val="24"/>
          <w:szCs w:val="24"/>
        </w:rPr>
      </w:pPr>
      <w:r w:rsidRPr="00794B97">
        <w:rPr>
          <w:b/>
          <w:i/>
          <w:sz w:val="24"/>
          <w:szCs w:val="24"/>
        </w:rPr>
        <w:t>Randolph She</w:t>
      </w:r>
      <w:r w:rsidR="00F31297">
        <w:rPr>
          <w:b/>
          <w:i/>
          <w:sz w:val="24"/>
          <w:szCs w:val="24"/>
        </w:rPr>
        <w:t>p</w:t>
      </w:r>
      <w:r w:rsidRPr="00794B97">
        <w:rPr>
          <w:b/>
          <w:i/>
          <w:sz w:val="24"/>
          <w:szCs w:val="24"/>
        </w:rPr>
        <w:t>pard Entrepreneurial Training</w:t>
      </w:r>
    </w:p>
    <w:p w14:paraId="1867E215" w14:textId="77777777" w:rsidR="008C6ECD" w:rsidRDefault="008C6ECD" w:rsidP="009F2EA5">
      <w:pPr>
        <w:pStyle w:val="ListParagraph"/>
        <w:rPr>
          <w:sz w:val="24"/>
          <w:szCs w:val="24"/>
        </w:rPr>
      </w:pPr>
      <w:r w:rsidRPr="002D4336">
        <w:rPr>
          <w:sz w:val="24"/>
          <w:szCs w:val="24"/>
        </w:rPr>
        <w:t>Training for establishing a small business or individualized training through Randolph-Sheppard program and identified on an IPE.</w:t>
      </w:r>
    </w:p>
    <w:p w14:paraId="645909CE" w14:textId="77777777" w:rsidR="00794B97" w:rsidRPr="002D4336" w:rsidRDefault="00794B97" w:rsidP="009F2EA5">
      <w:pPr>
        <w:pStyle w:val="ListParagraph"/>
        <w:rPr>
          <w:sz w:val="24"/>
          <w:szCs w:val="24"/>
        </w:rPr>
      </w:pPr>
    </w:p>
    <w:p w14:paraId="46DA1D4B" w14:textId="77777777" w:rsidR="008C6ECD" w:rsidRPr="00794B97" w:rsidRDefault="008C6ECD" w:rsidP="005609A5">
      <w:pPr>
        <w:pStyle w:val="ListParagraph"/>
        <w:numPr>
          <w:ilvl w:val="0"/>
          <w:numId w:val="32"/>
        </w:numPr>
        <w:rPr>
          <w:b/>
          <w:i/>
          <w:sz w:val="24"/>
          <w:szCs w:val="24"/>
        </w:rPr>
      </w:pPr>
      <w:r w:rsidRPr="00794B97">
        <w:rPr>
          <w:b/>
          <w:i/>
          <w:sz w:val="24"/>
          <w:szCs w:val="24"/>
        </w:rPr>
        <w:t>Customized Training</w:t>
      </w:r>
    </w:p>
    <w:p w14:paraId="38A2B0F2" w14:textId="57A700F7" w:rsidR="008C6ECD" w:rsidRDefault="008C6ECD" w:rsidP="008C6ECD">
      <w:pPr>
        <w:pStyle w:val="ListParagraph"/>
        <w:rPr>
          <w:sz w:val="24"/>
          <w:szCs w:val="24"/>
        </w:rPr>
      </w:pPr>
      <w:r w:rsidRPr="002D4336">
        <w:rPr>
          <w:sz w:val="24"/>
          <w:szCs w:val="24"/>
        </w:rPr>
        <w:t xml:space="preserve">A training program designed to meet the special requirements of an employer who has entered into an agreement with a service delivery area to hire individuals who are trained to the employer's specifications. The training may occur at the employer's site or </w:t>
      </w:r>
      <w:r w:rsidR="00F31297">
        <w:rPr>
          <w:sz w:val="24"/>
          <w:szCs w:val="24"/>
        </w:rPr>
        <w:t xml:space="preserve">may be </w:t>
      </w:r>
      <w:r w:rsidRPr="002D4336">
        <w:rPr>
          <w:sz w:val="24"/>
          <w:szCs w:val="24"/>
        </w:rPr>
        <w:t>provided by a training vender able to meet the employer's requirements. Such training usually requires a commitment from the employer to hire a specified number of trainees who satisfactorily complete the training.</w:t>
      </w:r>
    </w:p>
    <w:p w14:paraId="3CDCF087" w14:textId="77777777" w:rsidR="00460161" w:rsidRDefault="00460161" w:rsidP="008C6ECD">
      <w:pPr>
        <w:pStyle w:val="ListParagraph"/>
        <w:rPr>
          <w:sz w:val="24"/>
          <w:szCs w:val="24"/>
        </w:rPr>
      </w:pPr>
    </w:p>
    <w:p w14:paraId="60637759" w14:textId="77777777" w:rsidR="00763563" w:rsidRPr="00B62E72" w:rsidRDefault="00763563" w:rsidP="005609A5">
      <w:pPr>
        <w:pStyle w:val="ListParagraph"/>
        <w:numPr>
          <w:ilvl w:val="0"/>
          <w:numId w:val="32"/>
        </w:numPr>
        <w:rPr>
          <w:b/>
          <w:bCs/>
          <w:i/>
          <w:iCs/>
          <w:sz w:val="24"/>
          <w:szCs w:val="24"/>
        </w:rPr>
      </w:pPr>
      <w:r>
        <w:rPr>
          <w:sz w:val="24"/>
          <w:szCs w:val="24"/>
        </w:rPr>
        <w:t xml:space="preserve"> </w:t>
      </w:r>
      <w:r w:rsidRPr="00B62E72">
        <w:rPr>
          <w:b/>
          <w:bCs/>
          <w:i/>
          <w:iCs/>
          <w:sz w:val="24"/>
          <w:szCs w:val="24"/>
        </w:rPr>
        <w:t>Work Based Learning Experience</w:t>
      </w:r>
    </w:p>
    <w:p w14:paraId="546B0091" w14:textId="1BA44BCA" w:rsidR="009D0D10" w:rsidRDefault="00763563" w:rsidP="00C32F87">
      <w:pPr>
        <w:ind w:left="720"/>
        <w:rPr>
          <w:sz w:val="24"/>
          <w:szCs w:val="24"/>
        </w:rPr>
      </w:pPr>
      <w:r w:rsidRPr="00B62E72">
        <w:rPr>
          <w:sz w:val="24"/>
          <w:szCs w:val="24"/>
        </w:rPr>
        <w:t xml:space="preserve">Includes apprenticeships, internships, short-term employment, </w:t>
      </w:r>
      <w:r w:rsidR="00AB38A3">
        <w:rPr>
          <w:sz w:val="24"/>
          <w:szCs w:val="24"/>
        </w:rPr>
        <w:t xml:space="preserve">volunteer opportunities </w:t>
      </w:r>
      <w:r w:rsidRPr="00B62E72">
        <w:rPr>
          <w:sz w:val="24"/>
          <w:szCs w:val="24"/>
        </w:rPr>
        <w:t>and other work-based learning experiences not elsewhere classified.</w:t>
      </w:r>
      <w:r w:rsidR="00E5231D">
        <w:rPr>
          <w:sz w:val="24"/>
          <w:szCs w:val="24"/>
        </w:rPr>
        <w:t xml:space="preserve"> </w:t>
      </w:r>
      <w:r w:rsidRPr="00B62E72">
        <w:rPr>
          <w:sz w:val="24"/>
          <w:szCs w:val="24"/>
        </w:rPr>
        <w:t>These opportunities are provided in an integrated environment in the community to the maximum extent possible and may be paid or unpaid. This service is only to be used for participants who are not eligible for Pre-ETS. This service does not include registered apprenticeships or On-The-Job Training (OJT).</w:t>
      </w:r>
      <w:r w:rsidR="00015130">
        <w:rPr>
          <w:sz w:val="24"/>
          <w:szCs w:val="24"/>
        </w:rPr>
        <w:t xml:space="preserve"> Work Based Learning experiences cannot exceed 1</w:t>
      </w:r>
      <w:r w:rsidR="00BE29CA">
        <w:rPr>
          <w:sz w:val="24"/>
          <w:szCs w:val="24"/>
        </w:rPr>
        <w:t>2</w:t>
      </w:r>
      <w:r w:rsidR="00015130">
        <w:rPr>
          <w:sz w:val="24"/>
          <w:szCs w:val="24"/>
        </w:rPr>
        <w:t xml:space="preserve">0 </w:t>
      </w:r>
      <w:r w:rsidR="005B5280">
        <w:rPr>
          <w:sz w:val="24"/>
          <w:szCs w:val="24"/>
        </w:rPr>
        <w:t>hours</w:t>
      </w:r>
      <w:r w:rsidR="00197DA8">
        <w:rPr>
          <w:sz w:val="24"/>
          <w:szCs w:val="24"/>
        </w:rPr>
        <w:t xml:space="preserve"> in any given placement.</w:t>
      </w:r>
    </w:p>
    <w:p w14:paraId="08FC3910" w14:textId="77777777" w:rsidR="00BE5FA2" w:rsidRPr="002D4336" w:rsidRDefault="00BE5FA2" w:rsidP="00C32F87">
      <w:pPr>
        <w:ind w:left="720"/>
        <w:rPr>
          <w:sz w:val="24"/>
          <w:szCs w:val="24"/>
        </w:rPr>
      </w:pPr>
    </w:p>
    <w:p w14:paraId="5EA009A7" w14:textId="0E51DD1B" w:rsidR="009D0D10" w:rsidRPr="002D4336" w:rsidRDefault="009D0D10" w:rsidP="00AA46A1">
      <w:pPr>
        <w:pStyle w:val="Heading2"/>
      </w:pPr>
      <w:bookmarkStart w:id="41" w:name="_Toc200447865"/>
      <w:r w:rsidRPr="002D4336">
        <w:t>Career Services</w:t>
      </w:r>
      <w:bookmarkEnd w:id="41"/>
    </w:p>
    <w:p w14:paraId="3C9F24AF" w14:textId="77777777" w:rsidR="009D0D10" w:rsidRPr="00794B97" w:rsidRDefault="009D0D10" w:rsidP="005609A5">
      <w:pPr>
        <w:pStyle w:val="ListParagraph"/>
        <w:numPr>
          <w:ilvl w:val="0"/>
          <w:numId w:val="33"/>
        </w:numPr>
        <w:rPr>
          <w:b/>
          <w:i/>
          <w:sz w:val="24"/>
          <w:szCs w:val="24"/>
        </w:rPr>
      </w:pPr>
      <w:r w:rsidRPr="00794B97">
        <w:rPr>
          <w:b/>
          <w:i/>
          <w:sz w:val="24"/>
          <w:szCs w:val="24"/>
        </w:rPr>
        <w:t>Assessment</w:t>
      </w:r>
    </w:p>
    <w:p w14:paraId="6D0D072C" w14:textId="0E1EDE85" w:rsidR="00A54DA3" w:rsidRDefault="009D0D10" w:rsidP="009F2EA5">
      <w:pPr>
        <w:pStyle w:val="ListParagraph"/>
        <w:rPr>
          <w:sz w:val="24"/>
          <w:szCs w:val="24"/>
        </w:rPr>
      </w:pPr>
      <w:r w:rsidRPr="002D4336">
        <w:rPr>
          <w:sz w:val="24"/>
          <w:szCs w:val="24"/>
        </w:rPr>
        <w:t>Assessment means services provided and activities performed to determine an individual’s eligibility for VR services, to assign an individual to a priority category of a VR program that operates under an order of selection, and/or to determine the nature and scope of VR services to be included in the IPE. It also includes trial work experiences. Assessments to determine eligibility, assignment of a priority category or the nature or scope of services to be included on the IPE include, but are not limited to</w:t>
      </w:r>
      <w:r w:rsidR="00A54DA3">
        <w:rPr>
          <w:sz w:val="24"/>
          <w:szCs w:val="24"/>
        </w:rPr>
        <w:t>:</w:t>
      </w:r>
    </w:p>
    <w:p w14:paraId="514B56ED" w14:textId="77777777" w:rsidR="00A54DA3" w:rsidRDefault="00A54DA3" w:rsidP="009F2EA5">
      <w:pPr>
        <w:pStyle w:val="ListParagraph"/>
        <w:rPr>
          <w:sz w:val="24"/>
          <w:szCs w:val="24"/>
        </w:rPr>
      </w:pPr>
    </w:p>
    <w:p w14:paraId="67E00C66" w14:textId="63232886" w:rsidR="00A54DA3" w:rsidRDefault="00A54DA3" w:rsidP="005609A5">
      <w:pPr>
        <w:pStyle w:val="ListParagraph"/>
        <w:numPr>
          <w:ilvl w:val="0"/>
          <w:numId w:val="47"/>
        </w:numPr>
        <w:rPr>
          <w:sz w:val="24"/>
          <w:szCs w:val="24"/>
        </w:rPr>
      </w:pPr>
      <w:r>
        <w:rPr>
          <w:sz w:val="24"/>
          <w:szCs w:val="24"/>
        </w:rPr>
        <w:t>P</w:t>
      </w:r>
      <w:r w:rsidR="009D0D10" w:rsidRPr="002D4336">
        <w:rPr>
          <w:sz w:val="24"/>
          <w:szCs w:val="24"/>
        </w:rPr>
        <w:t>sychological assessments, audiological evaluations, dental and medical exams</w:t>
      </w:r>
      <w:r>
        <w:rPr>
          <w:sz w:val="24"/>
          <w:szCs w:val="24"/>
        </w:rPr>
        <w:t>;</w:t>
      </w:r>
    </w:p>
    <w:p w14:paraId="48F5582D" w14:textId="7EEF0291" w:rsidR="00A54DA3" w:rsidRDefault="00A54DA3" w:rsidP="005609A5">
      <w:pPr>
        <w:pStyle w:val="ListParagraph"/>
        <w:numPr>
          <w:ilvl w:val="0"/>
          <w:numId w:val="47"/>
        </w:numPr>
        <w:rPr>
          <w:sz w:val="24"/>
          <w:szCs w:val="24"/>
        </w:rPr>
      </w:pPr>
      <w:r>
        <w:rPr>
          <w:sz w:val="24"/>
          <w:szCs w:val="24"/>
        </w:rPr>
        <w:t>A</w:t>
      </w:r>
      <w:r w:rsidR="009D0D10" w:rsidRPr="002D4336">
        <w:rPr>
          <w:sz w:val="24"/>
          <w:szCs w:val="24"/>
        </w:rPr>
        <w:t>ssessments of personality, interests, interpersonal skills, intelligence and related functional capacities</w:t>
      </w:r>
      <w:r>
        <w:rPr>
          <w:sz w:val="24"/>
          <w:szCs w:val="24"/>
        </w:rPr>
        <w:t>;</w:t>
      </w:r>
      <w:r w:rsidR="009D0D10" w:rsidRPr="002D4336">
        <w:rPr>
          <w:sz w:val="24"/>
          <w:szCs w:val="24"/>
        </w:rPr>
        <w:t xml:space="preserve"> </w:t>
      </w:r>
    </w:p>
    <w:p w14:paraId="6736FC88" w14:textId="77777777" w:rsidR="00A54DA3" w:rsidRDefault="00A54DA3" w:rsidP="005609A5">
      <w:pPr>
        <w:pStyle w:val="ListParagraph"/>
        <w:numPr>
          <w:ilvl w:val="0"/>
          <w:numId w:val="47"/>
        </w:numPr>
        <w:rPr>
          <w:sz w:val="24"/>
          <w:szCs w:val="24"/>
        </w:rPr>
      </w:pPr>
      <w:r>
        <w:rPr>
          <w:sz w:val="24"/>
          <w:szCs w:val="24"/>
        </w:rPr>
        <w:t>E</w:t>
      </w:r>
      <w:r w:rsidR="009D0D10" w:rsidRPr="002D4336">
        <w:rPr>
          <w:sz w:val="24"/>
          <w:szCs w:val="24"/>
        </w:rPr>
        <w:t>ducational achievements, work experience, vocational aptitudes, personal and social adjustments, and employment opportunities of the individual</w:t>
      </w:r>
      <w:r>
        <w:rPr>
          <w:sz w:val="24"/>
          <w:szCs w:val="24"/>
        </w:rPr>
        <w:t>;</w:t>
      </w:r>
      <w:r w:rsidR="009D0D10" w:rsidRPr="002D4336">
        <w:rPr>
          <w:sz w:val="24"/>
          <w:szCs w:val="24"/>
        </w:rPr>
        <w:t xml:space="preserve"> and </w:t>
      </w:r>
    </w:p>
    <w:p w14:paraId="404F1F52" w14:textId="7977A515" w:rsidR="009D0D10" w:rsidRDefault="00A54DA3" w:rsidP="005609A5">
      <w:pPr>
        <w:pStyle w:val="ListParagraph"/>
        <w:numPr>
          <w:ilvl w:val="0"/>
          <w:numId w:val="47"/>
        </w:numPr>
        <w:rPr>
          <w:sz w:val="24"/>
          <w:szCs w:val="24"/>
        </w:rPr>
      </w:pPr>
      <w:r>
        <w:rPr>
          <w:sz w:val="24"/>
          <w:szCs w:val="24"/>
        </w:rPr>
        <w:t>M</w:t>
      </w:r>
      <w:r w:rsidR="009D0D10" w:rsidRPr="002D4336">
        <w:rPr>
          <w:sz w:val="24"/>
          <w:szCs w:val="24"/>
        </w:rPr>
        <w:t>edical, psychiatric, psychological, and other pertinent vocational, educational, cultural, social, recreational, and environmental factors that affect the employment and rehabilitation needs of the individual.</w:t>
      </w:r>
    </w:p>
    <w:p w14:paraId="23EFA995" w14:textId="77777777" w:rsidR="00F9224F" w:rsidRPr="002D4336" w:rsidRDefault="00F9224F" w:rsidP="009F2EA5">
      <w:pPr>
        <w:pStyle w:val="ListParagraph"/>
        <w:rPr>
          <w:sz w:val="24"/>
          <w:szCs w:val="24"/>
        </w:rPr>
      </w:pPr>
    </w:p>
    <w:p w14:paraId="387514E9" w14:textId="77777777" w:rsidR="009F2EA5" w:rsidRPr="00794B97" w:rsidRDefault="009D0D10" w:rsidP="005609A5">
      <w:pPr>
        <w:pStyle w:val="ListParagraph"/>
        <w:numPr>
          <w:ilvl w:val="0"/>
          <w:numId w:val="33"/>
        </w:numPr>
        <w:rPr>
          <w:b/>
          <w:i/>
          <w:sz w:val="24"/>
          <w:szCs w:val="24"/>
        </w:rPr>
      </w:pPr>
      <w:r w:rsidRPr="00794B97">
        <w:rPr>
          <w:b/>
          <w:i/>
          <w:sz w:val="24"/>
          <w:szCs w:val="24"/>
        </w:rPr>
        <w:t>Diagnosis and Treatment of Impairments</w:t>
      </w:r>
    </w:p>
    <w:p w14:paraId="7E7F0FDA" w14:textId="236746CC" w:rsidR="00A54DA3" w:rsidRPr="00C32F87" w:rsidRDefault="009D0D10" w:rsidP="00C32F87">
      <w:pPr>
        <w:pStyle w:val="ListParagraph"/>
        <w:rPr>
          <w:sz w:val="24"/>
          <w:szCs w:val="24"/>
        </w:rPr>
      </w:pPr>
      <w:r w:rsidRPr="002D4336">
        <w:rPr>
          <w:sz w:val="24"/>
          <w:szCs w:val="24"/>
        </w:rPr>
        <w:t>Diagnosis and treatment of impairments includes:</w:t>
      </w:r>
    </w:p>
    <w:p w14:paraId="6EC01F3C" w14:textId="77777777" w:rsidR="00A54DA3" w:rsidRDefault="009D0D10" w:rsidP="00A54DA3">
      <w:pPr>
        <w:pStyle w:val="ListParagraph"/>
        <w:numPr>
          <w:ilvl w:val="1"/>
          <w:numId w:val="7"/>
        </w:numPr>
        <w:rPr>
          <w:sz w:val="24"/>
          <w:szCs w:val="24"/>
        </w:rPr>
      </w:pPr>
      <w:r w:rsidRPr="00A54DA3">
        <w:rPr>
          <w:sz w:val="24"/>
          <w:szCs w:val="24"/>
        </w:rPr>
        <w:t>Corrective surgery or therapeutic treatment that is likely, within a reasonable period of time, to correct or modify substantially a physical or mental impairment that constitutes a substantial impediment to employment;</w:t>
      </w:r>
    </w:p>
    <w:p w14:paraId="3EC5777A" w14:textId="77777777" w:rsidR="00A54DA3" w:rsidRDefault="009D0D10" w:rsidP="00A54DA3">
      <w:pPr>
        <w:pStyle w:val="ListParagraph"/>
        <w:numPr>
          <w:ilvl w:val="1"/>
          <w:numId w:val="7"/>
        </w:numPr>
        <w:rPr>
          <w:sz w:val="24"/>
          <w:szCs w:val="24"/>
        </w:rPr>
      </w:pPr>
      <w:r w:rsidRPr="00A54DA3">
        <w:rPr>
          <w:sz w:val="24"/>
          <w:szCs w:val="24"/>
        </w:rPr>
        <w:t>Diagnosis and treatment for mental and emotional disorders by qualified personnel who meet State licensure laws;</w:t>
      </w:r>
    </w:p>
    <w:p w14:paraId="2C5E11F1" w14:textId="77777777" w:rsidR="00A54DA3" w:rsidRDefault="009D0D10" w:rsidP="00A54DA3">
      <w:pPr>
        <w:pStyle w:val="ListParagraph"/>
        <w:numPr>
          <w:ilvl w:val="1"/>
          <w:numId w:val="7"/>
        </w:numPr>
        <w:rPr>
          <w:sz w:val="24"/>
          <w:szCs w:val="24"/>
        </w:rPr>
      </w:pPr>
      <w:r w:rsidRPr="00A54DA3">
        <w:rPr>
          <w:sz w:val="24"/>
          <w:szCs w:val="24"/>
        </w:rPr>
        <w:t>Dentistry</w:t>
      </w:r>
      <w:r w:rsidR="009F2EA5" w:rsidRPr="00A54DA3">
        <w:rPr>
          <w:sz w:val="24"/>
          <w:szCs w:val="24"/>
        </w:rPr>
        <w:t>;</w:t>
      </w:r>
    </w:p>
    <w:p w14:paraId="0EFA19B3" w14:textId="77777777" w:rsidR="00A54DA3" w:rsidRDefault="009D0D10" w:rsidP="00A54DA3">
      <w:pPr>
        <w:pStyle w:val="ListParagraph"/>
        <w:numPr>
          <w:ilvl w:val="1"/>
          <w:numId w:val="7"/>
        </w:numPr>
        <w:rPr>
          <w:sz w:val="24"/>
          <w:szCs w:val="24"/>
        </w:rPr>
      </w:pPr>
      <w:r w:rsidRPr="00A54DA3">
        <w:rPr>
          <w:sz w:val="24"/>
          <w:szCs w:val="24"/>
        </w:rPr>
        <w:t>Nursing services;</w:t>
      </w:r>
    </w:p>
    <w:p w14:paraId="0FC84179" w14:textId="77777777" w:rsidR="00A54DA3" w:rsidRDefault="009D0D10" w:rsidP="00A54DA3">
      <w:pPr>
        <w:pStyle w:val="ListParagraph"/>
        <w:numPr>
          <w:ilvl w:val="1"/>
          <w:numId w:val="7"/>
        </w:numPr>
        <w:rPr>
          <w:sz w:val="24"/>
          <w:szCs w:val="24"/>
        </w:rPr>
      </w:pPr>
      <w:r w:rsidRPr="00A54DA3">
        <w:rPr>
          <w:sz w:val="24"/>
          <w:szCs w:val="24"/>
        </w:rPr>
        <w:t>Necessary hospitalization (either inpatient or outpatient care) in connection with surgery or treatment;</w:t>
      </w:r>
    </w:p>
    <w:p w14:paraId="0800465F" w14:textId="77777777" w:rsidR="00A54DA3" w:rsidRDefault="009D0D10" w:rsidP="00A54DA3">
      <w:pPr>
        <w:pStyle w:val="ListParagraph"/>
        <w:numPr>
          <w:ilvl w:val="1"/>
          <w:numId w:val="7"/>
        </w:numPr>
        <w:rPr>
          <w:sz w:val="24"/>
          <w:szCs w:val="24"/>
        </w:rPr>
      </w:pPr>
      <w:r w:rsidRPr="00A54DA3">
        <w:rPr>
          <w:sz w:val="24"/>
          <w:szCs w:val="24"/>
        </w:rPr>
        <w:t>Drugs and supplies;</w:t>
      </w:r>
    </w:p>
    <w:p w14:paraId="55A176F9" w14:textId="77777777" w:rsidR="00A54DA3" w:rsidRDefault="009D0D10" w:rsidP="00A54DA3">
      <w:pPr>
        <w:pStyle w:val="ListParagraph"/>
        <w:numPr>
          <w:ilvl w:val="1"/>
          <w:numId w:val="7"/>
        </w:numPr>
        <w:rPr>
          <w:sz w:val="24"/>
          <w:szCs w:val="24"/>
        </w:rPr>
      </w:pPr>
      <w:r w:rsidRPr="00A54DA3">
        <w:rPr>
          <w:sz w:val="24"/>
          <w:szCs w:val="24"/>
        </w:rPr>
        <w:t>Prescription of prosthetics and/or orthotics related to the individual’s diagnosed disability and necessary for the achievement of the employment outcome;</w:t>
      </w:r>
    </w:p>
    <w:p w14:paraId="4BEAA7B1" w14:textId="77777777" w:rsidR="00A54DA3" w:rsidRDefault="009D0D10" w:rsidP="00A54DA3">
      <w:pPr>
        <w:pStyle w:val="ListParagraph"/>
        <w:numPr>
          <w:ilvl w:val="1"/>
          <w:numId w:val="7"/>
        </w:numPr>
        <w:rPr>
          <w:sz w:val="24"/>
          <w:szCs w:val="24"/>
        </w:rPr>
      </w:pPr>
      <w:r w:rsidRPr="00A54DA3">
        <w:rPr>
          <w:sz w:val="24"/>
          <w:szCs w:val="24"/>
        </w:rPr>
        <w:t>Prescription of eyeglasses and visual services, including visual training, related to the individual’s diagnosed disability and necessary for the achievement of the employment outcome;</w:t>
      </w:r>
    </w:p>
    <w:p w14:paraId="18AB6676" w14:textId="77777777" w:rsidR="00A54DA3" w:rsidRDefault="009D0D10" w:rsidP="00A54DA3">
      <w:pPr>
        <w:pStyle w:val="ListParagraph"/>
        <w:numPr>
          <w:ilvl w:val="1"/>
          <w:numId w:val="7"/>
        </w:numPr>
        <w:rPr>
          <w:sz w:val="24"/>
          <w:szCs w:val="24"/>
        </w:rPr>
      </w:pPr>
      <w:r w:rsidRPr="00A54DA3">
        <w:rPr>
          <w:sz w:val="24"/>
          <w:szCs w:val="24"/>
        </w:rPr>
        <w:t>Podiatry;</w:t>
      </w:r>
    </w:p>
    <w:p w14:paraId="0CFAF1C7" w14:textId="77777777" w:rsidR="00A54DA3" w:rsidRDefault="009D0D10" w:rsidP="00A54DA3">
      <w:pPr>
        <w:pStyle w:val="ListParagraph"/>
        <w:numPr>
          <w:ilvl w:val="1"/>
          <w:numId w:val="7"/>
        </w:numPr>
        <w:rPr>
          <w:sz w:val="24"/>
          <w:szCs w:val="24"/>
        </w:rPr>
      </w:pPr>
      <w:r w:rsidRPr="00A54DA3">
        <w:rPr>
          <w:sz w:val="24"/>
          <w:szCs w:val="24"/>
        </w:rPr>
        <w:t>Physical therapy;</w:t>
      </w:r>
    </w:p>
    <w:p w14:paraId="7C2AAC75" w14:textId="77777777" w:rsidR="00A54DA3" w:rsidRDefault="009D0D10" w:rsidP="00A54DA3">
      <w:pPr>
        <w:pStyle w:val="ListParagraph"/>
        <w:numPr>
          <w:ilvl w:val="1"/>
          <w:numId w:val="7"/>
        </w:numPr>
        <w:rPr>
          <w:sz w:val="24"/>
          <w:szCs w:val="24"/>
        </w:rPr>
      </w:pPr>
      <w:r w:rsidRPr="00A54DA3">
        <w:rPr>
          <w:sz w:val="24"/>
          <w:szCs w:val="24"/>
        </w:rPr>
        <w:t>Occupational therapy;</w:t>
      </w:r>
    </w:p>
    <w:p w14:paraId="2ABD9FBA" w14:textId="77777777" w:rsidR="00A54DA3" w:rsidRDefault="009D0D10" w:rsidP="00A54DA3">
      <w:pPr>
        <w:pStyle w:val="ListParagraph"/>
        <w:numPr>
          <w:ilvl w:val="1"/>
          <w:numId w:val="7"/>
        </w:numPr>
        <w:rPr>
          <w:sz w:val="24"/>
          <w:szCs w:val="24"/>
        </w:rPr>
      </w:pPr>
      <w:r w:rsidRPr="00A54DA3">
        <w:rPr>
          <w:sz w:val="24"/>
          <w:szCs w:val="24"/>
        </w:rPr>
        <w:t>Speech or hearing therapy;</w:t>
      </w:r>
    </w:p>
    <w:p w14:paraId="60EAC961" w14:textId="77777777" w:rsidR="00A54DA3" w:rsidRDefault="009D0D10" w:rsidP="00A54DA3">
      <w:pPr>
        <w:pStyle w:val="ListParagraph"/>
        <w:numPr>
          <w:ilvl w:val="1"/>
          <w:numId w:val="7"/>
        </w:numPr>
        <w:rPr>
          <w:sz w:val="24"/>
          <w:szCs w:val="24"/>
        </w:rPr>
      </w:pPr>
      <w:r w:rsidRPr="00A54DA3">
        <w:rPr>
          <w:sz w:val="24"/>
          <w:szCs w:val="24"/>
        </w:rPr>
        <w:t>Mental health services;</w:t>
      </w:r>
    </w:p>
    <w:p w14:paraId="33FF3308" w14:textId="77777777" w:rsidR="00A54DA3" w:rsidRDefault="009D0D10" w:rsidP="00A54DA3">
      <w:pPr>
        <w:pStyle w:val="ListParagraph"/>
        <w:numPr>
          <w:ilvl w:val="1"/>
          <w:numId w:val="7"/>
        </w:numPr>
        <w:rPr>
          <w:sz w:val="24"/>
          <w:szCs w:val="24"/>
        </w:rPr>
      </w:pPr>
      <w:r w:rsidRPr="00A54DA3">
        <w:rPr>
          <w:sz w:val="24"/>
          <w:szCs w:val="24"/>
        </w:rPr>
        <w:t>Treatment of either acute or chronic medical complications and emergencies that are associated with or arise out of the provision of physical and mental restoration services or that are inherent in the condition under treatment (34 CFR 365.1(c)(39));</w:t>
      </w:r>
    </w:p>
    <w:p w14:paraId="329444A3" w14:textId="77777777" w:rsidR="00A54DA3" w:rsidRDefault="009D0D10" w:rsidP="00A54DA3">
      <w:pPr>
        <w:pStyle w:val="ListParagraph"/>
        <w:numPr>
          <w:ilvl w:val="1"/>
          <w:numId w:val="7"/>
        </w:numPr>
        <w:rPr>
          <w:sz w:val="24"/>
          <w:szCs w:val="24"/>
        </w:rPr>
      </w:pPr>
      <w:r w:rsidRPr="00A54DA3">
        <w:rPr>
          <w:sz w:val="24"/>
          <w:szCs w:val="24"/>
        </w:rPr>
        <w:lastRenderedPageBreak/>
        <w:t>Special services for the treatment of individuals with end-stage renal disease, including transplantation, dialysis, artificial kidneys, and supplies;</w:t>
      </w:r>
    </w:p>
    <w:p w14:paraId="54EB69A6" w14:textId="77777777" w:rsidR="00A54DA3" w:rsidRDefault="009D0D10" w:rsidP="00A54DA3">
      <w:pPr>
        <w:pStyle w:val="ListParagraph"/>
        <w:numPr>
          <w:ilvl w:val="1"/>
          <w:numId w:val="7"/>
        </w:numPr>
        <w:rPr>
          <w:sz w:val="24"/>
          <w:szCs w:val="24"/>
        </w:rPr>
      </w:pPr>
      <w:r w:rsidRPr="00A54DA3">
        <w:rPr>
          <w:sz w:val="24"/>
          <w:szCs w:val="24"/>
        </w:rPr>
        <w:t>Other medical or medically related rehabilitation services; and</w:t>
      </w:r>
    </w:p>
    <w:p w14:paraId="5F91410E" w14:textId="3CAD06D2" w:rsidR="009D0D10" w:rsidRPr="00A54DA3" w:rsidRDefault="009D0D10" w:rsidP="00A54DA3">
      <w:pPr>
        <w:pStyle w:val="ListParagraph"/>
        <w:numPr>
          <w:ilvl w:val="1"/>
          <w:numId w:val="7"/>
        </w:numPr>
        <w:rPr>
          <w:sz w:val="24"/>
          <w:szCs w:val="24"/>
        </w:rPr>
      </w:pPr>
      <w:r w:rsidRPr="00A54DA3">
        <w:rPr>
          <w:sz w:val="24"/>
          <w:szCs w:val="24"/>
        </w:rPr>
        <w:t>Medical care for acute conditions arising during rehabilitation and constituting a barrier to the achievement of an employment outcome.</w:t>
      </w:r>
    </w:p>
    <w:p w14:paraId="6279AB32" w14:textId="77777777" w:rsidR="00794B97" w:rsidRPr="002D4336" w:rsidRDefault="00794B97" w:rsidP="00794B97">
      <w:pPr>
        <w:pStyle w:val="ListParagraph"/>
        <w:ind w:left="1800"/>
        <w:rPr>
          <w:sz w:val="24"/>
          <w:szCs w:val="24"/>
        </w:rPr>
      </w:pPr>
    </w:p>
    <w:p w14:paraId="70A999B1" w14:textId="77777777" w:rsidR="009D0D10" w:rsidRPr="001075CB" w:rsidRDefault="009D0D10" w:rsidP="005609A5">
      <w:pPr>
        <w:pStyle w:val="ListParagraph"/>
        <w:numPr>
          <w:ilvl w:val="0"/>
          <w:numId w:val="33"/>
        </w:numPr>
        <w:rPr>
          <w:b/>
          <w:i/>
          <w:sz w:val="24"/>
          <w:szCs w:val="24"/>
        </w:rPr>
      </w:pPr>
      <w:r w:rsidRPr="001075CB">
        <w:rPr>
          <w:b/>
          <w:i/>
          <w:sz w:val="24"/>
          <w:szCs w:val="24"/>
        </w:rPr>
        <w:t>Vocational Rehabilitation Counseling and Guidance</w:t>
      </w:r>
    </w:p>
    <w:p w14:paraId="357A1729" w14:textId="77777777" w:rsidR="009D0D10" w:rsidRDefault="009D0D10" w:rsidP="009F2EA5">
      <w:pPr>
        <w:pStyle w:val="ListParagraph"/>
        <w:rPr>
          <w:sz w:val="24"/>
          <w:szCs w:val="24"/>
        </w:rPr>
      </w:pPr>
      <w:r w:rsidRPr="002D4336">
        <w:rPr>
          <w:sz w:val="24"/>
          <w:szCs w:val="24"/>
        </w:rPr>
        <w:t>Vocational rehabilitation counseling and guidance includes information and support services to assist an individual in exercising informed choice and is distinct from the case management relationship that exists between the counselor and the individual during the VR process.</w:t>
      </w:r>
    </w:p>
    <w:p w14:paraId="27D73D1D" w14:textId="77777777" w:rsidR="001075CB" w:rsidRPr="002D4336" w:rsidRDefault="001075CB" w:rsidP="009F2EA5">
      <w:pPr>
        <w:pStyle w:val="ListParagraph"/>
        <w:rPr>
          <w:sz w:val="24"/>
          <w:szCs w:val="24"/>
        </w:rPr>
      </w:pPr>
    </w:p>
    <w:p w14:paraId="07504460" w14:textId="77777777" w:rsidR="009D0D10" w:rsidRPr="001075CB" w:rsidRDefault="009D0D10" w:rsidP="005609A5">
      <w:pPr>
        <w:pStyle w:val="ListParagraph"/>
        <w:numPr>
          <w:ilvl w:val="0"/>
          <w:numId w:val="33"/>
        </w:numPr>
        <w:rPr>
          <w:b/>
          <w:i/>
          <w:sz w:val="24"/>
          <w:szCs w:val="24"/>
        </w:rPr>
      </w:pPr>
      <w:r w:rsidRPr="001075CB">
        <w:rPr>
          <w:b/>
          <w:i/>
          <w:sz w:val="24"/>
          <w:szCs w:val="24"/>
        </w:rPr>
        <w:t>Job Search Assistance</w:t>
      </w:r>
    </w:p>
    <w:p w14:paraId="2D5BCB40" w14:textId="77777777" w:rsidR="009D0D10" w:rsidRDefault="009D0D10" w:rsidP="009F2EA5">
      <w:pPr>
        <w:pStyle w:val="ListParagraph"/>
        <w:rPr>
          <w:sz w:val="24"/>
          <w:szCs w:val="24"/>
        </w:rPr>
      </w:pPr>
      <w:r w:rsidRPr="002D4336">
        <w:rPr>
          <w:sz w:val="24"/>
          <w:szCs w:val="24"/>
        </w:rPr>
        <w:t>Job search activities support and assist an individual in searching for an appropriate job. Job search assistance may include help in resume preparation, identifying appropriate job opportunities, developing interview skills, and making contacts with companies on behalf of the client.</w:t>
      </w:r>
    </w:p>
    <w:p w14:paraId="1A0E88BC" w14:textId="77777777" w:rsidR="00F9224F" w:rsidRPr="002D4336" w:rsidRDefault="00F9224F" w:rsidP="009F2EA5">
      <w:pPr>
        <w:pStyle w:val="ListParagraph"/>
        <w:rPr>
          <w:sz w:val="24"/>
          <w:szCs w:val="24"/>
        </w:rPr>
      </w:pPr>
    </w:p>
    <w:p w14:paraId="1DBDD63A" w14:textId="77777777" w:rsidR="009D0D10" w:rsidRPr="001075CB" w:rsidRDefault="009D0D10" w:rsidP="005609A5">
      <w:pPr>
        <w:pStyle w:val="ListParagraph"/>
        <w:numPr>
          <w:ilvl w:val="0"/>
          <w:numId w:val="33"/>
        </w:numPr>
        <w:rPr>
          <w:b/>
          <w:i/>
          <w:sz w:val="24"/>
          <w:szCs w:val="24"/>
        </w:rPr>
      </w:pPr>
      <w:r w:rsidRPr="001075CB">
        <w:rPr>
          <w:b/>
          <w:i/>
          <w:sz w:val="24"/>
          <w:szCs w:val="24"/>
        </w:rPr>
        <w:t>Job Placement Assistance</w:t>
      </w:r>
    </w:p>
    <w:p w14:paraId="16D041CB" w14:textId="77777777" w:rsidR="009D0D10" w:rsidRDefault="009D0D10" w:rsidP="009F2EA5">
      <w:pPr>
        <w:pStyle w:val="ListParagraph"/>
        <w:rPr>
          <w:sz w:val="24"/>
          <w:szCs w:val="24"/>
        </w:rPr>
      </w:pPr>
      <w:r w:rsidRPr="002D4336">
        <w:rPr>
          <w:sz w:val="24"/>
          <w:szCs w:val="24"/>
        </w:rPr>
        <w:t>Job placement assistance is a referral to a specific job resulting in an interview, regardless of whether or not the individual obtained the job.</w:t>
      </w:r>
    </w:p>
    <w:p w14:paraId="4E78D09A" w14:textId="77777777" w:rsidR="001075CB" w:rsidRPr="002D4336" w:rsidRDefault="001075CB" w:rsidP="009F2EA5">
      <w:pPr>
        <w:pStyle w:val="ListParagraph"/>
        <w:rPr>
          <w:sz w:val="24"/>
          <w:szCs w:val="24"/>
        </w:rPr>
      </w:pPr>
    </w:p>
    <w:p w14:paraId="0BE78535" w14:textId="77777777" w:rsidR="009D0D10" w:rsidRPr="001075CB" w:rsidRDefault="009D0D10" w:rsidP="005609A5">
      <w:pPr>
        <w:pStyle w:val="ListParagraph"/>
        <w:numPr>
          <w:ilvl w:val="0"/>
          <w:numId w:val="33"/>
        </w:numPr>
        <w:rPr>
          <w:b/>
          <w:i/>
          <w:sz w:val="24"/>
          <w:szCs w:val="24"/>
        </w:rPr>
      </w:pPr>
      <w:r w:rsidRPr="001075CB">
        <w:rPr>
          <w:b/>
          <w:i/>
          <w:sz w:val="24"/>
          <w:szCs w:val="24"/>
        </w:rPr>
        <w:t>Short Term Job Supports</w:t>
      </w:r>
    </w:p>
    <w:p w14:paraId="4BEDECE3" w14:textId="77777777" w:rsidR="009D0D10" w:rsidRDefault="009D0D10" w:rsidP="009F2EA5">
      <w:pPr>
        <w:pStyle w:val="ListParagraph"/>
        <w:rPr>
          <w:sz w:val="24"/>
          <w:szCs w:val="24"/>
        </w:rPr>
      </w:pPr>
      <w:r w:rsidRPr="002D4336">
        <w:rPr>
          <w:sz w:val="24"/>
          <w:szCs w:val="24"/>
        </w:rPr>
        <w:t>Support services provided to an individual who has been placed in employment in order to stabilize the placement and enhance job retention. Such services include short-term job coaching for persons who do not have a supported employment goal consistent with the employment goal on the IPE.</w:t>
      </w:r>
    </w:p>
    <w:p w14:paraId="01A5A7DF" w14:textId="77777777" w:rsidR="001075CB" w:rsidRPr="002D4336" w:rsidRDefault="001075CB" w:rsidP="009F2EA5">
      <w:pPr>
        <w:pStyle w:val="ListParagraph"/>
        <w:rPr>
          <w:sz w:val="24"/>
          <w:szCs w:val="24"/>
        </w:rPr>
      </w:pPr>
    </w:p>
    <w:p w14:paraId="4B25BC99" w14:textId="77777777" w:rsidR="009D0D10" w:rsidRPr="001075CB" w:rsidRDefault="009D0D10" w:rsidP="005609A5">
      <w:pPr>
        <w:pStyle w:val="ListParagraph"/>
        <w:numPr>
          <w:ilvl w:val="0"/>
          <w:numId w:val="33"/>
        </w:numPr>
        <w:rPr>
          <w:b/>
          <w:i/>
          <w:sz w:val="24"/>
          <w:szCs w:val="24"/>
        </w:rPr>
      </w:pPr>
      <w:r w:rsidRPr="001075CB">
        <w:rPr>
          <w:b/>
          <w:i/>
          <w:sz w:val="24"/>
          <w:szCs w:val="24"/>
        </w:rPr>
        <w:t>Supported Employment Services</w:t>
      </w:r>
    </w:p>
    <w:p w14:paraId="01C12855" w14:textId="77777777" w:rsidR="009D0D10" w:rsidRDefault="009D0D10" w:rsidP="009F2EA5">
      <w:pPr>
        <w:pStyle w:val="ListParagraph"/>
        <w:rPr>
          <w:i/>
          <w:sz w:val="24"/>
          <w:szCs w:val="24"/>
        </w:rPr>
      </w:pPr>
      <w:r w:rsidRPr="002D4336">
        <w:rPr>
          <w:sz w:val="24"/>
          <w:szCs w:val="24"/>
        </w:rPr>
        <w:t>Supported employment services (34 CFR 361.5(c)(54)) means ongoing support services, including customized employment, and other appropriate services needed to support and maintain an individual with a most significant disability.</w:t>
      </w:r>
      <w:r w:rsidR="00C63DF9" w:rsidRPr="002D4336">
        <w:rPr>
          <w:sz w:val="24"/>
          <w:szCs w:val="24"/>
        </w:rPr>
        <w:t xml:space="preserve"> </w:t>
      </w:r>
      <w:r w:rsidR="00C63DF9" w:rsidRPr="002D4336">
        <w:rPr>
          <w:i/>
          <w:sz w:val="24"/>
          <w:szCs w:val="24"/>
        </w:rPr>
        <w:t>(</w:t>
      </w:r>
      <w:r w:rsidR="006403D1" w:rsidRPr="002D4336">
        <w:rPr>
          <w:i/>
          <w:sz w:val="24"/>
          <w:szCs w:val="24"/>
        </w:rPr>
        <w:t>Refer to</w:t>
      </w:r>
      <w:r w:rsidR="00C63DF9" w:rsidRPr="002D4336">
        <w:rPr>
          <w:i/>
          <w:sz w:val="24"/>
          <w:szCs w:val="24"/>
        </w:rPr>
        <w:t xml:space="preserve"> Supported Employment Policy in this manual).</w:t>
      </w:r>
    </w:p>
    <w:p w14:paraId="6A34EF49" w14:textId="77777777" w:rsidR="001075CB" w:rsidRPr="001075CB" w:rsidRDefault="001075CB" w:rsidP="009F2EA5">
      <w:pPr>
        <w:pStyle w:val="ListParagraph"/>
        <w:rPr>
          <w:sz w:val="24"/>
          <w:szCs w:val="24"/>
        </w:rPr>
      </w:pPr>
    </w:p>
    <w:p w14:paraId="0BCCBC62" w14:textId="77777777" w:rsidR="009D0D10" w:rsidRPr="001075CB" w:rsidRDefault="009D0D10" w:rsidP="005609A5">
      <w:pPr>
        <w:pStyle w:val="ListParagraph"/>
        <w:numPr>
          <w:ilvl w:val="0"/>
          <w:numId w:val="33"/>
        </w:numPr>
        <w:rPr>
          <w:b/>
          <w:i/>
          <w:sz w:val="24"/>
          <w:szCs w:val="24"/>
        </w:rPr>
      </w:pPr>
      <w:r w:rsidRPr="001075CB">
        <w:rPr>
          <w:b/>
          <w:i/>
          <w:sz w:val="24"/>
          <w:szCs w:val="24"/>
        </w:rPr>
        <w:t>Information and Referral Services</w:t>
      </w:r>
    </w:p>
    <w:p w14:paraId="4863C58E" w14:textId="77777777" w:rsidR="009D0D10" w:rsidRDefault="009D0D10" w:rsidP="009F2EA5">
      <w:pPr>
        <w:pStyle w:val="ListParagraph"/>
        <w:rPr>
          <w:sz w:val="24"/>
          <w:szCs w:val="24"/>
        </w:rPr>
      </w:pPr>
      <w:r w:rsidRPr="002D4336">
        <w:rPr>
          <w:sz w:val="24"/>
          <w:szCs w:val="24"/>
        </w:rPr>
        <w:t>Information and referral services are provided to individuals who need services from other agencies.</w:t>
      </w:r>
    </w:p>
    <w:p w14:paraId="369EBD24" w14:textId="77777777" w:rsidR="001075CB" w:rsidRPr="002D4336" w:rsidRDefault="001075CB" w:rsidP="009F2EA5">
      <w:pPr>
        <w:pStyle w:val="ListParagraph"/>
        <w:rPr>
          <w:sz w:val="24"/>
          <w:szCs w:val="24"/>
        </w:rPr>
      </w:pPr>
    </w:p>
    <w:p w14:paraId="02CADEC8" w14:textId="77777777" w:rsidR="009D0D10" w:rsidRPr="001075CB" w:rsidRDefault="009D0D10" w:rsidP="005609A5">
      <w:pPr>
        <w:pStyle w:val="ListParagraph"/>
        <w:numPr>
          <w:ilvl w:val="0"/>
          <w:numId w:val="33"/>
        </w:numPr>
        <w:rPr>
          <w:b/>
          <w:i/>
          <w:sz w:val="24"/>
          <w:szCs w:val="24"/>
        </w:rPr>
      </w:pPr>
      <w:r w:rsidRPr="001075CB">
        <w:rPr>
          <w:b/>
          <w:i/>
          <w:sz w:val="24"/>
          <w:szCs w:val="24"/>
        </w:rPr>
        <w:t>Benefits Counseling</w:t>
      </w:r>
    </w:p>
    <w:p w14:paraId="3BD143D2" w14:textId="77777777" w:rsidR="009D0D10" w:rsidRPr="002D4336" w:rsidRDefault="009D0D10" w:rsidP="00C63DF9">
      <w:pPr>
        <w:pStyle w:val="ListParagraph"/>
        <w:rPr>
          <w:sz w:val="24"/>
          <w:szCs w:val="24"/>
        </w:rPr>
      </w:pPr>
      <w:r w:rsidRPr="002D4336">
        <w:rPr>
          <w:sz w:val="24"/>
          <w:szCs w:val="24"/>
        </w:rPr>
        <w:t>Assistance provided to an individual who is interested in becoming employed, but is uncertain of the impact work income may have on any disability benefits and entitlements being received, and/or is not aware of benefits, such as access to healthcare, that might be available to support employment efforts.</w:t>
      </w:r>
      <w:r w:rsidR="00C63DF9" w:rsidRPr="002D4336">
        <w:rPr>
          <w:sz w:val="24"/>
          <w:szCs w:val="24"/>
        </w:rPr>
        <w:t xml:space="preserve"> </w:t>
      </w:r>
      <w:r w:rsidRPr="002D4336">
        <w:rPr>
          <w:sz w:val="24"/>
          <w:szCs w:val="24"/>
        </w:rPr>
        <w:t xml:space="preserve">This typically involves an analysis of an individual’s current benefits, such as SSDI and SSI, the individual’s financial situation, and the effect different income levels from work will have on the individual’s </w:t>
      </w:r>
      <w:r w:rsidRPr="002D4336">
        <w:rPr>
          <w:sz w:val="24"/>
          <w:szCs w:val="24"/>
        </w:rPr>
        <w:lastRenderedPageBreak/>
        <w:t>future financial situation. This assistance is intended to provide the individual an opportunity to make an informed choice regarding the pursuit of employment.</w:t>
      </w:r>
    </w:p>
    <w:p w14:paraId="6623ACBA" w14:textId="77777777" w:rsidR="009D0D10" w:rsidRPr="002D4336" w:rsidRDefault="009D0D10" w:rsidP="009D0D10">
      <w:pPr>
        <w:pStyle w:val="ListParagraph"/>
        <w:rPr>
          <w:sz w:val="24"/>
          <w:szCs w:val="24"/>
        </w:rPr>
      </w:pPr>
    </w:p>
    <w:p w14:paraId="01A63976" w14:textId="77777777" w:rsidR="009D0D10" w:rsidRPr="002D4336" w:rsidRDefault="009D0D10">
      <w:pPr>
        <w:pStyle w:val="ListParagraph"/>
        <w:rPr>
          <w:sz w:val="24"/>
          <w:szCs w:val="24"/>
        </w:rPr>
      </w:pPr>
      <w:r w:rsidRPr="002D4336">
        <w:rPr>
          <w:sz w:val="24"/>
          <w:szCs w:val="24"/>
        </w:rPr>
        <w:t>Ongoing assistance may also be provided as the individual decides on employment goals, searches for jobs, and becomes employed.</w:t>
      </w:r>
    </w:p>
    <w:p w14:paraId="60F707D5" w14:textId="77777777" w:rsidR="0009565E" w:rsidRPr="002D4336" w:rsidRDefault="0009565E" w:rsidP="009F2EA5">
      <w:pPr>
        <w:pStyle w:val="ListParagraph"/>
        <w:rPr>
          <w:sz w:val="24"/>
          <w:szCs w:val="24"/>
        </w:rPr>
      </w:pPr>
    </w:p>
    <w:p w14:paraId="7FF45769" w14:textId="77777777" w:rsidR="009D0D10" w:rsidRPr="001075CB" w:rsidRDefault="009D0D10" w:rsidP="005609A5">
      <w:pPr>
        <w:pStyle w:val="ListParagraph"/>
        <w:numPr>
          <w:ilvl w:val="0"/>
          <w:numId w:val="33"/>
        </w:numPr>
        <w:rPr>
          <w:b/>
          <w:i/>
          <w:sz w:val="24"/>
          <w:szCs w:val="24"/>
        </w:rPr>
      </w:pPr>
      <w:r w:rsidRPr="001075CB">
        <w:rPr>
          <w:b/>
          <w:i/>
          <w:sz w:val="24"/>
          <w:szCs w:val="24"/>
        </w:rPr>
        <w:t>Customized Employment Services</w:t>
      </w:r>
    </w:p>
    <w:p w14:paraId="5BCA4510" w14:textId="77777777" w:rsidR="00C63DF9" w:rsidRDefault="00C63DF9" w:rsidP="009F2EA5">
      <w:pPr>
        <w:pStyle w:val="ListParagraph"/>
        <w:rPr>
          <w:sz w:val="24"/>
          <w:szCs w:val="24"/>
        </w:rPr>
      </w:pPr>
      <w:r w:rsidRPr="002D4336">
        <w:rPr>
          <w:i/>
          <w:sz w:val="24"/>
          <w:szCs w:val="24"/>
        </w:rPr>
        <w:t>(</w:t>
      </w:r>
      <w:r w:rsidR="006403D1" w:rsidRPr="002D4336">
        <w:rPr>
          <w:i/>
          <w:sz w:val="24"/>
          <w:szCs w:val="24"/>
        </w:rPr>
        <w:t xml:space="preserve">Refer to </w:t>
      </w:r>
      <w:r w:rsidRPr="002D4336">
        <w:rPr>
          <w:i/>
          <w:sz w:val="24"/>
          <w:szCs w:val="24"/>
        </w:rPr>
        <w:t>Customized Employment Policy</w:t>
      </w:r>
      <w:r w:rsidR="006403D1" w:rsidRPr="002D4336">
        <w:rPr>
          <w:i/>
          <w:sz w:val="24"/>
          <w:szCs w:val="24"/>
        </w:rPr>
        <w:t xml:space="preserve"> in this manual</w:t>
      </w:r>
      <w:r w:rsidRPr="002D4336">
        <w:rPr>
          <w:i/>
          <w:sz w:val="24"/>
          <w:szCs w:val="24"/>
        </w:rPr>
        <w:t>)</w:t>
      </w:r>
    </w:p>
    <w:p w14:paraId="79C862A2" w14:textId="77777777" w:rsidR="001075CB" w:rsidRPr="001075CB" w:rsidRDefault="001075CB" w:rsidP="009F2EA5">
      <w:pPr>
        <w:pStyle w:val="ListParagraph"/>
        <w:rPr>
          <w:sz w:val="24"/>
          <w:szCs w:val="24"/>
        </w:rPr>
      </w:pPr>
    </w:p>
    <w:p w14:paraId="177CC94E" w14:textId="77777777" w:rsidR="009D0D10" w:rsidRPr="001075CB" w:rsidRDefault="009D0D10" w:rsidP="005609A5">
      <w:pPr>
        <w:pStyle w:val="ListParagraph"/>
        <w:numPr>
          <w:ilvl w:val="0"/>
          <w:numId w:val="33"/>
        </w:numPr>
        <w:rPr>
          <w:b/>
          <w:i/>
          <w:sz w:val="24"/>
          <w:szCs w:val="24"/>
        </w:rPr>
      </w:pPr>
      <w:r w:rsidRPr="001075CB">
        <w:rPr>
          <w:b/>
          <w:i/>
          <w:sz w:val="24"/>
          <w:szCs w:val="24"/>
        </w:rPr>
        <w:t>Extended Services</w:t>
      </w:r>
    </w:p>
    <w:p w14:paraId="179D8296" w14:textId="1342A960" w:rsidR="005A470F" w:rsidRPr="001F19CF" w:rsidRDefault="004A271A" w:rsidP="001F19CF">
      <w:pPr>
        <w:pStyle w:val="ListParagraph"/>
        <w:rPr>
          <w:sz w:val="24"/>
          <w:szCs w:val="24"/>
        </w:rPr>
      </w:pPr>
      <w:r w:rsidRPr="002D4336">
        <w:rPr>
          <w:sz w:val="24"/>
          <w:szCs w:val="24"/>
        </w:rPr>
        <w:t>Extended services (34 CFR 361.5(c)(19)) are ongoing support services and other appropriate services that are needed to support and maintain an individual with a most significant disability including a youth with a most significant disability, in supported employment (see Supported Policy in this manual).</w:t>
      </w:r>
    </w:p>
    <w:p w14:paraId="5C3F6C04" w14:textId="77777777" w:rsidR="005A470F" w:rsidRPr="002D4336" w:rsidRDefault="005A470F" w:rsidP="004A271A">
      <w:pPr>
        <w:pStyle w:val="ListParagraph"/>
        <w:rPr>
          <w:sz w:val="24"/>
          <w:szCs w:val="24"/>
        </w:rPr>
      </w:pPr>
    </w:p>
    <w:p w14:paraId="56029D8F" w14:textId="31AF94CA" w:rsidR="004A271A" w:rsidRPr="002D4336" w:rsidRDefault="004A271A" w:rsidP="00AA46A1">
      <w:pPr>
        <w:pStyle w:val="Heading2"/>
      </w:pPr>
      <w:bookmarkStart w:id="42" w:name="_Toc200447866"/>
      <w:r w:rsidRPr="002D4336">
        <w:t>Other Services</w:t>
      </w:r>
      <w:bookmarkEnd w:id="42"/>
    </w:p>
    <w:p w14:paraId="3D636C5D" w14:textId="77777777" w:rsidR="004A271A" w:rsidRPr="001075CB" w:rsidRDefault="004A271A" w:rsidP="005609A5">
      <w:pPr>
        <w:pStyle w:val="ListParagraph"/>
        <w:numPr>
          <w:ilvl w:val="0"/>
          <w:numId w:val="34"/>
        </w:numPr>
        <w:rPr>
          <w:b/>
          <w:i/>
          <w:sz w:val="24"/>
          <w:szCs w:val="24"/>
        </w:rPr>
      </w:pPr>
      <w:r w:rsidRPr="001075CB">
        <w:rPr>
          <w:b/>
          <w:i/>
          <w:sz w:val="24"/>
          <w:szCs w:val="24"/>
        </w:rPr>
        <w:t>Transportation</w:t>
      </w:r>
    </w:p>
    <w:p w14:paraId="2A40F777" w14:textId="4CDBDD55" w:rsidR="004A271A" w:rsidRDefault="004A271A" w:rsidP="004A271A">
      <w:pPr>
        <w:pStyle w:val="ListParagraph"/>
        <w:rPr>
          <w:sz w:val="24"/>
          <w:szCs w:val="24"/>
        </w:rPr>
      </w:pPr>
      <w:r w:rsidRPr="002D4336">
        <w:rPr>
          <w:sz w:val="24"/>
          <w:szCs w:val="24"/>
        </w:rPr>
        <w:t>Transportation (34 CFR 361.5(c)(56)) means travel and related expenses that are necessary to enable an applicant or eligible individual to participate in a VR service, including expenses for training in the use of public transportation vehicles and systems. Examples of transportation services include, but are not limited to:</w:t>
      </w:r>
    </w:p>
    <w:p w14:paraId="29C6D933" w14:textId="77777777" w:rsidR="00A54DA3" w:rsidRPr="002D4336" w:rsidRDefault="00A54DA3" w:rsidP="004A271A">
      <w:pPr>
        <w:pStyle w:val="ListParagraph"/>
        <w:rPr>
          <w:sz w:val="24"/>
          <w:szCs w:val="24"/>
        </w:rPr>
      </w:pPr>
    </w:p>
    <w:p w14:paraId="527AD21F" w14:textId="77777777" w:rsidR="00A54DA3" w:rsidRDefault="004A271A" w:rsidP="005609A5">
      <w:pPr>
        <w:pStyle w:val="ListParagraph"/>
        <w:numPr>
          <w:ilvl w:val="0"/>
          <w:numId w:val="42"/>
        </w:numPr>
        <w:ind w:left="1080" w:hanging="360"/>
        <w:rPr>
          <w:sz w:val="24"/>
          <w:szCs w:val="24"/>
        </w:rPr>
      </w:pPr>
      <w:r w:rsidRPr="002D4336">
        <w:rPr>
          <w:sz w:val="24"/>
          <w:szCs w:val="24"/>
        </w:rPr>
        <w:t>travel and related expenses for a personal care attendant or aide if the services of that person are necessary to enable the applicant or eligible individual to travel to participate in any vocational rehabilitation service;</w:t>
      </w:r>
    </w:p>
    <w:p w14:paraId="7B3A9457" w14:textId="77777777" w:rsidR="00A54DA3" w:rsidRDefault="004A271A" w:rsidP="005609A5">
      <w:pPr>
        <w:pStyle w:val="ListParagraph"/>
        <w:numPr>
          <w:ilvl w:val="0"/>
          <w:numId w:val="42"/>
        </w:numPr>
        <w:ind w:left="1080" w:hanging="360"/>
        <w:rPr>
          <w:sz w:val="24"/>
          <w:szCs w:val="24"/>
        </w:rPr>
      </w:pPr>
      <w:r w:rsidRPr="00A54DA3">
        <w:rPr>
          <w:sz w:val="24"/>
          <w:szCs w:val="24"/>
        </w:rPr>
        <w:t>purchase and repair of vehicles, including vans, but not the modification of these vehicles as modification would be considered a rehabilitation technology service;</w:t>
      </w:r>
    </w:p>
    <w:p w14:paraId="2B7157AD" w14:textId="77777777" w:rsidR="00A54DA3" w:rsidRDefault="004A271A" w:rsidP="005609A5">
      <w:pPr>
        <w:pStyle w:val="ListParagraph"/>
        <w:numPr>
          <w:ilvl w:val="0"/>
          <w:numId w:val="42"/>
        </w:numPr>
        <w:ind w:left="1080" w:hanging="360"/>
        <w:rPr>
          <w:sz w:val="24"/>
          <w:szCs w:val="24"/>
        </w:rPr>
      </w:pPr>
      <w:r w:rsidRPr="00A54DA3">
        <w:rPr>
          <w:sz w:val="24"/>
          <w:szCs w:val="24"/>
        </w:rPr>
        <w:t>relocation expenses incurred by an eligible individual in connection with a job placement that is a significant distance from the eligible individual’s current residence; or</w:t>
      </w:r>
    </w:p>
    <w:p w14:paraId="67EE45A8" w14:textId="4FAFEF04" w:rsidR="004A271A" w:rsidRPr="00A54DA3" w:rsidRDefault="004A271A" w:rsidP="005609A5">
      <w:pPr>
        <w:pStyle w:val="ListParagraph"/>
        <w:numPr>
          <w:ilvl w:val="0"/>
          <w:numId w:val="42"/>
        </w:numPr>
        <w:ind w:left="1080" w:hanging="360"/>
        <w:rPr>
          <w:sz w:val="24"/>
          <w:szCs w:val="24"/>
        </w:rPr>
      </w:pPr>
      <w:r w:rsidRPr="00A54DA3">
        <w:rPr>
          <w:sz w:val="24"/>
          <w:szCs w:val="24"/>
        </w:rPr>
        <w:t>purchase of a bus pass for an individual to get to training or work.</w:t>
      </w:r>
    </w:p>
    <w:p w14:paraId="3AF324AF" w14:textId="77777777" w:rsidR="001075CB" w:rsidRPr="002D4336" w:rsidRDefault="001075CB" w:rsidP="001075CB">
      <w:pPr>
        <w:pStyle w:val="ListParagraph"/>
        <w:ind w:left="1440"/>
        <w:rPr>
          <w:sz w:val="24"/>
          <w:szCs w:val="24"/>
        </w:rPr>
      </w:pPr>
    </w:p>
    <w:p w14:paraId="1CD32192" w14:textId="77777777" w:rsidR="004A271A" w:rsidRPr="001075CB" w:rsidRDefault="004A271A" w:rsidP="005609A5">
      <w:pPr>
        <w:pStyle w:val="ListParagraph"/>
        <w:numPr>
          <w:ilvl w:val="0"/>
          <w:numId w:val="34"/>
        </w:numPr>
        <w:rPr>
          <w:b/>
          <w:i/>
          <w:sz w:val="24"/>
          <w:szCs w:val="24"/>
        </w:rPr>
      </w:pPr>
      <w:r w:rsidRPr="001075CB">
        <w:rPr>
          <w:b/>
          <w:i/>
          <w:sz w:val="24"/>
          <w:szCs w:val="24"/>
        </w:rPr>
        <w:t>Maintenance</w:t>
      </w:r>
    </w:p>
    <w:p w14:paraId="6ABBA944" w14:textId="7813735A" w:rsidR="004A271A" w:rsidRDefault="004A271A" w:rsidP="004A271A">
      <w:pPr>
        <w:pStyle w:val="ListParagraph"/>
        <w:rPr>
          <w:sz w:val="24"/>
          <w:szCs w:val="24"/>
        </w:rPr>
      </w:pPr>
      <w:r w:rsidRPr="002D4336">
        <w:rPr>
          <w:sz w:val="24"/>
          <w:szCs w:val="24"/>
        </w:rPr>
        <w:t>Maintenance (34 CFR 361.5(c)(34)) means monetary support provided for expenses such as food, shelter and clothing that are in excess of the normal expenses of the individual, and that are necessitated by the individual’s participation in an assessment for determining eligibility and VR needs or while receiving services under an IPE. Examples of maintenance expenses include, but are not limited to:</w:t>
      </w:r>
    </w:p>
    <w:p w14:paraId="1D3D4A58" w14:textId="77777777" w:rsidR="006A3BCD" w:rsidRPr="002D4336" w:rsidRDefault="006A3BCD" w:rsidP="004A271A">
      <w:pPr>
        <w:pStyle w:val="ListParagraph"/>
        <w:rPr>
          <w:sz w:val="24"/>
          <w:szCs w:val="24"/>
        </w:rPr>
      </w:pPr>
    </w:p>
    <w:p w14:paraId="123273EA" w14:textId="77777777" w:rsidR="00A54DA3" w:rsidRDefault="004A271A" w:rsidP="00A54DA3">
      <w:pPr>
        <w:pStyle w:val="ListParagraph"/>
        <w:numPr>
          <w:ilvl w:val="4"/>
          <w:numId w:val="7"/>
        </w:numPr>
        <w:rPr>
          <w:sz w:val="24"/>
          <w:szCs w:val="24"/>
        </w:rPr>
      </w:pPr>
      <w:r w:rsidRPr="002D4336">
        <w:rPr>
          <w:sz w:val="24"/>
          <w:szCs w:val="24"/>
        </w:rPr>
        <w:t>cost of uniforms or other suitable clothing required for an individual's job placement or job seeking activities;</w:t>
      </w:r>
    </w:p>
    <w:p w14:paraId="0E77BFF4" w14:textId="77777777" w:rsidR="00A54DA3" w:rsidRDefault="004A271A" w:rsidP="00A54DA3">
      <w:pPr>
        <w:pStyle w:val="ListParagraph"/>
        <w:numPr>
          <w:ilvl w:val="4"/>
          <w:numId w:val="7"/>
        </w:numPr>
        <w:rPr>
          <w:sz w:val="24"/>
          <w:szCs w:val="24"/>
        </w:rPr>
      </w:pPr>
      <w:r w:rsidRPr="00A54DA3">
        <w:rPr>
          <w:sz w:val="24"/>
          <w:szCs w:val="24"/>
        </w:rPr>
        <w:t>cost of short-term expenses, such as food and shelter, that is required in order for an individual to participate in assessment or vocational training at a site that is not within commuting distance of an individual's home;</w:t>
      </w:r>
    </w:p>
    <w:p w14:paraId="7DBC3551" w14:textId="77777777" w:rsidR="00A54DA3" w:rsidRDefault="004A271A" w:rsidP="00A54DA3">
      <w:pPr>
        <w:pStyle w:val="ListParagraph"/>
        <w:numPr>
          <w:ilvl w:val="4"/>
          <w:numId w:val="7"/>
        </w:numPr>
        <w:rPr>
          <w:sz w:val="24"/>
          <w:szCs w:val="24"/>
        </w:rPr>
      </w:pPr>
      <w:r w:rsidRPr="00A54DA3">
        <w:rPr>
          <w:sz w:val="24"/>
          <w:szCs w:val="24"/>
        </w:rPr>
        <w:lastRenderedPageBreak/>
        <w:t>cost of food and lodging expenses while an individual is participating in four-year or graduate college or university;</w:t>
      </w:r>
    </w:p>
    <w:p w14:paraId="626689F0" w14:textId="77777777" w:rsidR="00A54DA3" w:rsidRDefault="004A271A" w:rsidP="00A54DA3">
      <w:pPr>
        <w:pStyle w:val="ListParagraph"/>
        <w:numPr>
          <w:ilvl w:val="4"/>
          <w:numId w:val="7"/>
        </w:numPr>
        <w:rPr>
          <w:sz w:val="24"/>
          <w:szCs w:val="24"/>
        </w:rPr>
      </w:pPr>
      <w:r w:rsidRPr="00A54DA3">
        <w:rPr>
          <w:sz w:val="24"/>
          <w:szCs w:val="24"/>
        </w:rPr>
        <w:t>initial one-time costs, such as security deposits or charges for the initiation of utilities, that are required in order for an individual to relocate for a job placement; and</w:t>
      </w:r>
    </w:p>
    <w:p w14:paraId="7E37758C" w14:textId="6D835526" w:rsidR="00AE0720" w:rsidRPr="00A54DA3" w:rsidRDefault="004A271A" w:rsidP="00A54DA3">
      <w:pPr>
        <w:pStyle w:val="ListParagraph"/>
        <w:numPr>
          <w:ilvl w:val="4"/>
          <w:numId w:val="7"/>
        </w:numPr>
        <w:rPr>
          <w:sz w:val="24"/>
          <w:szCs w:val="24"/>
        </w:rPr>
      </w:pPr>
      <w:r w:rsidRPr="00A54DA3">
        <w:rPr>
          <w:sz w:val="24"/>
          <w:szCs w:val="24"/>
        </w:rPr>
        <w:t>cost of an individual’s participation in enrichment activities related to that individual's training program.</w:t>
      </w:r>
    </w:p>
    <w:p w14:paraId="30A56F1A" w14:textId="77777777" w:rsidR="00AE0720" w:rsidRPr="002D4336" w:rsidRDefault="00AE0720" w:rsidP="00AE0720">
      <w:pPr>
        <w:pStyle w:val="ListParagraph"/>
        <w:ind w:left="1440"/>
        <w:rPr>
          <w:sz w:val="24"/>
          <w:szCs w:val="24"/>
        </w:rPr>
      </w:pPr>
    </w:p>
    <w:p w14:paraId="55A3FA02" w14:textId="77777777" w:rsidR="004A271A" w:rsidRPr="001075CB" w:rsidRDefault="004A271A" w:rsidP="005609A5">
      <w:pPr>
        <w:pStyle w:val="ListParagraph"/>
        <w:numPr>
          <w:ilvl w:val="0"/>
          <w:numId w:val="34"/>
        </w:numPr>
        <w:rPr>
          <w:b/>
          <w:i/>
          <w:sz w:val="24"/>
          <w:szCs w:val="24"/>
        </w:rPr>
      </w:pPr>
      <w:r w:rsidRPr="001075CB">
        <w:rPr>
          <w:b/>
          <w:i/>
          <w:sz w:val="24"/>
          <w:szCs w:val="24"/>
        </w:rPr>
        <w:t>Rehabilitation Technology</w:t>
      </w:r>
    </w:p>
    <w:p w14:paraId="0EBAF619" w14:textId="7FB77BB9" w:rsidR="004A271A" w:rsidRDefault="004A271A" w:rsidP="004A271A">
      <w:pPr>
        <w:pStyle w:val="ListParagraph"/>
        <w:rPr>
          <w:sz w:val="24"/>
          <w:szCs w:val="24"/>
        </w:rPr>
      </w:pPr>
      <w:r w:rsidRPr="002D4336">
        <w:rPr>
          <w:sz w:val="24"/>
          <w:szCs w:val="24"/>
        </w:rPr>
        <w:t>Rehabilitation technology (34 CFR 361.5(c)(45)) means the systematic application of technologies, engineering methodologies, or scientific principles to meet the needs of, and address the barriers confronted by, individuals with disabilities in areas that include education, rehabilitation, employment, transportation, independent living, recreation, home and vehicular modification, other assistive devices including, but not limited to hearing aids, low vision aids and wheelchairs. This includes the hardware portion of neuro</w:t>
      </w:r>
      <w:r w:rsidR="001075CB">
        <w:rPr>
          <w:sz w:val="24"/>
          <w:szCs w:val="24"/>
        </w:rPr>
        <w:t>-</w:t>
      </w:r>
      <w:r w:rsidRPr="002D4336">
        <w:rPr>
          <w:sz w:val="24"/>
          <w:szCs w:val="24"/>
        </w:rPr>
        <w:t>prosthetic devices, such as cochlear implants, visual prosthetics, and motor prosthetic devices, but does not include medical and surgical procedures required for implantation of neuro</w:t>
      </w:r>
      <w:r w:rsidR="001075CB">
        <w:rPr>
          <w:sz w:val="24"/>
          <w:szCs w:val="24"/>
        </w:rPr>
        <w:t>-</w:t>
      </w:r>
      <w:r w:rsidRPr="002D4336">
        <w:rPr>
          <w:sz w:val="24"/>
          <w:szCs w:val="24"/>
        </w:rPr>
        <w:t>prosthetic devices</w:t>
      </w:r>
      <w:r w:rsidR="003C19B1">
        <w:rPr>
          <w:sz w:val="24"/>
          <w:szCs w:val="24"/>
        </w:rPr>
        <w:t>,</w:t>
      </w:r>
      <w:r w:rsidRPr="002D4336">
        <w:rPr>
          <w:sz w:val="24"/>
          <w:szCs w:val="24"/>
        </w:rPr>
        <w:t xml:space="preserve"> which should be coded as diagnosis and treatment of impairments. Rehabilitation technology includes rehabilitation engineering, assistive technology devices, and assistive technology services. The term includes the following:</w:t>
      </w:r>
    </w:p>
    <w:p w14:paraId="3D12603E" w14:textId="77777777" w:rsidR="006A3BCD" w:rsidRPr="002D4336" w:rsidRDefault="006A3BCD" w:rsidP="004A271A">
      <w:pPr>
        <w:pStyle w:val="ListParagraph"/>
        <w:rPr>
          <w:sz w:val="24"/>
          <w:szCs w:val="24"/>
        </w:rPr>
      </w:pPr>
    </w:p>
    <w:p w14:paraId="0690E540" w14:textId="77777777" w:rsidR="006A3BCD" w:rsidRDefault="004A271A" w:rsidP="006A3BCD">
      <w:pPr>
        <w:pStyle w:val="ListParagraph"/>
        <w:numPr>
          <w:ilvl w:val="1"/>
          <w:numId w:val="2"/>
        </w:numPr>
        <w:tabs>
          <w:tab w:val="left" w:pos="1080"/>
        </w:tabs>
        <w:ind w:left="1080"/>
        <w:rPr>
          <w:sz w:val="24"/>
          <w:szCs w:val="24"/>
        </w:rPr>
      </w:pPr>
      <w:r w:rsidRPr="006A3BCD">
        <w:rPr>
          <w:b/>
          <w:i/>
          <w:sz w:val="24"/>
          <w:szCs w:val="24"/>
        </w:rPr>
        <w:t>Rehabilitation Engineering Services</w:t>
      </w:r>
      <w:r w:rsidRPr="002D4336">
        <w:rPr>
          <w:sz w:val="24"/>
          <w:szCs w:val="24"/>
        </w:rPr>
        <w:t xml:space="preserve"> are the systematic application of engineering sciences to design, develop, test, evaluate, apply, and distribute technological solutions to problems confronted by VR individuals in functional areas such as mobility, communications, hearing, vision, and cognition, and in activities associated with employment, independent living, education, and integration into the community.</w:t>
      </w:r>
    </w:p>
    <w:p w14:paraId="483D5853" w14:textId="77777777" w:rsidR="006A3BCD" w:rsidRDefault="004A271A" w:rsidP="006A3BCD">
      <w:pPr>
        <w:pStyle w:val="ListParagraph"/>
        <w:numPr>
          <w:ilvl w:val="1"/>
          <w:numId w:val="2"/>
        </w:numPr>
        <w:tabs>
          <w:tab w:val="left" w:pos="1080"/>
        </w:tabs>
        <w:ind w:left="1080"/>
        <w:rPr>
          <w:sz w:val="24"/>
          <w:szCs w:val="24"/>
        </w:rPr>
      </w:pPr>
      <w:r w:rsidRPr="006A3BCD">
        <w:rPr>
          <w:b/>
          <w:i/>
          <w:sz w:val="24"/>
          <w:szCs w:val="24"/>
        </w:rPr>
        <w:t>Assistive Technology Devices</w:t>
      </w:r>
      <w:r w:rsidRPr="006A3BCD">
        <w:rPr>
          <w:sz w:val="24"/>
          <w:szCs w:val="24"/>
        </w:rPr>
        <w:t xml:space="preserve"> are any items, piece of equipment, or product system, whether acquired commercially off the shelf, modified or customized, that is used to increase, maintain, or improve the functional capabilities of a VR </w:t>
      </w:r>
      <w:r w:rsidR="008D5C3F" w:rsidRPr="006A3BCD">
        <w:rPr>
          <w:sz w:val="24"/>
          <w:szCs w:val="24"/>
        </w:rPr>
        <w:t>client</w:t>
      </w:r>
      <w:r w:rsidRPr="006A3BCD">
        <w:rPr>
          <w:sz w:val="24"/>
          <w:szCs w:val="24"/>
        </w:rPr>
        <w:t>.</w:t>
      </w:r>
    </w:p>
    <w:p w14:paraId="28083DE2" w14:textId="6B7F7FB8" w:rsidR="006A3BCD" w:rsidRDefault="004A271A" w:rsidP="006A3BCD">
      <w:pPr>
        <w:pStyle w:val="ListParagraph"/>
        <w:numPr>
          <w:ilvl w:val="1"/>
          <w:numId w:val="2"/>
        </w:numPr>
        <w:tabs>
          <w:tab w:val="left" w:pos="1080"/>
        </w:tabs>
        <w:ind w:left="1080"/>
        <w:rPr>
          <w:sz w:val="24"/>
          <w:szCs w:val="24"/>
        </w:rPr>
      </w:pPr>
      <w:r w:rsidRPr="006A3BCD">
        <w:rPr>
          <w:b/>
          <w:i/>
          <w:sz w:val="24"/>
          <w:szCs w:val="24"/>
        </w:rPr>
        <w:t>Assistive Technology Services</w:t>
      </w:r>
      <w:r w:rsidRPr="006A3BCD">
        <w:rPr>
          <w:sz w:val="24"/>
          <w:szCs w:val="24"/>
        </w:rPr>
        <w:t xml:space="preserve"> (34 CFR 361.5(c)(6)) are any services that directly assist an individual with a disability in the selection, acquisition, or use of an </w:t>
      </w:r>
      <w:r w:rsidR="006215A7" w:rsidRPr="006A3BCD">
        <w:rPr>
          <w:sz w:val="24"/>
          <w:szCs w:val="24"/>
        </w:rPr>
        <w:t>assistive technology</w:t>
      </w:r>
      <w:r w:rsidRPr="006A3BCD">
        <w:rPr>
          <w:sz w:val="24"/>
          <w:szCs w:val="24"/>
        </w:rPr>
        <w:t xml:space="preserve"> device. Services may include:</w:t>
      </w:r>
    </w:p>
    <w:p w14:paraId="26CDAE65" w14:textId="77777777" w:rsidR="006A3BCD" w:rsidRDefault="006A3BCD" w:rsidP="006A3BCD">
      <w:pPr>
        <w:pStyle w:val="ListParagraph"/>
        <w:tabs>
          <w:tab w:val="left" w:pos="1080"/>
        </w:tabs>
        <w:ind w:left="1080"/>
        <w:rPr>
          <w:sz w:val="24"/>
          <w:szCs w:val="24"/>
        </w:rPr>
      </w:pPr>
    </w:p>
    <w:p w14:paraId="683679AE" w14:textId="77777777" w:rsidR="006A3BCD" w:rsidRDefault="004A271A" w:rsidP="005609A5">
      <w:pPr>
        <w:pStyle w:val="ListParagraph"/>
        <w:numPr>
          <w:ilvl w:val="0"/>
          <w:numId w:val="48"/>
        </w:numPr>
        <w:tabs>
          <w:tab w:val="left" w:pos="1080"/>
        </w:tabs>
        <w:rPr>
          <w:sz w:val="24"/>
          <w:szCs w:val="24"/>
        </w:rPr>
      </w:pPr>
      <w:r w:rsidRPr="006A3BCD">
        <w:rPr>
          <w:sz w:val="24"/>
          <w:szCs w:val="24"/>
        </w:rPr>
        <w:t>the evaluation of the needs of an individual, including a functional evaluation of the individual in his/her customary environment;</w:t>
      </w:r>
    </w:p>
    <w:p w14:paraId="1385F449" w14:textId="77777777" w:rsidR="006A3BCD" w:rsidRDefault="004A271A" w:rsidP="005609A5">
      <w:pPr>
        <w:pStyle w:val="ListParagraph"/>
        <w:numPr>
          <w:ilvl w:val="0"/>
          <w:numId w:val="48"/>
        </w:numPr>
        <w:tabs>
          <w:tab w:val="left" w:pos="1080"/>
        </w:tabs>
        <w:rPr>
          <w:sz w:val="24"/>
          <w:szCs w:val="24"/>
        </w:rPr>
      </w:pPr>
      <w:r w:rsidRPr="006A3BCD">
        <w:rPr>
          <w:sz w:val="24"/>
          <w:szCs w:val="24"/>
        </w:rPr>
        <w:t>purchasing, leasing, or otherwise providing for the acquisition by an individual of an assistive technology device;</w:t>
      </w:r>
    </w:p>
    <w:p w14:paraId="7F15B964" w14:textId="77777777" w:rsidR="006A3BCD" w:rsidRDefault="004A271A" w:rsidP="005609A5">
      <w:pPr>
        <w:pStyle w:val="ListParagraph"/>
        <w:numPr>
          <w:ilvl w:val="0"/>
          <w:numId w:val="48"/>
        </w:numPr>
        <w:tabs>
          <w:tab w:val="left" w:pos="1080"/>
        </w:tabs>
        <w:rPr>
          <w:sz w:val="24"/>
          <w:szCs w:val="24"/>
        </w:rPr>
      </w:pPr>
      <w:r w:rsidRPr="006A3BCD">
        <w:rPr>
          <w:sz w:val="24"/>
          <w:szCs w:val="24"/>
        </w:rPr>
        <w:t>selecting, designing, fitting, customizing, adapting, applying, maintaining, repairing, or replacing assistive technology devices;</w:t>
      </w:r>
    </w:p>
    <w:p w14:paraId="148DF5DB" w14:textId="77777777" w:rsidR="006A3BCD" w:rsidRDefault="004A271A" w:rsidP="005609A5">
      <w:pPr>
        <w:pStyle w:val="ListParagraph"/>
        <w:numPr>
          <w:ilvl w:val="0"/>
          <w:numId w:val="48"/>
        </w:numPr>
        <w:tabs>
          <w:tab w:val="left" w:pos="1080"/>
        </w:tabs>
        <w:rPr>
          <w:sz w:val="24"/>
          <w:szCs w:val="24"/>
        </w:rPr>
      </w:pPr>
      <w:r w:rsidRPr="006A3BCD">
        <w:rPr>
          <w:sz w:val="24"/>
          <w:szCs w:val="24"/>
        </w:rPr>
        <w:t>coordinating and using other therapies, interventions, or services with assistive technology devices, such as those associated with existing education and rehabilitation plans and programs;</w:t>
      </w:r>
    </w:p>
    <w:p w14:paraId="22D43049" w14:textId="77777777" w:rsidR="006A3BCD" w:rsidRDefault="004A271A" w:rsidP="005609A5">
      <w:pPr>
        <w:pStyle w:val="ListParagraph"/>
        <w:numPr>
          <w:ilvl w:val="0"/>
          <w:numId w:val="48"/>
        </w:numPr>
        <w:tabs>
          <w:tab w:val="left" w:pos="1080"/>
        </w:tabs>
        <w:rPr>
          <w:sz w:val="24"/>
          <w:szCs w:val="24"/>
        </w:rPr>
      </w:pPr>
      <w:r w:rsidRPr="006A3BCD">
        <w:rPr>
          <w:sz w:val="24"/>
          <w:szCs w:val="24"/>
        </w:rPr>
        <w:t>training or providing technical assistance for an individual or, if appropriate, the family members, guardians, advocates, or authorized representatives of the individual; and</w:t>
      </w:r>
    </w:p>
    <w:p w14:paraId="2474DDA5" w14:textId="7A657F5E" w:rsidR="004A271A" w:rsidRPr="006A3BCD" w:rsidRDefault="004A271A" w:rsidP="005609A5">
      <w:pPr>
        <w:pStyle w:val="ListParagraph"/>
        <w:numPr>
          <w:ilvl w:val="0"/>
          <w:numId w:val="48"/>
        </w:numPr>
        <w:tabs>
          <w:tab w:val="left" w:pos="1080"/>
        </w:tabs>
        <w:rPr>
          <w:sz w:val="24"/>
          <w:szCs w:val="24"/>
        </w:rPr>
      </w:pPr>
      <w:r w:rsidRPr="006A3BCD">
        <w:rPr>
          <w:sz w:val="24"/>
          <w:szCs w:val="24"/>
        </w:rPr>
        <w:lastRenderedPageBreak/>
        <w:t>training or providing technical assistance for professionals (including individuals providing education and rehabilitation services), employers, or others who provide services to, employ, or are otherwise substantially involved in the major life functions of individuals with disabilities, to the extent that training or technical assistance is necessary to the achievement of an employment outcome.</w:t>
      </w:r>
    </w:p>
    <w:p w14:paraId="3267BEA9" w14:textId="77777777" w:rsidR="001075CB" w:rsidRPr="002D4336" w:rsidRDefault="001075CB" w:rsidP="001075CB">
      <w:pPr>
        <w:pStyle w:val="ListParagraph"/>
        <w:ind w:left="2160"/>
        <w:rPr>
          <w:sz w:val="24"/>
          <w:szCs w:val="24"/>
        </w:rPr>
      </w:pPr>
    </w:p>
    <w:p w14:paraId="510A2A51" w14:textId="77777777" w:rsidR="004A271A" w:rsidRPr="001075CB" w:rsidRDefault="004A271A" w:rsidP="005609A5">
      <w:pPr>
        <w:pStyle w:val="ListParagraph"/>
        <w:numPr>
          <w:ilvl w:val="0"/>
          <w:numId w:val="34"/>
        </w:numPr>
        <w:rPr>
          <w:b/>
          <w:i/>
          <w:sz w:val="24"/>
          <w:szCs w:val="24"/>
        </w:rPr>
      </w:pPr>
      <w:r w:rsidRPr="001075CB">
        <w:rPr>
          <w:b/>
          <w:i/>
          <w:sz w:val="24"/>
          <w:szCs w:val="24"/>
        </w:rPr>
        <w:t>Personal Assistant Services</w:t>
      </w:r>
    </w:p>
    <w:p w14:paraId="0E0645DD" w14:textId="27928371" w:rsidR="00046876" w:rsidRDefault="00046876" w:rsidP="00046876">
      <w:pPr>
        <w:pStyle w:val="ListParagraph"/>
        <w:rPr>
          <w:sz w:val="24"/>
          <w:szCs w:val="24"/>
        </w:rPr>
      </w:pPr>
      <w:r w:rsidRPr="002D4336">
        <w:rPr>
          <w:sz w:val="24"/>
          <w:szCs w:val="24"/>
        </w:rPr>
        <w:t>Personal assistance services (34 CFR 361.5(c)(38)) means a range of services, including, among other things, training in managing, supervising, and directing personal assistance services, provided by one or more persons, that are –</w:t>
      </w:r>
    </w:p>
    <w:p w14:paraId="3AC95600" w14:textId="77777777" w:rsidR="006A3BCD" w:rsidRPr="002D4336" w:rsidRDefault="006A3BCD" w:rsidP="00046876">
      <w:pPr>
        <w:pStyle w:val="ListParagraph"/>
        <w:rPr>
          <w:sz w:val="24"/>
          <w:szCs w:val="24"/>
        </w:rPr>
      </w:pPr>
    </w:p>
    <w:p w14:paraId="42B71E4B" w14:textId="77777777" w:rsidR="006A3BCD" w:rsidRDefault="00046876" w:rsidP="005609A5">
      <w:pPr>
        <w:pStyle w:val="ListParagraph"/>
        <w:numPr>
          <w:ilvl w:val="3"/>
          <w:numId w:val="10"/>
        </w:numPr>
        <w:ind w:left="1080"/>
        <w:rPr>
          <w:sz w:val="24"/>
          <w:szCs w:val="24"/>
        </w:rPr>
      </w:pPr>
      <w:r w:rsidRPr="002D4336">
        <w:rPr>
          <w:sz w:val="24"/>
          <w:szCs w:val="24"/>
        </w:rPr>
        <w:t>Designed to assist an individual with a disability to perform daily living activities on or off the job that the individual would typically perform without assistance if the individual did not have a disability;</w:t>
      </w:r>
    </w:p>
    <w:p w14:paraId="0362120F" w14:textId="77777777" w:rsidR="006A3BCD" w:rsidRDefault="00046876" w:rsidP="005609A5">
      <w:pPr>
        <w:pStyle w:val="ListParagraph"/>
        <w:numPr>
          <w:ilvl w:val="3"/>
          <w:numId w:val="10"/>
        </w:numPr>
        <w:ind w:left="1080"/>
        <w:rPr>
          <w:sz w:val="24"/>
          <w:szCs w:val="24"/>
        </w:rPr>
      </w:pPr>
      <w:r w:rsidRPr="006A3BCD">
        <w:rPr>
          <w:sz w:val="24"/>
          <w:szCs w:val="24"/>
        </w:rPr>
        <w:t>Designed to increase the individual's control in life and ability to perform everyday activities on or off the job;</w:t>
      </w:r>
    </w:p>
    <w:p w14:paraId="34EA9CEA" w14:textId="77777777" w:rsidR="006A3BCD" w:rsidRDefault="00046876" w:rsidP="005609A5">
      <w:pPr>
        <w:pStyle w:val="ListParagraph"/>
        <w:numPr>
          <w:ilvl w:val="3"/>
          <w:numId w:val="10"/>
        </w:numPr>
        <w:ind w:left="1080"/>
        <w:rPr>
          <w:sz w:val="24"/>
          <w:szCs w:val="24"/>
        </w:rPr>
      </w:pPr>
      <w:r w:rsidRPr="006A3BCD">
        <w:rPr>
          <w:sz w:val="24"/>
          <w:szCs w:val="24"/>
        </w:rPr>
        <w:t>Necessary to the achievement of an employment outcome; and</w:t>
      </w:r>
    </w:p>
    <w:p w14:paraId="48AC59AF" w14:textId="34C2EC28" w:rsidR="00046876" w:rsidRPr="006A3BCD" w:rsidRDefault="00046876" w:rsidP="005609A5">
      <w:pPr>
        <w:pStyle w:val="ListParagraph"/>
        <w:numPr>
          <w:ilvl w:val="3"/>
          <w:numId w:val="10"/>
        </w:numPr>
        <w:ind w:left="1080"/>
        <w:rPr>
          <w:sz w:val="24"/>
          <w:szCs w:val="24"/>
        </w:rPr>
      </w:pPr>
      <w:r w:rsidRPr="006A3BCD">
        <w:rPr>
          <w:sz w:val="24"/>
          <w:szCs w:val="24"/>
        </w:rPr>
        <w:t xml:space="preserve">Provided only while the individual is receiving other vocational rehabilitation services. </w:t>
      </w:r>
    </w:p>
    <w:p w14:paraId="16F976CD" w14:textId="77777777" w:rsidR="001075CB" w:rsidRPr="002D4336" w:rsidRDefault="001075CB" w:rsidP="001075CB">
      <w:pPr>
        <w:pStyle w:val="ListParagraph"/>
        <w:ind w:left="1440"/>
        <w:rPr>
          <w:sz w:val="24"/>
          <w:szCs w:val="24"/>
        </w:rPr>
      </w:pPr>
    </w:p>
    <w:p w14:paraId="7B4F6359" w14:textId="77777777" w:rsidR="004A271A" w:rsidRPr="001075CB" w:rsidRDefault="004A271A" w:rsidP="005609A5">
      <w:pPr>
        <w:pStyle w:val="ListParagraph"/>
        <w:numPr>
          <w:ilvl w:val="0"/>
          <w:numId w:val="34"/>
        </w:numPr>
        <w:rPr>
          <w:b/>
          <w:i/>
          <w:sz w:val="24"/>
          <w:szCs w:val="24"/>
        </w:rPr>
      </w:pPr>
      <w:r w:rsidRPr="001075CB">
        <w:rPr>
          <w:b/>
          <w:i/>
          <w:sz w:val="24"/>
          <w:szCs w:val="24"/>
        </w:rPr>
        <w:t>Technical Assistance Services Including Self-Employment</w:t>
      </w:r>
    </w:p>
    <w:p w14:paraId="2FA3351C" w14:textId="77777777" w:rsidR="00046876" w:rsidRDefault="00046876" w:rsidP="006403D1">
      <w:pPr>
        <w:pStyle w:val="ListParagraph"/>
        <w:rPr>
          <w:sz w:val="24"/>
          <w:szCs w:val="24"/>
        </w:rPr>
      </w:pPr>
      <w:r w:rsidRPr="002D4336">
        <w:rPr>
          <w:sz w:val="24"/>
          <w:szCs w:val="24"/>
        </w:rPr>
        <w:t>Technical assistance includes consultation and other services provided to conduct market analyses, to develop business plans, and to provide resources to individuals in the pursuit of self-employment, telecommuting and small business operation outcomes.</w:t>
      </w:r>
    </w:p>
    <w:p w14:paraId="23393CAE" w14:textId="77777777" w:rsidR="001075CB" w:rsidRPr="002D4336" w:rsidRDefault="001075CB" w:rsidP="006403D1">
      <w:pPr>
        <w:pStyle w:val="ListParagraph"/>
        <w:rPr>
          <w:sz w:val="24"/>
          <w:szCs w:val="24"/>
        </w:rPr>
      </w:pPr>
    </w:p>
    <w:p w14:paraId="65D999F4" w14:textId="77777777" w:rsidR="004A271A" w:rsidRPr="001075CB" w:rsidRDefault="004A271A" w:rsidP="005609A5">
      <w:pPr>
        <w:pStyle w:val="ListParagraph"/>
        <w:numPr>
          <w:ilvl w:val="0"/>
          <w:numId w:val="34"/>
        </w:numPr>
        <w:rPr>
          <w:b/>
          <w:i/>
          <w:sz w:val="24"/>
          <w:szCs w:val="24"/>
        </w:rPr>
      </w:pPr>
      <w:r w:rsidRPr="001075CB">
        <w:rPr>
          <w:b/>
          <w:i/>
          <w:sz w:val="24"/>
          <w:szCs w:val="24"/>
        </w:rPr>
        <w:t>Reader Services</w:t>
      </w:r>
    </w:p>
    <w:p w14:paraId="67F40F10" w14:textId="77777777" w:rsidR="00046876" w:rsidRDefault="00046876" w:rsidP="006403D1">
      <w:pPr>
        <w:pStyle w:val="ListParagraph"/>
        <w:rPr>
          <w:sz w:val="24"/>
          <w:szCs w:val="24"/>
        </w:rPr>
      </w:pPr>
      <w:r w:rsidRPr="002D4336">
        <w:rPr>
          <w:sz w:val="24"/>
          <w:szCs w:val="24"/>
        </w:rPr>
        <w:t>Reader services are for individuals who cannot read print because of blindness or other disabilities. Reader services include, in addition to reading aloud, transcription of printed information into Braille or sound recordings if the individual requests such transcription. Reader services are generally for individuals who are blind or deaf-blind, but may also include individuals unable to read because of serious neurological disorders, specific learning disabilities, or other physical or mental impairments.</w:t>
      </w:r>
    </w:p>
    <w:p w14:paraId="18F2C875" w14:textId="77777777" w:rsidR="001075CB" w:rsidRPr="002D4336" w:rsidRDefault="001075CB" w:rsidP="006403D1">
      <w:pPr>
        <w:pStyle w:val="ListParagraph"/>
        <w:rPr>
          <w:sz w:val="24"/>
          <w:szCs w:val="24"/>
        </w:rPr>
      </w:pPr>
    </w:p>
    <w:p w14:paraId="3500FCB5" w14:textId="77777777" w:rsidR="004A271A" w:rsidRPr="001075CB" w:rsidRDefault="004A271A" w:rsidP="005609A5">
      <w:pPr>
        <w:pStyle w:val="ListParagraph"/>
        <w:numPr>
          <w:ilvl w:val="0"/>
          <w:numId w:val="34"/>
        </w:numPr>
        <w:rPr>
          <w:b/>
          <w:i/>
          <w:sz w:val="24"/>
          <w:szCs w:val="24"/>
        </w:rPr>
      </w:pPr>
      <w:r w:rsidRPr="001075CB">
        <w:rPr>
          <w:b/>
          <w:i/>
          <w:sz w:val="24"/>
          <w:szCs w:val="24"/>
        </w:rPr>
        <w:t>Interpreter Services</w:t>
      </w:r>
    </w:p>
    <w:p w14:paraId="01EB7B2F" w14:textId="77777777" w:rsidR="00046876" w:rsidRPr="002D4336" w:rsidRDefault="00046876" w:rsidP="00046876">
      <w:pPr>
        <w:pStyle w:val="ListParagraph"/>
        <w:rPr>
          <w:sz w:val="24"/>
          <w:szCs w:val="24"/>
        </w:rPr>
      </w:pPr>
      <w:r w:rsidRPr="002D4336">
        <w:rPr>
          <w:sz w:val="24"/>
          <w:szCs w:val="24"/>
        </w:rPr>
        <w:t>Interpreter services are sign language or oral interpretation services for individuals who are deaf or hard of hearing and tactile interpretation services for individuals who are deaf-blind. Specially trained individuals perform sign language or oral interpretation.</w:t>
      </w:r>
    </w:p>
    <w:p w14:paraId="41E15BDE" w14:textId="77777777" w:rsidR="00046876" w:rsidRDefault="00046876" w:rsidP="006403D1">
      <w:pPr>
        <w:pStyle w:val="ListParagraph"/>
        <w:rPr>
          <w:sz w:val="24"/>
          <w:szCs w:val="24"/>
        </w:rPr>
      </w:pPr>
      <w:r w:rsidRPr="002D4336">
        <w:rPr>
          <w:sz w:val="24"/>
          <w:szCs w:val="24"/>
        </w:rPr>
        <w:t>Interpreter services also include real-time captioning services for persons who are deaf or hard of hearing.</w:t>
      </w:r>
    </w:p>
    <w:p w14:paraId="7D8E2A6A" w14:textId="77777777" w:rsidR="001075CB" w:rsidRPr="002D4336" w:rsidRDefault="001075CB" w:rsidP="006403D1">
      <w:pPr>
        <w:pStyle w:val="ListParagraph"/>
        <w:rPr>
          <w:sz w:val="24"/>
          <w:szCs w:val="24"/>
        </w:rPr>
      </w:pPr>
    </w:p>
    <w:p w14:paraId="51FE2263" w14:textId="77777777" w:rsidR="004A271A" w:rsidRPr="001075CB" w:rsidRDefault="004A271A" w:rsidP="005609A5">
      <w:pPr>
        <w:pStyle w:val="ListParagraph"/>
        <w:numPr>
          <w:ilvl w:val="0"/>
          <w:numId w:val="34"/>
        </w:numPr>
        <w:rPr>
          <w:b/>
          <w:i/>
          <w:sz w:val="24"/>
          <w:szCs w:val="24"/>
        </w:rPr>
      </w:pPr>
      <w:r w:rsidRPr="001075CB">
        <w:rPr>
          <w:b/>
          <w:i/>
          <w:sz w:val="24"/>
          <w:szCs w:val="24"/>
        </w:rPr>
        <w:t>Other Services</w:t>
      </w:r>
    </w:p>
    <w:p w14:paraId="1D7A0FCD" w14:textId="7F688F34" w:rsidR="00046876" w:rsidRDefault="00046876" w:rsidP="001075CB">
      <w:pPr>
        <w:pStyle w:val="CommentText"/>
        <w:ind w:left="720"/>
      </w:pPr>
      <w:r w:rsidRPr="002D4336">
        <w:t>Th</w:t>
      </w:r>
      <w:r w:rsidR="00D9143D">
        <w:t>ese are</w:t>
      </w:r>
      <w:r w:rsidRPr="002D4336">
        <w:t xml:space="preserve"> other VR services that cannot be recorded elsewhere. Include in this category such services as the provision of funds for occupational licenses, tools and equipment, initial stocks and supplies.</w:t>
      </w:r>
    </w:p>
    <w:p w14:paraId="6EBCEB29" w14:textId="77777777" w:rsidR="007124A1" w:rsidRPr="002D4336" w:rsidRDefault="007124A1" w:rsidP="007124A1"/>
    <w:p w14:paraId="60966CDE" w14:textId="4D9CB344" w:rsidR="00831015" w:rsidRDefault="00185E2D" w:rsidP="00AA46A1">
      <w:pPr>
        <w:pStyle w:val="Heading2"/>
        <w:rPr>
          <w:rStyle w:val="Strong"/>
          <w:b/>
          <w:bCs w:val="0"/>
        </w:rPr>
      </w:pPr>
      <w:bookmarkStart w:id="43" w:name="_Toc200447867"/>
      <w:r>
        <w:rPr>
          <w:rStyle w:val="Strong"/>
          <w:b/>
          <w:bCs w:val="0"/>
        </w:rPr>
        <w:lastRenderedPageBreak/>
        <w:t>Group Services</w:t>
      </w:r>
      <w:bookmarkEnd w:id="43"/>
    </w:p>
    <w:p w14:paraId="011B56B4" w14:textId="5EC1D87F" w:rsidR="005801C0" w:rsidRPr="00BB3D06" w:rsidRDefault="0011597E" w:rsidP="005801C0">
      <w:pPr>
        <w:rPr>
          <w:sz w:val="24"/>
          <w:szCs w:val="24"/>
        </w:rPr>
      </w:pPr>
      <w:r>
        <w:rPr>
          <w:sz w:val="24"/>
          <w:szCs w:val="24"/>
        </w:rPr>
        <w:t xml:space="preserve">Legal Authority: </w:t>
      </w:r>
      <w:r w:rsidR="00977BFE">
        <w:rPr>
          <w:sz w:val="24"/>
          <w:szCs w:val="24"/>
        </w:rPr>
        <w:t>34 CFR 361.49</w:t>
      </w:r>
    </w:p>
    <w:p w14:paraId="2BAD3F45" w14:textId="2E817D17" w:rsidR="001075CB" w:rsidRDefault="005801C0" w:rsidP="00BB3D06">
      <w:pPr>
        <w:rPr>
          <w:sz w:val="24"/>
          <w:szCs w:val="24"/>
        </w:rPr>
      </w:pPr>
      <w:r w:rsidRPr="002E546E">
        <w:rPr>
          <w:sz w:val="24"/>
          <w:szCs w:val="24"/>
        </w:rPr>
        <w:t>Transition services to youth with disabilities and students with disabilities who may not have yet applied or been determined eligible for vocational rehabilitation services, for which a vocational rehabilitation counselor works in concert with educational agencies, providers of job training programs, providers of services under the Medicaid program under title XIX of the Social Security Act (42 U.S.C. 1396 et seq.), entities designated by the State to provide services for individuals with developmental disabilities, centers for independent living (as defined in section 702 of the Act), housing and transportation authorities, workforce development systems, and businesses and employers. These specific transition services are to benefit a group of students with disabilities or youth with disabilities and are not individualized services directly related to an individualized plan for employment goal. Services may include, but are not limited to, group tours of universities and vocational training programs, employer or business site visits to learn about career opportunities, career fairs coordinated with workforce development and employers to facilitate mock interviews and resume writing, and other general services applicable to groups of students with disabilities and youth with disabilities.</w:t>
      </w:r>
    </w:p>
    <w:p w14:paraId="7EA414C9" w14:textId="77777777" w:rsidR="00C27EF3" w:rsidRDefault="00C27EF3" w:rsidP="00BB3D06">
      <w:pPr>
        <w:rPr>
          <w:sz w:val="24"/>
          <w:szCs w:val="24"/>
        </w:rPr>
      </w:pPr>
    </w:p>
    <w:p w14:paraId="5F7B21A9" w14:textId="77777777" w:rsidR="00C27EF3" w:rsidRDefault="00C27EF3" w:rsidP="00BB3D06">
      <w:pPr>
        <w:rPr>
          <w:sz w:val="24"/>
          <w:szCs w:val="24"/>
        </w:rPr>
      </w:pPr>
    </w:p>
    <w:p w14:paraId="223E7F5E" w14:textId="77777777" w:rsidR="00C27EF3" w:rsidRDefault="00C27EF3" w:rsidP="00BB3D06">
      <w:pPr>
        <w:rPr>
          <w:sz w:val="24"/>
          <w:szCs w:val="24"/>
        </w:rPr>
      </w:pPr>
    </w:p>
    <w:p w14:paraId="353FCB29" w14:textId="77777777" w:rsidR="00C27EF3" w:rsidRDefault="00C27EF3" w:rsidP="00BB3D06">
      <w:pPr>
        <w:rPr>
          <w:sz w:val="24"/>
          <w:szCs w:val="24"/>
        </w:rPr>
      </w:pPr>
    </w:p>
    <w:p w14:paraId="1E76B575" w14:textId="77777777" w:rsidR="00C27EF3" w:rsidRDefault="00C27EF3" w:rsidP="00BB3D06">
      <w:pPr>
        <w:rPr>
          <w:sz w:val="24"/>
          <w:szCs w:val="24"/>
        </w:rPr>
      </w:pPr>
    </w:p>
    <w:p w14:paraId="0BE7794F" w14:textId="77777777" w:rsidR="00C27EF3" w:rsidRDefault="00C27EF3" w:rsidP="00BB3D06">
      <w:pPr>
        <w:rPr>
          <w:sz w:val="24"/>
          <w:szCs w:val="24"/>
        </w:rPr>
      </w:pPr>
    </w:p>
    <w:p w14:paraId="19D206F0" w14:textId="77777777" w:rsidR="00C27EF3" w:rsidRDefault="00C27EF3" w:rsidP="00BB3D06">
      <w:pPr>
        <w:rPr>
          <w:sz w:val="24"/>
          <w:szCs w:val="24"/>
        </w:rPr>
      </w:pPr>
    </w:p>
    <w:p w14:paraId="0672A042" w14:textId="77777777" w:rsidR="00C27EF3" w:rsidRDefault="00C27EF3" w:rsidP="00BB3D06">
      <w:pPr>
        <w:rPr>
          <w:sz w:val="24"/>
          <w:szCs w:val="24"/>
        </w:rPr>
      </w:pPr>
    </w:p>
    <w:p w14:paraId="5B897E12" w14:textId="77777777" w:rsidR="00C27EF3" w:rsidRDefault="00C27EF3" w:rsidP="00BB3D06">
      <w:pPr>
        <w:rPr>
          <w:sz w:val="24"/>
          <w:szCs w:val="24"/>
        </w:rPr>
      </w:pPr>
    </w:p>
    <w:p w14:paraId="255478F1" w14:textId="77777777" w:rsidR="00C27EF3" w:rsidRDefault="00C27EF3" w:rsidP="00BB3D06">
      <w:pPr>
        <w:rPr>
          <w:sz w:val="24"/>
          <w:szCs w:val="24"/>
        </w:rPr>
      </w:pPr>
    </w:p>
    <w:p w14:paraId="7166246F" w14:textId="77777777" w:rsidR="00C27EF3" w:rsidRDefault="00C27EF3" w:rsidP="00BB3D06">
      <w:pPr>
        <w:rPr>
          <w:sz w:val="24"/>
          <w:szCs w:val="24"/>
        </w:rPr>
      </w:pPr>
    </w:p>
    <w:p w14:paraId="25645112" w14:textId="77777777" w:rsidR="00C27EF3" w:rsidRDefault="00C27EF3" w:rsidP="00BB3D06">
      <w:pPr>
        <w:rPr>
          <w:sz w:val="24"/>
          <w:szCs w:val="24"/>
        </w:rPr>
      </w:pPr>
    </w:p>
    <w:p w14:paraId="18EBD1FB" w14:textId="77777777" w:rsidR="00C27EF3" w:rsidRPr="00BB3D06" w:rsidRDefault="00C27EF3" w:rsidP="00BB3D06">
      <w:pPr>
        <w:rPr>
          <w:sz w:val="24"/>
          <w:szCs w:val="24"/>
        </w:rPr>
      </w:pPr>
    </w:p>
    <w:p w14:paraId="3061139B" w14:textId="29E358C9" w:rsidR="00831015" w:rsidRDefault="00622DE5" w:rsidP="00F63B52">
      <w:pPr>
        <w:pStyle w:val="Heading1"/>
      </w:pPr>
      <w:bookmarkStart w:id="44" w:name="_Toc200447868"/>
      <w:r>
        <w:lastRenderedPageBreak/>
        <w:t>Purchasing of Services</w:t>
      </w:r>
      <w:bookmarkEnd w:id="44"/>
      <w:r>
        <w:t xml:space="preserve"> </w:t>
      </w:r>
    </w:p>
    <w:p w14:paraId="1739FD79" w14:textId="24CC013A" w:rsidR="001075CB" w:rsidRPr="00663534" w:rsidRDefault="00DC5EDA" w:rsidP="001075CB">
      <w:pPr>
        <w:rPr>
          <w:sz w:val="24"/>
          <w:szCs w:val="24"/>
        </w:rPr>
      </w:pPr>
      <w:r>
        <w:rPr>
          <w:sz w:val="24"/>
          <w:szCs w:val="24"/>
        </w:rPr>
        <w:t xml:space="preserve">Authority: </w:t>
      </w:r>
      <w:r w:rsidRPr="00AB3978">
        <w:rPr>
          <w:sz w:val="24"/>
          <w:szCs w:val="24"/>
        </w:rPr>
        <w:t>34 CFR 361.5</w:t>
      </w:r>
      <w:r w:rsidR="004302F1">
        <w:rPr>
          <w:sz w:val="24"/>
          <w:szCs w:val="24"/>
        </w:rPr>
        <w:t>0</w:t>
      </w:r>
      <w:r w:rsidR="00C871C6">
        <w:rPr>
          <w:sz w:val="24"/>
          <w:szCs w:val="24"/>
        </w:rPr>
        <w:t>,</w:t>
      </w:r>
      <w:r w:rsidR="003B4191">
        <w:rPr>
          <w:sz w:val="24"/>
          <w:szCs w:val="24"/>
        </w:rPr>
        <w:t xml:space="preserve"> 361.</w:t>
      </w:r>
      <w:r w:rsidR="004302F1">
        <w:rPr>
          <w:sz w:val="24"/>
          <w:szCs w:val="24"/>
        </w:rPr>
        <w:t>53</w:t>
      </w:r>
      <w:r>
        <w:rPr>
          <w:sz w:val="24"/>
          <w:szCs w:val="24"/>
        </w:rPr>
        <w:t xml:space="preserve"> and </w:t>
      </w:r>
      <w:r w:rsidR="003B4191">
        <w:rPr>
          <w:sz w:val="24"/>
          <w:szCs w:val="24"/>
        </w:rPr>
        <w:t>361.</w:t>
      </w:r>
      <w:r>
        <w:rPr>
          <w:sz w:val="24"/>
          <w:szCs w:val="24"/>
        </w:rPr>
        <w:t xml:space="preserve">54 </w:t>
      </w:r>
      <w:r w:rsidR="001F19CF">
        <w:rPr>
          <w:sz w:val="24"/>
          <w:szCs w:val="24"/>
        </w:rPr>
        <w:t>|</w:t>
      </w:r>
      <w:r w:rsidR="001F19CF" w:rsidRPr="00AB3978">
        <w:rPr>
          <w:sz w:val="24"/>
          <w:szCs w:val="24"/>
        </w:rPr>
        <w:t xml:space="preserve"> IDAPA</w:t>
      </w:r>
      <w:r w:rsidR="00F029A9">
        <w:rPr>
          <w:sz w:val="24"/>
          <w:szCs w:val="24"/>
        </w:rPr>
        <w:t xml:space="preserve"> 15.02.02.</w:t>
      </w:r>
      <w:r w:rsidR="00D065B0">
        <w:rPr>
          <w:sz w:val="24"/>
          <w:szCs w:val="24"/>
        </w:rPr>
        <w:t>300</w:t>
      </w:r>
      <w:r w:rsidR="0094516A">
        <w:rPr>
          <w:sz w:val="24"/>
          <w:szCs w:val="24"/>
        </w:rPr>
        <w:t>-303</w:t>
      </w:r>
    </w:p>
    <w:p w14:paraId="5AA69E52" w14:textId="2582CD67" w:rsidR="003466E5" w:rsidRPr="002D4336" w:rsidRDefault="00C27FCC" w:rsidP="00AA46A1">
      <w:pPr>
        <w:pStyle w:val="Heading2"/>
      </w:pPr>
      <w:bookmarkStart w:id="45" w:name="_Toc200447869"/>
      <w:r w:rsidRPr="002D4336">
        <w:t>Purchasing o</w:t>
      </w:r>
      <w:r w:rsidR="00F20A8A" w:rsidRPr="002D4336">
        <w:t>f Goods and Services</w:t>
      </w:r>
      <w:bookmarkEnd w:id="45"/>
    </w:p>
    <w:p w14:paraId="451489A1" w14:textId="77777777" w:rsidR="00036B5F" w:rsidRPr="002D4336" w:rsidRDefault="00036B5F" w:rsidP="00036B5F">
      <w:pPr>
        <w:spacing w:after="0" w:line="240" w:lineRule="auto"/>
        <w:rPr>
          <w:sz w:val="24"/>
          <w:szCs w:val="24"/>
        </w:rPr>
      </w:pPr>
      <w:r w:rsidRPr="002D4336">
        <w:rPr>
          <w:sz w:val="24"/>
          <w:szCs w:val="24"/>
        </w:rPr>
        <w:t>All purchases must</w:t>
      </w:r>
      <w:r w:rsidR="00825E61" w:rsidRPr="002D4336">
        <w:rPr>
          <w:sz w:val="24"/>
          <w:szCs w:val="24"/>
        </w:rPr>
        <w:t xml:space="preserve"> follow federal, state, and ICBVI</w:t>
      </w:r>
      <w:r w:rsidRPr="002D4336">
        <w:rPr>
          <w:sz w:val="24"/>
          <w:szCs w:val="24"/>
        </w:rPr>
        <w:t xml:space="preserve"> purchasing guidelines.</w:t>
      </w:r>
    </w:p>
    <w:p w14:paraId="3FF0B729" w14:textId="77777777" w:rsidR="00036B5F" w:rsidRPr="002D4336" w:rsidRDefault="00036B5F" w:rsidP="00036B5F">
      <w:pPr>
        <w:spacing w:after="0" w:line="240" w:lineRule="auto"/>
        <w:rPr>
          <w:sz w:val="24"/>
          <w:szCs w:val="24"/>
        </w:rPr>
      </w:pPr>
    </w:p>
    <w:p w14:paraId="10AF794A" w14:textId="77777777" w:rsidR="00036B5F" w:rsidRPr="002D4336" w:rsidRDefault="00036B5F" w:rsidP="00036B5F">
      <w:pPr>
        <w:spacing w:after="0" w:line="240" w:lineRule="auto"/>
        <w:rPr>
          <w:sz w:val="24"/>
          <w:szCs w:val="24"/>
        </w:rPr>
      </w:pPr>
      <w:r w:rsidRPr="002D4336">
        <w:rPr>
          <w:sz w:val="24"/>
          <w:szCs w:val="24"/>
        </w:rPr>
        <w:t>Purchases require written authorization (Authorization for Purchase (AFP)), prior to initiation of the service or the purchase of any equipment.</w:t>
      </w:r>
    </w:p>
    <w:p w14:paraId="36CCB3BF" w14:textId="77777777" w:rsidR="00036B5F" w:rsidRPr="002D4336" w:rsidRDefault="00036B5F" w:rsidP="00036B5F">
      <w:pPr>
        <w:spacing w:after="0" w:line="240" w:lineRule="auto"/>
        <w:rPr>
          <w:sz w:val="24"/>
          <w:szCs w:val="24"/>
        </w:rPr>
      </w:pPr>
    </w:p>
    <w:p w14:paraId="66187223" w14:textId="77777777" w:rsidR="00036B5F" w:rsidRPr="002D4336" w:rsidRDefault="00036B5F" w:rsidP="00036B5F">
      <w:pPr>
        <w:spacing w:after="0" w:line="240" w:lineRule="auto"/>
        <w:rPr>
          <w:sz w:val="24"/>
          <w:szCs w:val="24"/>
        </w:rPr>
      </w:pPr>
      <w:r w:rsidRPr="002D4336">
        <w:rPr>
          <w:sz w:val="24"/>
          <w:szCs w:val="24"/>
        </w:rPr>
        <w:t>The responsibility for authorizing services and approving payment of those services must be assigned to separate employees.</w:t>
      </w:r>
    </w:p>
    <w:p w14:paraId="52DF9B0E" w14:textId="77777777" w:rsidR="00036B5F" w:rsidRPr="002D4336" w:rsidRDefault="00036B5F" w:rsidP="00036B5F">
      <w:pPr>
        <w:spacing w:after="0" w:line="240" w:lineRule="auto"/>
        <w:rPr>
          <w:sz w:val="24"/>
          <w:szCs w:val="24"/>
        </w:rPr>
      </w:pPr>
    </w:p>
    <w:p w14:paraId="674C48F7" w14:textId="5CAF5A78" w:rsidR="00036B5F" w:rsidRDefault="00036B5F" w:rsidP="00036B5F">
      <w:pPr>
        <w:spacing w:after="0" w:line="240" w:lineRule="auto"/>
        <w:rPr>
          <w:sz w:val="24"/>
          <w:szCs w:val="24"/>
        </w:rPr>
      </w:pPr>
      <w:r w:rsidRPr="002D4336">
        <w:rPr>
          <w:sz w:val="24"/>
          <w:szCs w:val="24"/>
        </w:rPr>
        <w:t>Purchases will be made consistent with the prevention of discrimination due to race, religion, color, national origin, sex, age, and disability.</w:t>
      </w:r>
    </w:p>
    <w:p w14:paraId="4E2E9DD6" w14:textId="3EADC8F7" w:rsidR="009B64E8" w:rsidRDefault="009B64E8" w:rsidP="00036B5F">
      <w:pPr>
        <w:spacing w:after="0" w:line="240" w:lineRule="auto"/>
        <w:rPr>
          <w:sz w:val="24"/>
          <w:szCs w:val="24"/>
        </w:rPr>
      </w:pPr>
    </w:p>
    <w:p w14:paraId="2C038220" w14:textId="3B7F7701" w:rsidR="009B64E8" w:rsidRPr="002D4336" w:rsidRDefault="009B64E8" w:rsidP="00036B5F">
      <w:pPr>
        <w:spacing w:after="0" w:line="240" w:lineRule="auto"/>
        <w:rPr>
          <w:sz w:val="24"/>
          <w:szCs w:val="24"/>
        </w:rPr>
      </w:pPr>
      <w:r>
        <w:rPr>
          <w:sz w:val="24"/>
          <w:szCs w:val="24"/>
        </w:rPr>
        <w:t xml:space="preserve">When available, clients </w:t>
      </w:r>
      <w:r w:rsidR="002C208A">
        <w:rPr>
          <w:sz w:val="24"/>
          <w:szCs w:val="24"/>
        </w:rPr>
        <w:t xml:space="preserve">are required to utilize Comparable Services and Benefits. </w:t>
      </w:r>
      <w:r w:rsidR="00BE6FC5">
        <w:rPr>
          <w:sz w:val="24"/>
          <w:szCs w:val="24"/>
        </w:rPr>
        <w:t>These include services or benefits p</w:t>
      </w:r>
      <w:r w:rsidR="00BE6FC5" w:rsidRPr="002D4336">
        <w:rPr>
          <w:sz w:val="24"/>
          <w:szCs w:val="24"/>
        </w:rPr>
        <w:t>rovided or paid for, in whole or in part, by other Federal, State, or local public agencies, by health insurance, or by employee benefits</w:t>
      </w:r>
      <w:r w:rsidR="00A26259">
        <w:rPr>
          <w:sz w:val="24"/>
          <w:szCs w:val="24"/>
        </w:rPr>
        <w:t>.</w:t>
      </w:r>
    </w:p>
    <w:p w14:paraId="0FA6CCBD" w14:textId="2F169082" w:rsidR="0067513B" w:rsidRPr="002D4336" w:rsidRDefault="0067513B" w:rsidP="002C5B9C">
      <w:pPr>
        <w:rPr>
          <w:sz w:val="24"/>
          <w:szCs w:val="24"/>
        </w:rPr>
      </w:pPr>
    </w:p>
    <w:p w14:paraId="24783BC3" w14:textId="419B98DD" w:rsidR="00CA428B" w:rsidRDefault="00CA428B" w:rsidP="00CA428B">
      <w:pPr>
        <w:pStyle w:val="Heading2"/>
      </w:pPr>
      <w:bookmarkStart w:id="46" w:name="_Toc200447870"/>
      <w:r>
        <w:t xml:space="preserve">Financial </w:t>
      </w:r>
      <w:r w:rsidR="00F140D2">
        <w:t xml:space="preserve">Needs </w:t>
      </w:r>
      <w:r>
        <w:t xml:space="preserve"> Assessment</w:t>
      </w:r>
      <w:bookmarkEnd w:id="46"/>
    </w:p>
    <w:p w14:paraId="173809FD" w14:textId="77777777" w:rsidR="00CA428B" w:rsidRDefault="00CA428B" w:rsidP="00CA428B">
      <w:pPr>
        <w:rPr>
          <w:sz w:val="24"/>
          <w:szCs w:val="24"/>
        </w:rPr>
      </w:pPr>
      <w:r>
        <w:rPr>
          <w:sz w:val="24"/>
          <w:szCs w:val="24"/>
        </w:rPr>
        <w:t>Authority: 34 CFR 361.54</w:t>
      </w:r>
    </w:p>
    <w:p w14:paraId="5BE3E7B4" w14:textId="0923BF34" w:rsidR="00CA428B" w:rsidRPr="005609A5" w:rsidRDefault="00CA428B" w:rsidP="00CA428B">
      <w:pPr>
        <w:rPr>
          <w:sz w:val="24"/>
          <w:szCs w:val="24"/>
        </w:rPr>
      </w:pPr>
      <w:r w:rsidRPr="005609A5">
        <w:rPr>
          <w:sz w:val="24"/>
          <w:szCs w:val="24"/>
        </w:rPr>
        <w:t xml:space="preserve">The Financial </w:t>
      </w:r>
      <w:r w:rsidR="00F140D2">
        <w:rPr>
          <w:sz w:val="24"/>
          <w:szCs w:val="24"/>
        </w:rPr>
        <w:t xml:space="preserve">Needs </w:t>
      </w:r>
      <w:r w:rsidRPr="005609A5">
        <w:rPr>
          <w:sz w:val="24"/>
          <w:szCs w:val="24"/>
        </w:rPr>
        <w:t xml:space="preserve"> Assessment (F</w:t>
      </w:r>
      <w:r w:rsidR="00F140D2">
        <w:rPr>
          <w:sz w:val="24"/>
          <w:szCs w:val="24"/>
        </w:rPr>
        <w:t>N</w:t>
      </w:r>
      <w:r w:rsidRPr="005609A5">
        <w:rPr>
          <w:sz w:val="24"/>
          <w:szCs w:val="24"/>
        </w:rPr>
        <w:t>A) is a tool used to determine a client’s ability to contribute financially each year to the cost of a service or program being provided by the ICBVI. The extent of the client’s annual participation in the cost of VR services is based on their income, employment status, family size, and expenses related to his or her disability.  Financial participation consideration is not a factor in eligibility determination. </w:t>
      </w:r>
    </w:p>
    <w:p w14:paraId="513CD874" w14:textId="77777777" w:rsidR="00CA428B" w:rsidRDefault="00CA428B" w:rsidP="00CA428B">
      <w:pPr>
        <w:spacing w:after="160" w:line="259" w:lineRule="auto"/>
        <w:rPr>
          <w:sz w:val="24"/>
          <w:szCs w:val="24"/>
        </w:rPr>
      </w:pPr>
      <w:r w:rsidRPr="00C51CA5">
        <w:rPr>
          <w:sz w:val="24"/>
          <w:szCs w:val="24"/>
        </w:rPr>
        <w:t>Several factors are considered to determine a client’s annual level of financial participation, including the client’s and/or spouse’s income, family size, exclusions such as impairment-related work expenses, and available financial resources which exceed the Department of Health and Human Services (HHS) Federal Poverty Guidelines. </w:t>
      </w:r>
    </w:p>
    <w:p w14:paraId="7786A785" w14:textId="77777777" w:rsidR="00555CB4" w:rsidRDefault="00555CB4" w:rsidP="00CA428B">
      <w:pPr>
        <w:spacing w:after="160" w:line="259" w:lineRule="auto"/>
        <w:rPr>
          <w:sz w:val="24"/>
          <w:szCs w:val="24"/>
        </w:rPr>
      </w:pPr>
    </w:p>
    <w:p w14:paraId="35DC64B7" w14:textId="77777777" w:rsidR="00555CB4" w:rsidRDefault="00555CB4" w:rsidP="00CA428B">
      <w:pPr>
        <w:spacing w:after="160" w:line="259" w:lineRule="auto"/>
        <w:rPr>
          <w:sz w:val="24"/>
          <w:szCs w:val="24"/>
        </w:rPr>
      </w:pPr>
    </w:p>
    <w:p w14:paraId="0D50C0BC" w14:textId="77777777" w:rsidR="00555CB4" w:rsidRDefault="00555CB4" w:rsidP="00CA428B">
      <w:pPr>
        <w:spacing w:after="160" w:line="259" w:lineRule="auto"/>
        <w:rPr>
          <w:sz w:val="24"/>
          <w:szCs w:val="24"/>
        </w:rPr>
      </w:pPr>
    </w:p>
    <w:p w14:paraId="5C3BA0FD" w14:textId="77777777" w:rsidR="00555CB4" w:rsidRDefault="00555CB4" w:rsidP="00CA428B">
      <w:pPr>
        <w:spacing w:after="160" w:line="259" w:lineRule="auto"/>
        <w:rPr>
          <w:sz w:val="24"/>
          <w:szCs w:val="24"/>
        </w:rPr>
      </w:pPr>
    </w:p>
    <w:p w14:paraId="5748F9BB" w14:textId="77777777" w:rsidR="00555CB4" w:rsidRDefault="00555CB4" w:rsidP="00CA428B">
      <w:pPr>
        <w:spacing w:after="160" w:line="259" w:lineRule="auto"/>
        <w:rPr>
          <w:sz w:val="24"/>
          <w:szCs w:val="24"/>
        </w:rPr>
      </w:pPr>
    </w:p>
    <w:p w14:paraId="79F13F30" w14:textId="77777777" w:rsidR="00555CB4" w:rsidRPr="00C51CA5" w:rsidRDefault="00555CB4" w:rsidP="00CA428B">
      <w:pPr>
        <w:spacing w:after="160" w:line="259" w:lineRule="auto"/>
        <w:rPr>
          <w:sz w:val="24"/>
          <w:szCs w:val="24"/>
        </w:rPr>
      </w:pPr>
    </w:p>
    <w:p w14:paraId="2648C1D8" w14:textId="77777777" w:rsidR="00CA428B" w:rsidRPr="00C51CA5" w:rsidRDefault="00CA428B" w:rsidP="00CA428B">
      <w:pPr>
        <w:spacing w:after="160" w:line="259" w:lineRule="auto"/>
        <w:rPr>
          <w:sz w:val="24"/>
          <w:szCs w:val="24"/>
        </w:rPr>
      </w:pPr>
      <w:r w:rsidRPr="00C51CA5">
        <w:rPr>
          <w:sz w:val="24"/>
          <w:szCs w:val="24"/>
        </w:rPr>
        <w:lastRenderedPageBreak/>
        <w:t>The following services are not subject to client financial participation: </w:t>
      </w:r>
    </w:p>
    <w:p w14:paraId="50413DEE" w14:textId="77777777" w:rsidR="00CA428B" w:rsidRPr="00C51CA5" w:rsidRDefault="00CA428B" w:rsidP="00CA428B">
      <w:pPr>
        <w:numPr>
          <w:ilvl w:val="0"/>
          <w:numId w:val="65"/>
        </w:numPr>
        <w:spacing w:after="160" w:line="259" w:lineRule="auto"/>
        <w:contextualSpacing/>
        <w:rPr>
          <w:sz w:val="24"/>
          <w:szCs w:val="24"/>
        </w:rPr>
      </w:pPr>
      <w:r w:rsidRPr="00C51CA5">
        <w:rPr>
          <w:sz w:val="24"/>
          <w:szCs w:val="24"/>
        </w:rPr>
        <w:t>Assessment(s) for determining eligibility and vocational rehabilitation needs. </w:t>
      </w:r>
    </w:p>
    <w:p w14:paraId="71F1B1B8" w14:textId="77777777" w:rsidR="00CA428B" w:rsidRPr="00C51CA5" w:rsidRDefault="00CA428B" w:rsidP="00CA428B">
      <w:pPr>
        <w:numPr>
          <w:ilvl w:val="0"/>
          <w:numId w:val="66"/>
        </w:numPr>
        <w:spacing w:after="160" w:line="259" w:lineRule="auto"/>
        <w:contextualSpacing/>
        <w:rPr>
          <w:sz w:val="24"/>
          <w:szCs w:val="24"/>
        </w:rPr>
      </w:pPr>
      <w:r w:rsidRPr="00C51CA5">
        <w:rPr>
          <w:sz w:val="24"/>
          <w:szCs w:val="24"/>
        </w:rPr>
        <w:t>Vocational rehabilitation counseling and guidance and referral services. </w:t>
      </w:r>
    </w:p>
    <w:p w14:paraId="603BCD03" w14:textId="77777777" w:rsidR="00CA428B" w:rsidRPr="00C51CA5" w:rsidRDefault="00CA428B" w:rsidP="00CA428B">
      <w:pPr>
        <w:numPr>
          <w:ilvl w:val="0"/>
          <w:numId w:val="67"/>
        </w:numPr>
        <w:spacing w:after="160" w:line="259" w:lineRule="auto"/>
        <w:contextualSpacing/>
        <w:rPr>
          <w:sz w:val="24"/>
          <w:szCs w:val="24"/>
        </w:rPr>
      </w:pPr>
      <w:r w:rsidRPr="00C51CA5">
        <w:rPr>
          <w:sz w:val="24"/>
          <w:szCs w:val="24"/>
        </w:rPr>
        <w:t>Any auxiliary aid or services (e.g., interpreter services or reader services) that an individual with a disability requires in order for the individual to participate in the vocational rehabilitation program. Note: Auxiliary aids and services do not include personally prescribed devices such as eyeglasses, hearing aids, or wheelchairs. </w:t>
      </w:r>
    </w:p>
    <w:p w14:paraId="7134DEF4" w14:textId="77777777" w:rsidR="00CA428B" w:rsidRPr="00C51CA5" w:rsidRDefault="00CA428B" w:rsidP="00CA428B">
      <w:pPr>
        <w:numPr>
          <w:ilvl w:val="0"/>
          <w:numId w:val="68"/>
        </w:numPr>
        <w:spacing w:after="160" w:line="259" w:lineRule="auto"/>
        <w:contextualSpacing/>
        <w:rPr>
          <w:sz w:val="24"/>
          <w:szCs w:val="24"/>
        </w:rPr>
      </w:pPr>
      <w:r w:rsidRPr="00C51CA5">
        <w:rPr>
          <w:sz w:val="24"/>
          <w:szCs w:val="24"/>
        </w:rPr>
        <w:t>Personal assistance services. </w:t>
      </w:r>
    </w:p>
    <w:p w14:paraId="145A21F1" w14:textId="77777777" w:rsidR="00CA428B" w:rsidRPr="00C51CA5" w:rsidRDefault="00CA428B" w:rsidP="00CA428B">
      <w:pPr>
        <w:numPr>
          <w:ilvl w:val="0"/>
          <w:numId w:val="69"/>
        </w:numPr>
        <w:spacing w:after="160" w:line="259" w:lineRule="auto"/>
        <w:contextualSpacing/>
        <w:rPr>
          <w:sz w:val="24"/>
          <w:szCs w:val="24"/>
        </w:rPr>
      </w:pPr>
      <w:r w:rsidRPr="00C51CA5">
        <w:rPr>
          <w:sz w:val="24"/>
          <w:szCs w:val="24"/>
        </w:rPr>
        <w:t>Job related services, including job readiness training, job search assistance and placement assistance, Supported Employment job coaching, job supports – short term and youth extended services. </w:t>
      </w:r>
    </w:p>
    <w:p w14:paraId="60D4D239" w14:textId="77777777" w:rsidR="00CA428B" w:rsidRPr="00C51CA5" w:rsidRDefault="00CA428B" w:rsidP="00CA428B">
      <w:pPr>
        <w:numPr>
          <w:ilvl w:val="0"/>
          <w:numId w:val="70"/>
        </w:numPr>
        <w:spacing w:after="160" w:line="259" w:lineRule="auto"/>
        <w:contextualSpacing/>
        <w:rPr>
          <w:sz w:val="24"/>
          <w:szCs w:val="24"/>
        </w:rPr>
      </w:pPr>
      <w:r w:rsidRPr="00C51CA5">
        <w:rPr>
          <w:sz w:val="24"/>
          <w:szCs w:val="24"/>
        </w:rPr>
        <w:t>Pre-employment Transition Services. </w:t>
      </w:r>
    </w:p>
    <w:p w14:paraId="5F91ACF9" w14:textId="77777777" w:rsidR="00CA428B" w:rsidRPr="00C51CA5" w:rsidRDefault="00CA428B" w:rsidP="00CA428B">
      <w:pPr>
        <w:numPr>
          <w:ilvl w:val="0"/>
          <w:numId w:val="71"/>
        </w:numPr>
        <w:spacing w:after="160" w:line="259" w:lineRule="auto"/>
        <w:contextualSpacing/>
        <w:rPr>
          <w:sz w:val="24"/>
          <w:szCs w:val="24"/>
        </w:rPr>
      </w:pPr>
      <w:r w:rsidRPr="00C51CA5">
        <w:rPr>
          <w:sz w:val="24"/>
          <w:szCs w:val="24"/>
        </w:rPr>
        <w:t>Training services provided by ICBVI staff. </w:t>
      </w:r>
    </w:p>
    <w:p w14:paraId="72A5A53F" w14:textId="77777777" w:rsidR="00CA428B" w:rsidRPr="005609A5" w:rsidRDefault="00CA428B" w:rsidP="00CA428B">
      <w:pPr>
        <w:rPr>
          <w:sz w:val="24"/>
          <w:szCs w:val="24"/>
        </w:rPr>
      </w:pPr>
    </w:p>
    <w:p w14:paraId="57C14517" w14:textId="77777777" w:rsidR="00CA428B" w:rsidRPr="009D37DC" w:rsidRDefault="00CA428B" w:rsidP="00CA428B">
      <w:pPr>
        <w:spacing w:after="160" w:line="259" w:lineRule="auto"/>
        <w:rPr>
          <w:sz w:val="24"/>
          <w:szCs w:val="24"/>
        </w:rPr>
      </w:pPr>
      <w:r w:rsidRPr="009D37DC">
        <w:rPr>
          <w:sz w:val="24"/>
          <w:szCs w:val="24"/>
          <w:u w:val="single"/>
        </w:rPr>
        <w:t>SSI/SSDI Exemption</w:t>
      </w:r>
      <w:r w:rsidRPr="009D37DC">
        <w:rPr>
          <w:sz w:val="24"/>
          <w:szCs w:val="24"/>
        </w:rPr>
        <w:t> </w:t>
      </w:r>
    </w:p>
    <w:p w14:paraId="2C847014" w14:textId="77777777" w:rsidR="00CA428B" w:rsidRDefault="00CA428B" w:rsidP="00CA428B">
      <w:pPr>
        <w:rPr>
          <w:sz w:val="24"/>
          <w:szCs w:val="24"/>
        </w:rPr>
      </w:pPr>
      <w:r w:rsidRPr="009D37DC">
        <w:rPr>
          <w:sz w:val="24"/>
          <w:szCs w:val="24"/>
        </w:rPr>
        <w:t>Clients who receive SSI and/or SSDI are exempt from financial contribution for services within the agency’s maximum contribution thresholds. However, to ensure a client qualifies for this exemption, proof of SSI or SSDI qualification must be received. Clients who receive Social Security benefits from retirement, spouse of retired worker, child of a retired worker, child of deceased worker, widow, parent of deceased worker, spouse of disabled worker, or child of a disabled worker would not be eligible for this exemption. </w:t>
      </w:r>
    </w:p>
    <w:p w14:paraId="2F70ABB1" w14:textId="77777777" w:rsidR="00105889" w:rsidRPr="00105889" w:rsidRDefault="00105889" w:rsidP="00105889">
      <w:pPr>
        <w:rPr>
          <w:sz w:val="24"/>
          <w:szCs w:val="24"/>
        </w:rPr>
      </w:pPr>
      <w:r w:rsidRPr="00105889">
        <w:rPr>
          <w:sz w:val="24"/>
          <w:szCs w:val="24"/>
          <w:u w:val="single"/>
        </w:rPr>
        <w:t xml:space="preserve">Low Income Exemption </w:t>
      </w:r>
    </w:p>
    <w:p w14:paraId="38451C72" w14:textId="3A4574B5" w:rsidR="00105889" w:rsidRPr="005609A5" w:rsidRDefault="00105889" w:rsidP="00CA428B">
      <w:pPr>
        <w:rPr>
          <w:sz w:val="24"/>
          <w:szCs w:val="24"/>
        </w:rPr>
      </w:pPr>
      <w:r w:rsidRPr="00105889">
        <w:rPr>
          <w:sz w:val="24"/>
          <w:szCs w:val="24"/>
        </w:rPr>
        <w:t>Client’s, who are low income, are also excluded from the F</w:t>
      </w:r>
      <w:r w:rsidR="00E62AE9">
        <w:rPr>
          <w:sz w:val="24"/>
          <w:szCs w:val="24"/>
        </w:rPr>
        <w:t>N</w:t>
      </w:r>
      <w:r w:rsidRPr="00105889">
        <w:rPr>
          <w:sz w:val="24"/>
          <w:szCs w:val="24"/>
        </w:rPr>
        <w:t xml:space="preserve">A process. Client’s must provide evidence of low-income status to be exempt (i.e. TANF documentation, SNAP, WIC, low-income housing verification). </w:t>
      </w:r>
    </w:p>
    <w:p w14:paraId="6FCC783E" w14:textId="77777777" w:rsidR="00CA428B" w:rsidRPr="00C51CA5" w:rsidRDefault="00CA428B" w:rsidP="00CA428B">
      <w:pPr>
        <w:spacing w:after="160" w:line="259" w:lineRule="auto"/>
        <w:rPr>
          <w:sz w:val="24"/>
          <w:szCs w:val="24"/>
        </w:rPr>
      </w:pPr>
      <w:r w:rsidRPr="00C51CA5">
        <w:rPr>
          <w:sz w:val="24"/>
          <w:szCs w:val="24"/>
        </w:rPr>
        <w:t>Exceptions to financial participation may be considered by the Rehabilitation Services Chief. </w:t>
      </w:r>
    </w:p>
    <w:p w14:paraId="1F452D99" w14:textId="77777777" w:rsidR="00CA428B" w:rsidRDefault="00CA428B" w:rsidP="00555CB4"/>
    <w:p w14:paraId="3F9BD829" w14:textId="3399685B" w:rsidR="00C4479D" w:rsidRPr="00C4479D" w:rsidRDefault="005E50C4" w:rsidP="00AA46A1">
      <w:pPr>
        <w:pStyle w:val="Heading2"/>
      </w:pPr>
      <w:bookmarkStart w:id="47" w:name="_Toc200447871"/>
      <w:r w:rsidRPr="002D4336">
        <w:t xml:space="preserve">Comparable </w:t>
      </w:r>
      <w:r w:rsidR="00894E71">
        <w:t>Benef</w:t>
      </w:r>
      <w:r w:rsidR="006476B0">
        <w:t>its</w:t>
      </w:r>
      <w:bookmarkEnd w:id="47"/>
    </w:p>
    <w:p w14:paraId="6777D8A7" w14:textId="025DC30E" w:rsidR="006476B0" w:rsidRDefault="00C4479D" w:rsidP="003E0D56">
      <w:pPr>
        <w:rPr>
          <w:sz w:val="24"/>
          <w:szCs w:val="24"/>
        </w:rPr>
      </w:pPr>
      <w:r w:rsidRPr="00C4479D">
        <w:rPr>
          <w:sz w:val="24"/>
          <w:szCs w:val="24"/>
        </w:rPr>
        <w:t xml:space="preserve"> </w:t>
      </w:r>
      <w:r w:rsidR="0068051B">
        <w:rPr>
          <w:sz w:val="24"/>
          <w:szCs w:val="24"/>
        </w:rPr>
        <w:t>C</w:t>
      </w:r>
      <w:r w:rsidRPr="00C4479D">
        <w:rPr>
          <w:sz w:val="24"/>
          <w:szCs w:val="24"/>
        </w:rPr>
        <w:t>lients are to identify and use all available comparable benefits that may be available during the development of the IPE.</w:t>
      </w:r>
    </w:p>
    <w:p w14:paraId="6CDC09E8" w14:textId="77777777" w:rsidR="00993EA9" w:rsidRDefault="00993EA9" w:rsidP="003E0D56">
      <w:pPr>
        <w:rPr>
          <w:sz w:val="24"/>
          <w:szCs w:val="24"/>
        </w:rPr>
      </w:pPr>
    </w:p>
    <w:p w14:paraId="3316C186" w14:textId="77777777" w:rsidR="00993EA9" w:rsidRPr="003E0D56" w:rsidRDefault="00993EA9" w:rsidP="003E0D56">
      <w:pPr>
        <w:rPr>
          <w:sz w:val="24"/>
          <w:szCs w:val="24"/>
        </w:rPr>
      </w:pPr>
    </w:p>
    <w:p w14:paraId="354044D0" w14:textId="701DE277" w:rsidR="007312B0" w:rsidRDefault="00C95A08" w:rsidP="00AA46A1">
      <w:pPr>
        <w:pStyle w:val="Heading2"/>
      </w:pPr>
      <w:bookmarkStart w:id="48" w:name="_Toc200447872"/>
      <w:r>
        <w:lastRenderedPageBreak/>
        <w:t>Purchasing Authority</w:t>
      </w:r>
      <w:bookmarkEnd w:id="48"/>
    </w:p>
    <w:p w14:paraId="78E5796B" w14:textId="5146DFDB" w:rsidR="008B5E39" w:rsidRPr="00C44879" w:rsidRDefault="008B5E39" w:rsidP="00C44879">
      <w:pPr>
        <w:rPr>
          <w:sz w:val="24"/>
          <w:szCs w:val="24"/>
        </w:rPr>
      </w:pPr>
      <w:r w:rsidRPr="00C44879">
        <w:rPr>
          <w:sz w:val="24"/>
          <w:szCs w:val="24"/>
        </w:rPr>
        <w:t xml:space="preserve">VRCs are required to determine the rehabilitation needs of the </w:t>
      </w:r>
      <w:r w:rsidR="006B2094" w:rsidRPr="006B2094">
        <w:rPr>
          <w:sz w:val="24"/>
          <w:szCs w:val="24"/>
        </w:rPr>
        <w:t>c</w:t>
      </w:r>
      <w:r w:rsidR="006B2094">
        <w:rPr>
          <w:sz w:val="24"/>
          <w:szCs w:val="24"/>
        </w:rPr>
        <w:t>lient</w:t>
      </w:r>
      <w:r>
        <w:rPr>
          <w:sz w:val="24"/>
          <w:szCs w:val="24"/>
        </w:rPr>
        <w:t xml:space="preserve"> </w:t>
      </w:r>
      <w:r w:rsidRPr="00C44879">
        <w:rPr>
          <w:sz w:val="24"/>
          <w:szCs w:val="24"/>
        </w:rPr>
        <w:t>first, and then determine the provider and the procurement method. Costs,</w:t>
      </w:r>
      <w:r>
        <w:rPr>
          <w:sz w:val="24"/>
          <w:szCs w:val="24"/>
        </w:rPr>
        <w:t xml:space="preserve"> </w:t>
      </w:r>
      <w:r w:rsidRPr="00C44879">
        <w:rPr>
          <w:sz w:val="24"/>
          <w:szCs w:val="24"/>
        </w:rPr>
        <w:t>availability, provider experience, and c</w:t>
      </w:r>
      <w:r>
        <w:rPr>
          <w:sz w:val="24"/>
          <w:szCs w:val="24"/>
        </w:rPr>
        <w:t xml:space="preserve">lient </w:t>
      </w:r>
      <w:r w:rsidRPr="00C44879">
        <w:rPr>
          <w:sz w:val="24"/>
          <w:szCs w:val="24"/>
        </w:rPr>
        <w:t>research are characteristics</w:t>
      </w:r>
      <w:r>
        <w:rPr>
          <w:sz w:val="24"/>
          <w:szCs w:val="24"/>
        </w:rPr>
        <w:t xml:space="preserve"> </w:t>
      </w:r>
      <w:r w:rsidRPr="00C44879">
        <w:rPr>
          <w:sz w:val="24"/>
          <w:szCs w:val="24"/>
        </w:rPr>
        <w:t>that guide the choice of the provider.</w:t>
      </w:r>
    </w:p>
    <w:p w14:paraId="1F06B7FC" w14:textId="65A3BE05" w:rsidR="00C95A08" w:rsidRPr="00C44879" w:rsidRDefault="00C779A2" w:rsidP="00C95A08">
      <w:pPr>
        <w:rPr>
          <w:sz w:val="24"/>
          <w:szCs w:val="24"/>
        </w:rPr>
      </w:pPr>
      <w:r>
        <w:rPr>
          <w:sz w:val="24"/>
          <w:szCs w:val="24"/>
        </w:rPr>
        <w:t>The VR counselor retains purchasing auth</w:t>
      </w:r>
      <w:r w:rsidR="00D56EBA">
        <w:rPr>
          <w:sz w:val="24"/>
          <w:szCs w:val="24"/>
        </w:rPr>
        <w:t xml:space="preserve">ority </w:t>
      </w:r>
      <w:r w:rsidR="00477DFF">
        <w:rPr>
          <w:sz w:val="24"/>
          <w:szCs w:val="24"/>
        </w:rPr>
        <w:t xml:space="preserve">within the </w:t>
      </w:r>
      <w:r w:rsidR="00D31D8C">
        <w:rPr>
          <w:sz w:val="24"/>
          <w:szCs w:val="24"/>
        </w:rPr>
        <w:t xml:space="preserve">agency </w:t>
      </w:r>
      <w:r w:rsidR="00477DFF">
        <w:rPr>
          <w:sz w:val="24"/>
          <w:szCs w:val="24"/>
        </w:rPr>
        <w:t>guidelines for the payment</w:t>
      </w:r>
      <w:r w:rsidR="009C6CF9">
        <w:rPr>
          <w:sz w:val="24"/>
          <w:szCs w:val="24"/>
        </w:rPr>
        <w:t xml:space="preserve"> of</w:t>
      </w:r>
      <w:r w:rsidR="00477DFF">
        <w:rPr>
          <w:sz w:val="24"/>
          <w:szCs w:val="24"/>
        </w:rPr>
        <w:t xml:space="preserve"> services. When necessary, </w:t>
      </w:r>
      <w:r w:rsidR="00FF5162">
        <w:rPr>
          <w:sz w:val="24"/>
          <w:szCs w:val="24"/>
        </w:rPr>
        <w:t xml:space="preserve">exceptions to </w:t>
      </w:r>
      <w:r w:rsidR="006F42E3">
        <w:rPr>
          <w:sz w:val="24"/>
          <w:szCs w:val="24"/>
        </w:rPr>
        <w:t xml:space="preserve">the </w:t>
      </w:r>
      <w:r w:rsidR="00FF5162">
        <w:rPr>
          <w:sz w:val="24"/>
          <w:szCs w:val="24"/>
        </w:rPr>
        <w:t xml:space="preserve">purchasing guidelines </w:t>
      </w:r>
      <w:r w:rsidR="003C59AB">
        <w:rPr>
          <w:sz w:val="24"/>
          <w:szCs w:val="24"/>
        </w:rPr>
        <w:t>can be made (see Exception Policy).</w:t>
      </w:r>
    </w:p>
    <w:p w14:paraId="2C58D18D" w14:textId="246C9759" w:rsidR="00C246BB" w:rsidRPr="00C246BB" w:rsidRDefault="00E20ADB" w:rsidP="00C246BB">
      <w:pPr>
        <w:pStyle w:val="Heading2"/>
      </w:pPr>
      <w:bookmarkStart w:id="49" w:name="_Toc200447873"/>
      <w:bookmarkStart w:id="50" w:name="_Hlk103869566"/>
      <w:r>
        <w:t xml:space="preserve">State </w:t>
      </w:r>
      <w:r w:rsidR="00ED0267">
        <w:t>Requirements</w:t>
      </w:r>
      <w:bookmarkEnd w:id="49"/>
    </w:p>
    <w:p w14:paraId="0665BE4D" w14:textId="0E87DEFA" w:rsidR="00E90734" w:rsidRPr="00C44879" w:rsidRDefault="00E90734" w:rsidP="00C44879">
      <w:pPr>
        <w:rPr>
          <w:bCs/>
          <w:sz w:val="24"/>
          <w:szCs w:val="24"/>
        </w:rPr>
      </w:pPr>
      <w:r>
        <w:rPr>
          <w:b/>
          <w:bCs/>
          <w:sz w:val="24"/>
          <w:szCs w:val="24"/>
        </w:rPr>
        <w:t xml:space="preserve">Contract </w:t>
      </w:r>
      <w:r w:rsidR="00EC2286">
        <w:rPr>
          <w:b/>
          <w:bCs/>
          <w:sz w:val="24"/>
          <w:szCs w:val="24"/>
        </w:rPr>
        <w:t>Purchasing</w:t>
      </w:r>
    </w:p>
    <w:p w14:paraId="24873ED5" w14:textId="7D86E6E7" w:rsidR="00ED0267" w:rsidRPr="00C44879" w:rsidRDefault="00ED0267" w:rsidP="00C44879">
      <w:pPr>
        <w:rPr>
          <w:sz w:val="24"/>
          <w:szCs w:val="24"/>
        </w:rPr>
      </w:pPr>
      <w:r w:rsidRPr="00C44879">
        <w:rPr>
          <w:sz w:val="24"/>
          <w:szCs w:val="24"/>
        </w:rPr>
        <w:t>The State of Idaho purchasing statues require State agencies to purchase</w:t>
      </w:r>
      <w:r>
        <w:rPr>
          <w:sz w:val="24"/>
          <w:szCs w:val="24"/>
        </w:rPr>
        <w:t xml:space="preserve"> </w:t>
      </w:r>
      <w:r w:rsidRPr="00C44879">
        <w:rPr>
          <w:sz w:val="24"/>
          <w:szCs w:val="24"/>
        </w:rPr>
        <w:t>goods and services off the statewide contracts. If goods or services cannot</w:t>
      </w:r>
      <w:r>
        <w:rPr>
          <w:sz w:val="24"/>
          <w:szCs w:val="24"/>
        </w:rPr>
        <w:t xml:space="preserve"> </w:t>
      </w:r>
      <w:r w:rsidRPr="00C44879">
        <w:rPr>
          <w:sz w:val="24"/>
          <w:szCs w:val="24"/>
        </w:rPr>
        <w:t>be purchased through one of the statewide contracts, other vendors may</w:t>
      </w:r>
      <w:r>
        <w:rPr>
          <w:sz w:val="24"/>
          <w:szCs w:val="24"/>
        </w:rPr>
        <w:t xml:space="preserve"> </w:t>
      </w:r>
      <w:r w:rsidRPr="00C44879">
        <w:rPr>
          <w:sz w:val="24"/>
          <w:szCs w:val="24"/>
        </w:rPr>
        <w:t>be used in the competitive bid process</w:t>
      </w:r>
      <w:r w:rsidR="00EC2286">
        <w:rPr>
          <w:sz w:val="24"/>
          <w:szCs w:val="24"/>
        </w:rPr>
        <w:t>.</w:t>
      </w:r>
    </w:p>
    <w:p w14:paraId="68F9620B" w14:textId="6235B34C" w:rsidR="00EC2286" w:rsidRPr="00C44879" w:rsidRDefault="00EC2286" w:rsidP="00EC1B4F">
      <w:pPr>
        <w:rPr>
          <w:b/>
          <w:bCs/>
          <w:sz w:val="24"/>
          <w:szCs w:val="24"/>
        </w:rPr>
      </w:pPr>
      <w:r>
        <w:rPr>
          <w:b/>
          <w:bCs/>
          <w:sz w:val="24"/>
          <w:szCs w:val="24"/>
        </w:rPr>
        <w:t>Client Re-imbursements</w:t>
      </w:r>
    </w:p>
    <w:p w14:paraId="1136DC6E" w14:textId="5BCD2B0C" w:rsidR="00EC1B4F" w:rsidRPr="00C408F6" w:rsidRDefault="00EC1B4F" w:rsidP="00EC1B4F">
      <w:pPr>
        <w:rPr>
          <w:sz w:val="24"/>
          <w:szCs w:val="24"/>
        </w:rPr>
      </w:pPr>
      <w:r>
        <w:rPr>
          <w:sz w:val="24"/>
          <w:szCs w:val="24"/>
        </w:rPr>
        <w:t>When the counselor</w:t>
      </w:r>
      <w:r w:rsidRPr="00EC1B4F">
        <w:rPr>
          <w:sz w:val="24"/>
          <w:szCs w:val="24"/>
        </w:rPr>
        <w:t xml:space="preserve"> agree</w:t>
      </w:r>
      <w:r>
        <w:rPr>
          <w:sz w:val="24"/>
          <w:szCs w:val="24"/>
        </w:rPr>
        <w:t>s</w:t>
      </w:r>
      <w:r w:rsidRPr="00EC1B4F">
        <w:rPr>
          <w:sz w:val="24"/>
          <w:szCs w:val="24"/>
        </w:rPr>
        <w:t xml:space="preserve"> to reimburse </w:t>
      </w:r>
      <w:r>
        <w:rPr>
          <w:sz w:val="24"/>
          <w:szCs w:val="24"/>
        </w:rPr>
        <w:t>a client</w:t>
      </w:r>
      <w:r w:rsidRPr="00EC1B4F">
        <w:rPr>
          <w:sz w:val="24"/>
          <w:szCs w:val="24"/>
        </w:rPr>
        <w:t xml:space="preserve"> for goods </w:t>
      </w:r>
      <w:r>
        <w:rPr>
          <w:sz w:val="24"/>
          <w:szCs w:val="24"/>
        </w:rPr>
        <w:t>or</w:t>
      </w:r>
      <w:r w:rsidRPr="00EC1B4F">
        <w:rPr>
          <w:sz w:val="24"/>
          <w:szCs w:val="24"/>
        </w:rPr>
        <w:t xml:space="preserve"> services</w:t>
      </w:r>
      <w:r>
        <w:rPr>
          <w:sz w:val="24"/>
          <w:szCs w:val="24"/>
        </w:rPr>
        <w:t xml:space="preserve"> that are included in an approved IPE, </w:t>
      </w:r>
      <w:r w:rsidRPr="00EC1B4F">
        <w:rPr>
          <w:sz w:val="24"/>
          <w:szCs w:val="24"/>
        </w:rPr>
        <w:t xml:space="preserve">State of Idaho sales tax </w:t>
      </w:r>
      <w:r>
        <w:rPr>
          <w:sz w:val="24"/>
          <w:szCs w:val="24"/>
        </w:rPr>
        <w:t xml:space="preserve">paid by the client </w:t>
      </w:r>
      <w:r w:rsidRPr="00EC1B4F">
        <w:rPr>
          <w:sz w:val="24"/>
          <w:szCs w:val="24"/>
        </w:rPr>
        <w:t xml:space="preserve">will not be included with </w:t>
      </w:r>
      <w:r>
        <w:rPr>
          <w:sz w:val="24"/>
          <w:szCs w:val="24"/>
        </w:rPr>
        <w:t xml:space="preserve">the </w:t>
      </w:r>
      <w:r w:rsidRPr="00EC1B4F">
        <w:rPr>
          <w:sz w:val="24"/>
          <w:szCs w:val="24"/>
        </w:rPr>
        <w:t>reimbursement</w:t>
      </w:r>
      <w:r>
        <w:rPr>
          <w:sz w:val="24"/>
          <w:szCs w:val="24"/>
        </w:rPr>
        <w:t>.</w:t>
      </w:r>
    </w:p>
    <w:p w14:paraId="5B8592A8" w14:textId="07774711" w:rsidR="002B18E7" w:rsidRDefault="001D1790" w:rsidP="00AA46A1">
      <w:pPr>
        <w:pStyle w:val="Heading2"/>
      </w:pPr>
      <w:bookmarkStart w:id="51" w:name="_Toc200447874"/>
      <w:bookmarkEnd w:id="50"/>
      <w:r w:rsidRPr="002B18E7">
        <w:t>Exception Policy</w:t>
      </w:r>
      <w:bookmarkEnd w:id="51"/>
    </w:p>
    <w:p w14:paraId="2E581AC3" w14:textId="3CAF3A32" w:rsidR="002B18E7" w:rsidRPr="00063C1D" w:rsidRDefault="008B2D5A" w:rsidP="002B18E7">
      <w:pPr>
        <w:rPr>
          <w:sz w:val="24"/>
          <w:szCs w:val="24"/>
        </w:rPr>
      </w:pPr>
      <w:r>
        <w:rPr>
          <w:sz w:val="24"/>
          <w:szCs w:val="24"/>
        </w:rPr>
        <w:t xml:space="preserve">Authority: 34 CFR </w:t>
      </w:r>
      <w:r w:rsidR="00E368BB">
        <w:rPr>
          <w:sz w:val="24"/>
          <w:szCs w:val="24"/>
        </w:rPr>
        <w:t>361.50</w:t>
      </w:r>
      <w:r w:rsidR="009772AA">
        <w:rPr>
          <w:sz w:val="24"/>
          <w:szCs w:val="24"/>
        </w:rPr>
        <w:t>(c)(ii)</w:t>
      </w:r>
      <w:r w:rsidR="00C571BF">
        <w:rPr>
          <w:sz w:val="24"/>
          <w:szCs w:val="24"/>
        </w:rPr>
        <w:t xml:space="preserve"> </w:t>
      </w:r>
      <w:r w:rsidR="00D36A38">
        <w:rPr>
          <w:sz w:val="24"/>
          <w:szCs w:val="24"/>
        </w:rPr>
        <w:t>| IDAPA 15.02.02.</w:t>
      </w:r>
      <w:r w:rsidR="006A05CD">
        <w:rPr>
          <w:sz w:val="24"/>
          <w:szCs w:val="24"/>
        </w:rPr>
        <w:t>303</w:t>
      </w:r>
    </w:p>
    <w:p w14:paraId="310A6869" w14:textId="361C8CBF" w:rsidR="00C246BB" w:rsidRPr="002D4336" w:rsidRDefault="001D1790" w:rsidP="001D1790">
      <w:pPr>
        <w:rPr>
          <w:sz w:val="24"/>
          <w:szCs w:val="24"/>
        </w:rPr>
      </w:pPr>
      <w:r w:rsidRPr="002D4336">
        <w:rPr>
          <w:sz w:val="24"/>
          <w:szCs w:val="24"/>
        </w:rPr>
        <w:t xml:space="preserve">All exceptions will be reviewed on an individual case </w:t>
      </w:r>
      <w:r w:rsidR="00436F78" w:rsidRPr="002D4336">
        <w:rPr>
          <w:sz w:val="24"/>
          <w:szCs w:val="24"/>
        </w:rPr>
        <w:t>basis and</w:t>
      </w:r>
      <w:r w:rsidRPr="002D4336">
        <w:rPr>
          <w:sz w:val="24"/>
          <w:szCs w:val="24"/>
        </w:rPr>
        <w:t xml:space="preserve"> require approval by the Rehabilitation</w:t>
      </w:r>
      <w:r w:rsidR="008144A0" w:rsidRPr="002D4336">
        <w:rPr>
          <w:sz w:val="24"/>
          <w:szCs w:val="24"/>
        </w:rPr>
        <w:t xml:space="preserve"> Services Chief</w:t>
      </w:r>
      <w:r w:rsidR="00C038A3">
        <w:rPr>
          <w:sz w:val="24"/>
          <w:szCs w:val="24"/>
        </w:rPr>
        <w:t>.</w:t>
      </w:r>
      <w:r w:rsidR="008144A0" w:rsidRPr="002D4336">
        <w:rPr>
          <w:sz w:val="24"/>
          <w:szCs w:val="24"/>
        </w:rPr>
        <w:t xml:space="preserve"> </w:t>
      </w:r>
      <w:r w:rsidR="005B2431">
        <w:rPr>
          <w:sz w:val="24"/>
          <w:szCs w:val="24"/>
        </w:rPr>
        <w:t xml:space="preserve">Exceptions must be </w:t>
      </w:r>
      <w:r w:rsidR="00C246BB">
        <w:rPr>
          <w:sz w:val="24"/>
          <w:szCs w:val="24"/>
        </w:rPr>
        <w:t>justified and</w:t>
      </w:r>
      <w:r w:rsidR="005B28C0">
        <w:rPr>
          <w:sz w:val="24"/>
          <w:szCs w:val="24"/>
        </w:rPr>
        <w:t xml:space="preserve"> cannot violate state or federal laws.</w:t>
      </w:r>
    </w:p>
    <w:p w14:paraId="190EEB0C" w14:textId="52D7AC45" w:rsidR="00E963A6" w:rsidRDefault="00E963A6" w:rsidP="00AA46A1">
      <w:pPr>
        <w:pStyle w:val="Heading2"/>
      </w:pPr>
      <w:bookmarkStart w:id="52" w:name="_Toc200447875"/>
      <w:r>
        <w:t>Exclusions</w:t>
      </w:r>
      <w:bookmarkEnd w:id="52"/>
    </w:p>
    <w:p w14:paraId="73959A10" w14:textId="4A92824D" w:rsidR="00E963A6" w:rsidRDefault="0035415C" w:rsidP="005609A5">
      <w:pPr>
        <w:pStyle w:val="ListParagraph"/>
        <w:numPr>
          <w:ilvl w:val="0"/>
          <w:numId w:val="60"/>
        </w:numPr>
        <w:rPr>
          <w:sz w:val="24"/>
          <w:szCs w:val="24"/>
        </w:rPr>
      </w:pPr>
      <w:r>
        <w:rPr>
          <w:sz w:val="24"/>
          <w:szCs w:val="24"/>
        </w:rPr>
        <w:t>No-Shows or Missed Appointments</w:t>
      </w:r>
    </w:p>
    <w:p w14:paraId="719D9A36" w14:textId="4DD43C0A" w:rsidR="0035415C" w:rsidRDefault="00BF3C01" w:rsidP="00804CDE">
      <w:pPr>
        <w:ind w:left="720"/>
        <w:rPr>
          <w:sz w:val="24"/>
          <w:szCs w:val="24"/>
        </w:rPr>
      </w:pPr>
      <w:r>
        <w:rPr>
          <w:sz w:val="24"/>
          <w:szCs w:val="24"/>
        </w:rPr>
        <w:t xml:space="preserve">If a client fails to show for an appointment, and does not </w:t>
      </w:r>
      <w:r w:rsidR="00E42340">
        <w:rPr>
          <w:sz w:val="24"/>
          <w:szCs w:val="24"/>
        </w:rPr>
        <w:t xml:space="preserve">cancel or </w:t>
      </w:r>
      <w:r w:rsidR="00F6178D">
        <w:rPr>
          <w:sz w:val="24"/>
          <w:szCs w:val="24"/>
        </w:rPr>
        <w:t>reschedule</w:t>
      </w:r>
      <w:r w:rsidR="00E42340">
        <w:rPr>
          <w:sz w:val="24"/>
          <w:szCs w:val="24"/>
        </w:rPr>
        <w:t xml:space="preserve"> with </w:t>
      </w:r>
      <w:r w:rsidR="0017103B">
        <w:rPr>
          <w:sz w:val="24"/>
          <w:szCs w:val="24"/>
        </w:rPr>
        <w:t>t</w:t>
      </w:r>
      <w:r w:rsidR="00E42340">
        <w:rPr>
          <w:sz w:val="24"/>
          <w:szCs w:val="24"/>
        </w:rPr>
        <w:t xml:space="preserve">he provider, the client </w:t>
      </w:r>
      <w:r w:rsidR="00DD4B96">
        <w:rPr>
          <w:sz w:val="24"/>
          <w:szCs w:val="24"/>
        </w:rPr>
        <w:t>will be responsible for the payment of any charges associated with that missed appointment.</w:t>
      </w:r>
    </w:p>
    <w:p w14:paraId="1B34CC2E" w14:textId="6B436C33" w:rsidR="00F6178D" w:rsidRDefault="00F6178D" w:rsidP="005609A5">
      <w:pPr>
        <w:pStyle w:val="ListParagraph"/>
        <w:numPr>
          <w:ilvl w:val="0"/>
          <w:numId w:val="60"/>
        </w:numPr>
        <w:rPr>
          <w:sz w:val="24"/>
          <w:szCs w:val="24"/>
        </w:rPr>
      </w:pPr>
      <w:r>
        <w:rPr>
          <w:sz w:val="24"/>
          <w:szCs w:val="24"/>
        </w:rPr>
        <w:t xml:space="preserve">Illegal </w:t>
      </w:r>
      <w:r w:rsidR="000351E9">
        <w:rPr>
          <w:sz w:val="24"/>
          <w:szCs w:val="24"/>
        </w:rPr>
        <w:t>Behavior</w:t>
      </w:r>
    </w:p>
    <w:p w14:paraId="48FAAB7C" w14:textId="708C4749" w:rsidR="00F6178D" w:rsidRDefault="00F6178D" w:rsidP="00804CDE">
      <w:pPr>
        <w:ind w:left="45" w:firstLine="675"/>
        <w:rPr>
          <w:sz w:val="24"/>
          <w:szCs w:val="24"/>
        </w:rPr>
      </w:pPr>
      <w:r>
        <w:rPr>
          <w:sz w:val="24"/>
          <w:szCs w:val="24"/>
        </w:rPr>
        <w:t xml:space="preserve">ICBVI </w:t>
      </w:r>
      <w:r w:rsidR="008D2311">
        <w:rPr>
          <w:sz w:val="24"/>
          <w:szCs w:val="24"/>
        </w:rPr>
        <w:t xml:space="preserve">will not pay for costs associated </w:t>
      </w:r>
      <w:r w:rsidR="000351E9">
        <w:rPr>
          <w:sz w:val="24"/>
          <w:szCs w:val="24"/>
        </w:rPr>
        <w:t>or incurred due to illegal behavior.</w:t>
      </w:r>
    </w:p>
    <w:p w14:paraId="5097A9BD" w14:textId="6AC04630" w:rsidR="0066510C" w:rsidRDefault="0066510C" w:rsidP="005609A5">
      <w:pPr>
        <w:pStyle w:val="ListParagraph"/>
        <w:numPr>
          <w:ilvl w:val="0"/>
          <w:numId w:val="60"/>
        </w:numPr>
        <w:rPr>
          <w:sz w:val="24"/>
          <w:szCs w:val="24"/>
        </w:rPr>
      </w:pPr>
      <w:r>
        <w:rPr>
          <w:sz w:val="24"/>
          <w:szCs w:val="24"/>
        </w:rPr>
        <w:t>Surgery</w:t>
      </w:r>
    </w:p>
    <w:p w14:paraId="6D519BF7" w14:textId="1355D45B" w:rsidR="0066510C" w:rsidRPr="00C44879" w:rsidRDefault="0066510C" w:rsidP="00804CDE">
      <w:pPr>
        <w:ind w:left="720"/>
        <w:rPr>
          <w:sz w:val="24"/>
          <w:szCs w:val="24"/>
        </w:rPr>
      </w:pPr>
      <w:r w:rsidRPr="0066510C">
        <w:rPr>
          <w:sz w:val="24"/>
          <w:szCs w:val="24"/>
        </w:rPr>
        <w:t>Surgery may be provided, if it is not the sole vocational rehabilitation</w:t>
      </w:r>
      <w:r>
        <w:rPr>
          <w:sz w:val="24"/>
          <w:szCs w:val="24"/>
        </w:rPr>
        <w:t xml:space="preserve"> </w:t>
      </w:r>
      <w:r w:rsidRPr="0066510C">
        <w:rPr>
          <w:sz w:val="24"/>
          <w:szCs w:val="24"/>
        </w:rPr>
        <w:t xml:space="preserve">service needed for the </w:t>
      </w:r>
      <w:r>
        <w:rPr>
          <w:sz w:val="24"/>
          <w:szCs w:val="24"/>
        </w:rPr>
        <w:t>individual</w:t>
      </w:r>
      <w:r w:rsidRPr="0066510C">
        <w:rPr>
          <w:sz w:val="24"/>
          <w:szCs w:val="24"/>
        </w:rPr>
        <w:t xml:space="preserve"> to return to work or to achieve an</w:t>
      </w:r>
      <w:r>
        <w:rPr>
          <w:sz w:val="24"/>
          <w:szCs w:val="24"/>
        </w:rPr>
        <w:t xml:space="preserve"> </w:t>
      </w:r>
      <w:r w:rsidRPr="0066510C">
        <w:rPr>
          <w:sz w:val="24"/>
          <w:szCs w:val="24"/>
        </w:rPr>
        <w:t>employment outcome. I</w:t>
      </w:r>
      <w:r w:rsidR="00262E99">
        <w:rPr>
          <w:sz w:val="24"/>
          <w:szCs w:val="24"/>
        </w:rPr>
        <w:t>CBVI</w:t>
      </w:r>
      <w:r w:rsidRPr="0066510C">
        <w:rPr>
          <w:sz w:val="24"/>
          <w:szCs w:val="24"/>
        </w:rPr>
        <w:t xml:space="preserve"> will only cover the cost of surgery if it will</w:t>
      </w:r>
      <w:r w:rsidR="00262E99">
        <w:rPr>
          <w:sz w:val="24"/>
          <w:szCs w:val="24"/>
        </w:rPr>
        <w:t xml:space="preserve"> </w:t>
      </w:r>
      <w:r w:rsidRPr="0066510C">
        <w:rPr>
          <w:sz w:val="24"/>
          <w:szCs w:val="24"/>
        </w:rPr>
        <w:t xml:space="preserve">substantially reduce functional limitations. </w:t>
      </w:r>
    </w:p>
    <w:p w14:paraId="666423FF" w14:textId="5C98F902" w:rsidR="00486DAD" w:rsidRDefault="001D1790" w:rsidP="00F63B52">
      <w:pPr>
        <w:pStyle w:val="Heading1"/>
      </w:pPr>
      <w:r w:rsidRPr="002D4336">
        <w:br w:type="page"/>
      </w:r>
      <w:bookmarkStart w:id="53" w:name="_Toc200447876"/>
      <w:r w:rsidR="00486DAD" w:rsidRPr="002D4336">
        <w:lastRenderedPageBreak/>
        <w:t>Competitive Integrated Employment</w:t>
      </w:r>
      <w:bookmarkEnd w:id="53"/>
    </w:p>
    <w:p w14:paraId="59C346BC" w14:textId="23B2EA77" w:rsidR="00CF4A02" w:rsidRPr="00063C1D" w:rsidRDefault="00063C1D" w:rsidP="00063C1D">
      <w:pPr>
        <w:rPr>
          <w:sz w:val="24"/>
          <w:szCs w:val="24"/>
        </w:rPr>
      </w:pPr>
      <w:r>
        <w:rPr>
          <w:sz w:val="24"/>
          <w:szCs w:val="24"/>
        </w:rPr>
        <w:t>A</w:t>
      </w:r>
      <w:r w:rsidR="00CF4A02">
        <w:rPr>
          <w:sz w:val="24"/>
          <w:szCs w:val="24"/>
        </w:rPr>
        <w:t xml:space="preserve">uthority: </w:t>
      </w:r>
      <w:r w:rsidR="00CF4A02" w:rsidRPr="002D4336">
        <w:rPr>
          <w:sz w:val="24"/>
          <w:szCs w:val="24"/>
        </w:rPr>
        <w:t>34 CFR 361.5(c)(9)</w:t>
      </w:r>
      <w:r w:rsidR="002A03B6">
        <w:rPr>
          <w:sz w:val="24"/>
          <w:szCs w:val="24"/>
        </w:rPr>
        <w:t xml:space="preserve">, </w:t>
      </w:r>
      <w:r w:rsidR="002A03B6" w:rsidRPr="002D4336">
        <w:rPr>
          <w:sz w:val="24"/>
          <w:szCs w:val="24"/>
        </w:rPr>
        <w:t>34 CFR 361.5(c)(</w:t>
      </w:r>
      <w:r w:rsidR="002A03B6">
        <w:rPr>
          <w:sz w:val="24"/>
          <w:szCs w:val="24"/>
        </w:rPr>
        <w:t>11</w:t>
      </w:r>
      <w:r w:rsidR="002A03B6" w:rsidRPr="002D4336">
        <w:rPr>
          <w:sz w:val="24"/>
          <w:szCs w:val="24"/>
        </w:rPr>
        <w:t>)</w:t>
      </w:r>
    </w:p>
    <w:p w14:paraId="05A4BC78" w14:textId="08BCE790" w:rsidR="009C2899" w:rsidRPr="00074E15" w:rsidRDefault="00206473" w:rsidP="00AA46A1">
      <w:pPr>
        <w:pStyle w:val="Heading2"/>
      </w:pPr>
      <w:bookmarkStart w:id="54" w:name="_Toc200447877"/>
      <w:r w:rsidRPr="002D4336">
        <w:t>Definition</w:t>
      </w:r>
      <w:bookmarkEnd w:id="54"/>
    </w:p>
    <w:p w14:paraId="78FBA907" w14:textId="0E095A94" w:rsidR="003C751D" w:rsidRPr="002D4336" w:rsidRDefault="003C751D" w:rsidP="00206473">
      <w:pPr>
        <w:rPr>
          <w:sz w:val="24"/>
          <w:szCs w:val="24"/>
        </w:rPr>
      </w:pPr>
      <w:r w:rsidRPr="003C751D">
        <w:rPr>
          <w:sz w:val="24"/>
          <w:szCs w:val="24"/>
        </w:rPr>
        <w:t>Competitive Integrated Employment (CIE) has three primary components: compensation, integrated location, and opportunity for advancement. Determinations of whether or not a particular position meets the definition of CIE can be made by the VR counselor. All three of the following conditions must be met in order for a jobsite to qualify as competitive integrated employment:</w:t>
      </w:r>
    </w:p>
    <w:p w14:paraId="1BDEFD2C" w14:textId="77777777" w:rsidR="007065F2" w:rsidRPr="002D4336" w:rsidRDefault="007065F2" w:rsidP="00206473">
      <w:pPr>
        <w:rPr>
          <w:sz w:val="24"/>
          <w:szCs w:val="24"/>
        </w:rPr>
      </w:pPr>
      <w:r w:rsidRPr="002D4336">
        <w:rPr>
          <w:sz w:val="24"/>
          <w:szCs w:val="24"/>
        </w:rPr>
        <w:t>Competitive integrated employment means work that-</w:t>
      </w:r>
    </w:p>
    <w:p w14:paraId="16D7A945" w14:textId="19A45439" w:rsidR="00975249" w:rsidRPr="00902C51" w:rsidRDefault="007065F2" w:rsidP="005609A5">
      <w:pPr>
        <w:pStyle w:val="ListParagraph"/>
        <w:numPr>
          <w:ilvl w:val="1"/>
          <w:numId w:val="25"/>
        </w:numPr>
        <w:ind w:left="720"/>
        <w:rPr>
          <w:sz w:val="24"/>
          <w:szCs w:val="24"/>
        </w:rPr>
      </w:pPr>
      <w:r w:rsidRPr="002D4336">
        <w:rPr>
          <w:sz w:val="24"/>
          <w:szCs w:val="24"/>
        </w:rPr>
        <w:t>Is performed on a full or part time basis (</w:t>
      </w:r>
      <w:r w:rsidRPr="00D07B72">
        <w:rPr>
          <w:sz w:val="24"/>
          <w:szCs w:val="24"/>
        </w:rPr>
        <w:t>including self-employment</w:t>
      </w:r>
      <w:r w:rsidRPr="002D4336">
        <w:rPr>
          <w:sz w:val="24"/>
          <w:szCs w:val="24"/>
        </w:rPr>
        <w:t>) and for which an individual is compensated at a rate that-</w:t>
      </w:r>
    </w:p>
    <w:p w14:paraId="6A8583D8" w14:textId="563C3A51" w:rsidR="003546F8" w:rsidRPr="002D4336" w:rsidRDefault="007065F2" w:rsidP="005609A5">
      <w:pPr>
        <w:pStyle w:val="ListParagraph"/>
        <w:numPr>
          <w:ilvl w:val="0"/>
          <w:numId w:val="11"/>
        </w:numPr>
        <w:ind w:left="1080"/>
        <w:rPr>
          <w:sz w:val="24"/>
          <w:szCs w:val="24"/>
        </w:rPr>
      </w:pPr>
      <w:r w:rsidRPr="002D4336">
        <w:rPr>
          <w:sz w:val="24"/>
          <w:szCs w:val="24"/>
        </w:rPr>
        <w:t xml:space="preserve">Is not less than the higher of the rate specified in section 6(a)(1) of the Fair Labor Standards Act or the rate required under the state or local minimum wage law for the place of </w:t>
      </w:r>
      <w:r w:rsidR="00804CDE" w:rsidRPr="002D4336">
        <w:rPr>
          <w:sz w:val="24"/>
          <w:szCs w:val="24"/>
        </w:rPr>
        <w:t>employment.</w:t>
      </w:r>
    </w:p>
    <w:p w14:paraId="1F1FF61F" w14:textId="77777777" w:rsidR="003546F8" w:rsidRPr="002D4336" w:rsidRDefault="007065F2" w:rsidP="005609A5">
      <w:pPr>
        <w:pStyle w:val="ListParagraph"/>
        <w:numPr>
          <w:ilvl w:val="0"/>
          <w:numId w:val="11"/>
        </w:numPr>
        <w:ind w:left="1080"/>
        <w:rPr>
          <w:sz w:val="24"/>
          <w:szCs w:val="24"/>
        </w:rPr>
      </w:pPr>
      <w:r w:rsidRPr="002D4336">
        <w:rPr>
          <w:sz w:val="24"/>
          <w:szCs w:val="24"/>
        </w:rPr>
        <w:t>Is not less than the customary rate paid by the employer for the same or similar work performed by other employees who are not individuals with disabilities and who are similarly situated in similar occupations by the same employer and who have similar training, experience, and skills, and</w:t>
      </w:r>
    </w:p>
    <w:p w14:paraId="2831D862" w14:textId="77777777" w:rsidR="003546F8" w:rsidRPr="002D4336" w:rsidRDefault="007065F2" w:rsidP="005609A5">
      <w:pPr>
        <w:pStyle w:val="ListParagraph"/>
        <w:numPr>
          <w:ilvl w:val="0"/>
          <w:numId w:val="11"/>
        </w:numPr>
        <w:ind w:left="1080"/>
        <w:rPr>
          <w:sz w:val="24"/>
          <w:szCs w:val="24"/>
        </w:rPr>
      </w:pPr>
      <w:r w:rsidRPr="002D4336">
        <w:rPr>
          <w:sz w:val="24"/>
          <w:szCs w:val="24"/>
        </w:rPr>
        <w:t xml:space="preserve">In the case of an individual who is self-employed, yields an income that is comparable to the income received by other individuals who are not </w:t>
      </w:r>
      <w:r w:rsidR="00D92BAD" w:rsidRPr="002D4336">
        <w:rPr>
          <w:sz w:val="24"/>
          <w:szCs w:val="24"/>
        </w:rPr>
        <w:t>individuals</w:t>
      </w:r>
      <w:r w:rsidRPr="002D4336">
        <w:rPr>
          <w:sz w:val="24"/>
          <w:szCs w:val="24"/>
        </w:rPr>
        <w:t xml:space="preserve"> with disabilities and who are self-employed in similar </w:t>
      </w:r>
      <w:r w:rsidR="00D92BAD" w:rsidRPr="002D4336">
        <w:rPr>
          <w:sz w:val="24"/>
          <w:szCs w:val="24"/>
        </w:rPr>
        <w:t>occupations or</w:t>
      </w:r>
      <w:r w:rsidR="00C9028B" w:rsidRPr="002D4336">
        <w:rPr>
          <w:sz w:val="24"/>
          <w:szCs w:val="24"/>
        </w:rPr>
        <w:t xml:space="preserve"> on similar tasks and who have similar training, experience, and skills; and</w:t>
      </w:r>
    </w:p>
    <w:p w14:paraId="1B46E844" w14:textId="77777777" w:rsidR="00C9028B" w:rsidRPr="002D4336" w:rsidRDefault="00C9028B" w:rsidP="005609A5">
      <w:pPr>
        <w:pStyle w:val="ListParagraph"/>
        <w:numPr>
          <w:ilvl w:val="0"/>
          <w:numId w:val="11"/>
        </w:numPr>
        <w:ind w:left="1080"/>
        <w:rPr>
          <w:sz w:val="24"/>
          <w:szCs w:val="24"/>
        </w:rPr>
      </w:pPr>
      <w:r w:rsidRPr="002D4336">
        <w:rPr>
          <w:sz w:val="24"/>
          <w:szCs w:val="24"/>
        </w:rPr>
        <w:t>Is eligible for the level of benefits provided to other employees; and</w:t>
      </w:r>
    </w:p>
    <w:p w14:paraId="0A49492E" w14:textId="77777777" w:rsidR="003546F8" w:rsidRPr="002D4336" w:rsidRDefault="003546F8" w:rsidP="003546F8">
      <w:pPr>
        <w:pStyle w:val="ListParagraph"/>
        <w:ind w:left="1080"/>
        <w:rPr>
          <w:sz w:val="24"/>
          <w:szCs w:val="24"/>
        </w:rPr>
      </w:pPr>
    </w:p>
    <w:p w14:paraId="7FAA46AD" w14:textId="16B344FF" w:rsidR="00975249" w:rsidRPr="00902C51" w:rsidRDefault="00D92BAD" w:rsidP="005609A5">
      <w:pPr>
        <w:pStyle w:val="ListParagraph"/>
        <w:numPr>
          <w:ilvl w:val="1"/>
          <w:numId w:val="25"/>
        </w:numPr>
        <w:ind w:left="720"/>
        <w:rPr>
          <w:sz w:val="24"/>
          <w:szCs w:val="24"/>
        </w:rPr>
      </w:pPr>
      <w:r w:rsidRPr="002D4336">
        <w:rPr>
          <w:sz w:val="24"/>
          <w:szCs w:val="24"/>
        </w:rPr>
        <w:t>Is at a location-</w:t>
      </w:r>
    </w:p>
    <w:p w14:paraId="426646F8" w14:textId="77777777" w:rsidR="003546F8" w:rsidRPr="002D4336" w:rsidRDefault="00D92BAD" w:rsidP="005609A5">
      <w:pPr>
        <w:pStyle w:val="ListParagraph"/>
        <w:numPr>
          <w:ilvl w:val="0"/>
          <w:numId w:val="12"/>
        </w:numPr>
        <w:ind w:left="1080"/>
        <w:rPr>
          <w:sz w:val="24"/>
          <w:szCs w:val="24"/>
        </w:rPr>
      </w:pPr>
      <w:r w:rsidRPr="002D4336">
        <w:rPr>
          <w:sz w:val="24"/>
          <w:szCs w:val="24"/>
        </w:rPr>
        <w:t>Typically found in the community; and</w:t>
      </w:r>
    </w:p>
    <w:p w14:paraId="68BD7620" w14:textId="77777777" w:rsidR="00D92BAD" w:rsidRPr="002D4336" w:rsidRDefault="00D92BAD" w:rsidP="005609A5">
      <w:pPr>
        <w:pStyle w:val="ListParagraph"/>
        <w:numPr>
          <w:ilvl w:val="0"/>
          <w:numId w:val="12"/>
        </w:numPr>
        <w:ind w:left="1080"/>
        <w:rPr>
          <w:sz w:val="24"/>
          <w:szCs w:val="24"/>
        </w:rPr>
      </w:pPr>
      <w:r w:rsidRPr="002D4336">
        <w:rPr>
          <w:sz w:val="24"/>
          <w:szCs w:val="24"/>
        </w:rPr>
        <w:t xml:space="preserve">Where the employee with a disability interacts for the purpose of performing the duties of the position with other employees within the particular work unit and the entire work site, and, as appropriate to the work performed, other persons (e.g., </w:t>
      </w:r>
      <w:r w:rsidR="008D5C3F" w:rsidRPr="002D4336">
        <w:rPr>
          <w:sz w:val="24"/>
          <w:szCs w:val="24"/>
        </w:rPr>
        <w:t>client</w:t>
      </w:r>
      <w:r w:rsidRPr="002D4336">
        <w:rPr>
          <w:sz w:val="24"/>
          <w:szCs w:val="24"/>
        </w:rPr>
        <w:t>s and vendors), who are not individuals with disabilities (not including supervisory personnel or individuals who are providing services to such employee) to the same extent that employees who are not individuals with disabilities and who are in comparable positions interact with these persons; and</w:t>
      </w:r>
    </w:p>
    <w:p w14:paraId="4769A841" w14:textId="77777777" w:rsidR="003546F8" w:rsidRPr="002D4336" w:rsidRDefault="003546F8" w:rsidP="003546F8">
      <w:pPr>
        <w:pStyle w:val="ListParagraph"/>
        <w:ind w:left="1080"/>
        <w:rPr>
          <w:sz w:val="24"/>
          <w:szCs w:val="24"/>
        </w:rPr>
      </w:pPr>
    </w:p>
    <w:p w14:paraId="3B689E67" w14:textId="77777777" w:rsidR="00D92BAD" w:rsidRPr="002D4336" w:rsidRDefault="00D92BAD" w:rsidP="005609A5">
      <w:pPr>
        <w:pStyle w:val="ListParagraph"/>
        <w:numPr>
          <w:ilvl w:val="1"/>
          <w:numId w:val="25"/>
        </w:numPr>
        <w:ind w:left="720"/>
        <w:rPr>
          <w:sz w:val="24"/>
          <w:szCs w:val="24"/>
        </w:rPr>
      </w:pPr>
      <w:r w:rsidRPr="002D4336">
        <w:rPr>
          <w:sz w:val="24"/>
          <w:szCs w:val="24"/>
        </w:rPr>
        <w:t>Presents, as appropriate, opportunities for advancement that are similar to those for other employees who are not individuals with disabilities and who have similar positions.</w:t>
      </w:r>
    </w:p>
    <w:p w14:paraId="3791B8A0" w14:textId="77777777" w:rsidR="00496EDE" w:rsidRPr="002D4336" w:rsidRDefault="00496EDE" w:rsidP="00496EDE">
      <w:pPr>
        <w:rPr>
          <w:sz w:val="24"/>
          <w:szCs w:val="24"/>
        </w:rPr>
      </w:pPr>
    </w:p>
    <w:p w14:paraId="6C64987B" w14:textId="77777777" w:rsidR="00496EDE" w:rsidRPr="002D4336" w:rsidRDefault="00496EDE" w:rsidP="00496EDE">
      <w:pPr>
        <w:rPr>
          <w:sz w:val="24"/>
          <w:szCs w:val="24"/>
        </w:rPr>
      </w:pPr>
    </w:p>
    <w:p w14:paraId="649A6162" w14:textId="77777777" w:rsidR="00496EDE" w:rsidRPr="002D4336" w:rsidRDefault="00496EDE" w:rsidP="00496EDE"/>
    <w:p w14:paraId="1196DA73" w14:textId="33C3ACF7" w:rsidR="00604362" w:rsidRDefault="00B355EA" w:rsidP="00AA46A1">
      <w:pPr>
        <w:pStyle w:val="Heading2"/>
      </w:pPr>
      <w:bookmarkStart w:id="55" w:name="_Toc200447878"/>
      <w:r w:rsidRPr="002D4336">
        <w:lastRenderedPageBreak/>
        <w:t xml:space="preserve">Required </w:t>
      </w:r>
      <w:r w:rsidR="00604362" w:rsidRPr="002D4336">
        <w:t>Documentatio</w:t>
      </w:r>
      <w:r w:rsidR="003D4069" w:rsidRPr="002D4336">
        <w:t>n</w:t>
      </w:r>
      <w:bookmarkEnd w:id="55"/>
      <w:r w:rsidR="003D4069" w:rsidRPr="002D4336">
        <w:t xml:space="preserve"> </w:t>
      </w:r>
    </w:p>
    <w:p w14:paraId="74CF579E" w14:textId="069E5455" w:rsidR="001B50F3" w:rsidRDefault="00063C1D" w:rsidP="00063C1D">
      <w:pPr>
        <w:rPr>
          <w:sz w:val="24"/>
          <w:szCs w:val="24"/>
        </w:rPr>
      </w:pPr>
      <w:r>
        <w:rPr>
          <w:sz w:val="24"/>
          <w:szCs w:val="24"/>
        </w:rPr>
        <w:t>A</w:t>
      </w:r>
      <w:r w:rsidR="001B50F3">
        <w:rPr>
          <w:sz w:val="24"/>
          <w:szCs w:val="24"/>
        </w:rPr>
        <w:t>uthorit</w:t>
      </w:r>
      <w:r w:rsidR="00C64C93">
        <w:rPr>
          <w:sz w:val="24"/>
          <w:szCs w:val="24"/>
        </w:rPr>
        <w:t xml:space="preserve">y: </w:t>
      </w:r>
      <w:r w:rsidR="00FD3BD9">
        <w:rPr>
          <w:i/>
          <w:iCs/>
          <w:sz w:val="24"/>
          <w:szCs w:val="24"/>
        </w:rPr>
        <w:t xml:space="preserve">Guidelines: Supporting Documentation for the </w:t>
      </w:r>
      <w:r w:rsidR="00B208B6">
        <w:rPr>
          <w:i/>
          <w:iCs/>
          <w:sz w:val="24"/>
          <w:szCs w:val="24"/>
        </w:rPr>
        <w:t>Case Service Report (RSA</w:t>
      </w:r>
      <w:r w:rsidR="00713244">
        <w:rPr>
          <w:i/>
          <w:iCs/>
          <w:sz w:val="24"/>
          <w:szCs w:val="24"/>
        </w:rPr>
        <w:t>-</w:t>
      </w:r>
      <w:r w:rsidR="00B208B6">
        <w:rPr>
          <w:i/>
          <w:iCs/>
          <w:sz w:val="24"/>
          <w:szCs w:val="24"/>
        </w:rPr>
        <w:t>911)</w:t>
      </w:r>
      <w:r w:rsidR="00D107C9">
        <w:rPr>
          <w:i/>
          <w:iCs/>
          <w:sz w:val="24"/>
          <w:szCs w:val="24"/>
        </w:rPr>
        <w:t>,</w:t>
      </w:r>
      <w:r w:rsidR="00713244">
        <w:rPr>
          <w:sz w:val="24"/>
          <w:szCs w:val="24"/>
        </w:rPr>
        <w:t xml:space="preserve"> Rehabilitation Services Administration, March </w:t>
      </w:r>
      <w:r w:rsidR="009E2910">
        <w:rPr>
          <w:sz w:val="24"/>
          <w:szCs w:val="24"/>
        </w:rPr>
        <w:t>31, 2017)</w:t>
      </w:r>
      <w:r w:rsidR="00D107C9">
        <w:rPr>
          <w:sz w:val="24"/>
          <w:szCs w:val="24"/>
        </w:rPr>
        <w:t>.</w:t>
      </w:r>
    </w:p>
    <w:p w14:paraId="0315E3E0" w14:textId="7D5EA559" w:rsidR="007817BE" w:rsidRDefault="007817BE" w:rsidP="00063C1D">
      <w:pPr>
        <w:rPr>
          <w:sz w:val="24"/>
          <w:szCs w:val="24"/>
        </w:rPr>
      </w:pPr>
      <w:r>
        <w:rPr>
          <w:sz w:val="24"/>
          <w:szCs w:val="24"/>
        </w:rPr>
        <w:t xml:space="preserve">All program </w:t>
      </w:r>
      <w:r w:rsidR="00903BBA">
        <w:rPr>
          <w:sz w:val="24"/>
          <w:szCs w:val="24"/>
        </w:rPr>
        <w:t>participants</w:t>
      </w:r>
      <w:r>
        <w:rPr>
          <w:sz w:val="24"/>
          <w:szCs w:val="24"/>
        </w:rPr>
        <w:t xml:space="preserve"> are required to provide</w:t>
      </w:r>
      <w:r w:rsidR="00903BBA">
        <w:rPr>
          <w:sz w:val="24"/>
          <w:szCs w:val="24"/>
        </w:rPr>
        <w:t xml:space="preserve"> wage documentation (</w:t>
      </w:r>
      <w:r w:rsidR="00D0798C">
        <w:rPr>
          <w:sz w:val="24"/>
          <w:szCs w:val="24"/>
        </w:rPr>
        <w:t>i.e.,</w:t>
      </w:r>
      <w:r w:rsidR="00903BBA">
        <w:rPr>
          <w:sz w:val="24"/>
          <w:szCs w:val="24"/>
        </w:rPr>
        <w:t xml:space="preserve"> paystub) at the start date of employment and </w:t>
      </w:r>
      <w:r w:rsidR="00E14D30">
        <w:rPr>
          <w:sz w:val="24"/>
          <w:szCs w:val="24"/>
        </w:rPr>
        <w:t>at case closure</w:t>
      </w:r>
      <w:r w:rsidR="00150838">
        <w:rPr>
          <w:sz w:val="24"/>
          <w:szCs w:val="24"/>
        </w:rPr>
        <w:t>.</w:t>
      </w:r>
    </w:p>
    <w:p w14:paraId="3DCCC6A0" w14:textId="6C5A9E16" w:rsidR="00134077" w:rsidRDefault="00134077" w:rsidP="00134077">
      <w:pPr>
        <w:pStyle w:val="Heading1"/>
      </w:pPr>
      <w:bookmarkStart w:id="56" w:name="_Toc200447879"/>
      <w:r>
        <w:t>Customized Employment</w:t>
      </w:r>
      <w:bookmarkEnd w:id="56"/>
    </w:p>
    <w:p w14:paraId="27402DD0" w14:textId="77777777" w:rsidR="005E08BF" w:rsidRPr="006B5115" w:rsidRDefault="005E08BF" w:rsidP="005E08BF">
      <w:pPr>
        <w:rPr>
          <w:sz w:val="24"/>
          <w:szCs w:val="24"/>
        </w:rPr>
      </w:pPr>
      <w:r w:rsidRPr="006B5115">
        <w:rPr>
          <w:sz w:val="24"/>
          <w:szCs w:val="24"/>
        </w:rPr>
        <w:t>Authority: 34 CFR 361.5(c)(11)</w:t>
      </w:r>
    </w:p>
    <w:p w14:paraId="642A4021" w14:textId="77777777" w:rsidR="005E08BF" w:rsidRPr="002D4336" w:rsidRDefault="005E08BF" w:rsidP="005E08BF">
      <w:pPr>
        <w:pStyle w:val="Heading2"/>
      </w:pPr>
      <w:bookmarkStart w:id="57" w:name="_Toc104370961"/>
      <w:bookmarkStart w:id="58" w:name="_Toc170472900"/>
      <w:bookmarkStart w:id="59" w:name="_Toc200447880"/>
      <w:r w:rsidRPr="002D4336">
        <w:t>Overview</w:t>
      </w:r>
      <w:bookmarkEnd w:id="57"/>
      <w:bookmarkEnd w:id="58"/>
      <w:bookmarkEnd w:id="59"/>
    </w:p>
    <w:p w14:paraId="43EB29B9" w14:textId="77777777" w:rsidR="005E08BF" w:rsidRPr="006B5115" w:rsidRDefault="005E08BF" w:rsidP="005E08BF">
      <w:pPr>
        <w:rPr>
          <w:sz w:val="24"/>
          <w:szCs w:val="24"/>
        </w:rPr>
      </w:pPr>
      <w:r w:rsidRPr="006B5115">
        <w:rPr>
          <w:sz w:val="24"/>
          <w:szCs w:val="24"/>
        </w:rPr>
        <w:t>Customized Employment (CE), is defined as competitive integrated employment, for an individual with a significant disability, that is based on an individualized determination of the strengths, needs, and interests of the individual with a significant disability, designed to meet the specific abilities of the individual with a significant disability and the business needs of the employer, and carried out through flexible strategies, such as:</w:t>
      </w:r>
    </w:p>
    <w:p w14:paraId="2FAC8216" w14:textId="77777777" w:rsidR="005E08BF" w:rsidRPr="006B5115" w:rsidRDefault="005E08BF" w:rsidP="005E08BF">
      <w:pPr>
        <w:pStyle w:val="ListParagraph"/>
        <w:numPr>
          <w:ilvl w:val="0"/>
          <w:numId w:val="72"/>
        </w:numPr>
        <w:rPr>
          <w:sz w:val="24"/>
          <w:szCs w:val="24"/>
        </w:rPr>
      </w:pPr>
      <w:r w:rsidRPr="006B5115">
        <w:rPr>
          <w:sz w:val="24"/>
          <w:szCs w:val="24"/>
        </w:rPr>
        <w:t xml:space="preserve">Job exploration by the individual. </w:t>
      </w:r>
    </w:p>
    <w:p w14:paraId="080764B5" w14:textId="77777777" w:rsidR="005E08BF" w:rsidRPr="006B5115" w:rsidRDefault="005E08BF" w:rsidP="005E08BF">
      <w:pPr>
        <w:pStyle w:val="ListParagraph"/>
        <w:numPr>
          <w:ilvl w:val="0"/>
          <w:numId w:val="72"/>
        </w:numPr>
        <w:rPr>
          <w:sz w:val="24"/>
          <w:szCs w:val="24"/>
        </w:rPr>
      </w:pPr>
      <w:r w:rsidRPr="006B5115">
        <w:rPr>
          <w:sz w:val="24"/>
          <w:szCs w:val="24"/>
        </w:rPr>
        <w:t xml:space="preserve">Working with an employer to facilitate placement, including customizing a job description based on current employer needs or on previously unidentified and unmet employer needs. </w:t>
      </w:r>
    </w:p>
    <w:p w14:paraId="1EAF17A6" w14:textId="77777777" w:rsidR="005E08BF" w:rsidRPr="006B5115" w:rsidRDefault="005E08BF" w:rsidP="005E08BF">
      <w:pPr>
        <w:pStyle w:val="ListParagraph"/>
        <w:numPr>
          <w:ilvl w:val="0"/>
          <w:numId w:val="72"/>
        </w:numPr>
        <w:rPr>
          <w:sz w:val="24"/>
          <w:szCs w:val="24"/>
        </w:rPr>
      </w:pPr>
      <w:r w:rsidRPr="006B5115">
        <w:rPr>
          <w:sz w:val="24"/>
          <w:szCs w:val="24"/>
        </w:rPr>
        <w:t xml:space="preserve">Developing a set of job duties, a work schedule, specifics of supervision (including performance evaluation and review) and determining a job location. </w:t>
      </w:r>
    </w:p>
    <w:p w14:paraId="3E2AEF01" w14:textId="77777777" w:rsidR="005E08BF" w:rsidRPr="006B5115" w:rsidRDefault="005E08BF" w:rsidP="005E08BF">
      <w:pPr>
        <w:pStyle w:val="ListParagraph"/>
        <w:numPr>
          <w:ilvl w:val="0"/>
          <w:numId w:val="72"/>
        </w:numPr>
        <w:rPr>
          <w:sz w:val="24"/>
          <w:szCs w:val="24"/>
        </w:rPr>
      </w:pPr>
      <w:r w:rsidRPr="006B5115">
        <w:rPr>
          <w:sz w:val="24"/>
          <w:szCs w:val="24"/>
        </w:rPr>
        <w:t xml:space="preserve">Representation by a professional chosen by the individual, or self-representation of the individual, in working with an employer to facilitate placement. </w:t>
      </w:r>
    </w:p>
    <w:p w14:paraId="101FDFF2" w14:textId="77777777" w:rsidR="005E08BF" w:rsidRPr="006B5115" w:rsidRDefault="005E08BF" w:rsidP="005E08BF">
      <w:pPr>
        <w:pStyle w:val="ListParagraph"/>
        <w:numPr>
          <w:ilvl w:val="0"/>
          <w:numId w:val="72"/>
        </w:numPr>
        <w:rPr>
          <w:sz w:val="24"/>
          <w:szCs w:val="24"/>
        </w:rPr>
      </w:pPr>
      <w:r w:rsidRPr="006B5115">
        <w:rPr>
          <w:sz w:val="24"/>
          <w:szCs w:val="24"/>
        </w:rPr>
        <w:t xml:space="preserve">Providing services and supports at the job location. </w:t>
      </w:r>
    </w:p>
    <w:p w14:paraId="31DEED94" w14:textId="77777777" w:rsidR="005E08BF" w:rsidRPr="006B5115" w:rsidRDefault="005E08BF" w:rsidP="005E08BF">
      <w:pPr>
        <w:rPr>
          <w:sz w:val="24"/>
          <w:szCs w:val="24"/>
        </w:rPr>
      </w:pPr>
    </w:p>
    <w:p w14:paraId="504D161D" w14:textId="77777777" w:rsidR="005E08BF" w:rsidRPr="006B5115" w:rsidRDefault="005E08BF" w:rsidP="005E08BF">
      <w:pPr>
        <w:rPr>
          <w:sz w:val="24"/>
          <w:szCs w:val="24"/>
        </w:rPr>
      </w:pPr>
      <w:r w:rsidRPr="006B5115">
        <w:rPr>
          <w:sz w:val="24"/>
          <w:szCs w:val="24"/>
        </w:rPr>
        <w:t xml:space="preserve">It is further understood that in CE, the employer of record is the owner of the business in which the employee is working. Historically, employment services for individuals with disabilities have acted as a proxy employer, managing contract agreements with the owners of businesses. In CE, the owner of the business must be the employer of record. </w:t>
      </w:r>
    </w:p>
    <w:p w14:paraId="140697EC" w14:textId="4C0655A9" w:rsidR="00134077" w:rsidRPr="00C324B3" w:rsidRDefault="005E08BF" w:rsidP="00134077">
      <w:pPr>
        <w:rPr>
          <w:sz w:val="24"/>
          <w:szCs w:val="24"/>
        </w:rPr>
      </w:pPr>
      <w:r w:rsidRPr="006B5115">
        <w:rPr>
          <w:sz w:val="24"/>
          <w:szCs w:val="24"/>
        </w:rPr>
        <w:t xml:space="preserve">Customized employment is a relationship between an employer and an employee that is negotiated to meet the needs of both parties. It is based on an exchange of specific contributions by the employee for pay by the employer at or above minimum wage. CE is a universal employment strategy and is especially useful for employment seekers with significant life complexities and barriers to employment, such as severe disability. It is presumed that all employment seekers can work if CE is used as the employment strategy. Employment seekers with the most significant disabilities have traditionally been excluded from consideration for employment due to the pre-set demands of competitive personnel practices. CE provides a strategy to navigate these challenges and, thus, provides a possibility for any employment seeker </w:t>
      </w:r>
      <w:r w:rsidRPr="006B5115">
        <w:rPr>
          <w:sz w:val="24"/>
          <w:szCs w:val="24"/>
        </w:rPr>
        <w:lastRenderedPageBreak/>
        <w:t>to be successfully employed. The process comprises a set of pre-employment services designed to ensure that the employment seeker is the primary driver of the outcome received. CE is included in the definition of supported employment (SE) services in WIOA: “The term supported employment services means ongoing support services, including customized employment, needed to support and maintain an individual with the most significant disability.” The Essential Elements of CE dovetail with SE to assure the employer and employee with a disability work successfully together.</w:t>
      </w:r>
    </w:p>
    <w:p w14:paraId="54D86936" w14:textId="57473354" w:rsidR="003E7690" w:rsidRDefault="003E7690" w:rsidP="00F63B52">
      <w:pPr>
        <w:pStyle w:val="Heading1"/>
      </w:pPr>
      <w:bookmarkStart w:id="60" w:name="_Toc200447881"/>
      <w:r w:rsidRPr="002D4336">
        <w:t>Self-Employment</w:t>
      </w:r>
      <w:bookmarkEnd w:id="60"/>
    </w:p>
    <w:p w14:paraId="61891254" w14:textId="1BA356C1" w:rsidR="00A9166D" w:rsidRPr="009D0DDB" w:rsidRDefault="009D0DDB" w:rsidP="009D0DDB">
      <w:pPr>
        <w:rPr>
          <w:sz w:val="24"/>
          <w:szCs w:val="24"/>
        </w:rPr>
      </w:pPr>
      <w:r>
        <w:rPr>
          <w:sz w:val="24"/>
          <w:szCs w:val="24"/>
        </w:rPr>
        <w:t>A</w:t>
      </w:r>
      <w:r w:rsidR="00F7407F">
        <w:rPr>
          <w:sz w:val="24"/>
          <w:szCs w:val="24"/>
        </w:rPr>
        <w:t>uthority</w:t>
      </w:r>
      <w:r w:rsidR="0015521C">
        <w:rPr>
          <w:sz w:val="24"/>
          <w:szCs w:val="24"/>
        </w:rPr>
        <w:t xml:space="preserve">: </w:t>
      </w:r>
      <w:r w:rsidR="0015521C" w:rsidRPr="0015521C">
        <w:rPr>
          <w:sz w:val="24"/>
          <w:szCs w:val="24"/>
        </w:rPr>
        <w:t>34 CFR 361.48</w:t>
      </w:r>
      <w:r w:rsidR="0015521C">
        <w:rPr>
          <w:sz w:val="24"/>
          <w:szCs w:val="24"/>
        </w:rPr>
        <w:t>(b)</w:t>
      </w:r>
      <w:r w:rsidR="0054696D">
        <w:rPr>
          <w:sz w:val="24"/>
          <w:szCs w:val="24"/>
        </w:rPr>
        <w:t>(19)</w:t>
      </w:r>
    </w:p>
    <w:p w14:paraId="4B3F5206" w14:textId="26D0C84F" w:rsidR="00E82811" w:rsidRPr="002D4336" w:rsidRDefault="00A23D15" w:rsidP="00AA46A1">
      <w:pPr>
        <w:pStyle w:val="Heading2"/>
      </w:pPr>
      <w:bookmarkStart w:id="61" w:name="_Toc200447882"/>
      <w:r w:rsidRPr="002D4336">
        <w:t>Introduction</w:t>
      </w:r>
      <w:bookmarkEnd w:id="61"/>
    </w:p>
    <w:p w14:paraId="78F49ECC" w14:textId="63FD2F60" w:rsidR="00B656EB" w:rsidRPr="002D4336" w:rsidRDefault="00A23D15" w:rsidP="00B656EB">
      <w:pPr>
        <w:rPr>
          <w:sz w:val="24"/>
          <w:szCs w:val="24"/>
        </w:rPr>
      </w:pPr>
      <w:r w:rsidRPr="002D4336">
        <w:rPr>
          <w:sz w:val="24"/>
          <w:szCs w:val="24"/>
        </w:rPr>
        <w:t xml:space="preserve">Self-Employment is one option that may be considered </w:t>
      </w:r>
      <w:r w:rsidR="00F00746">
        <w:rPr>
          <w:sz w:val="24"/>
          <w:szCs w:val="24"/>
        </w:rPr>
        <w:t xml:space="preserve">as a </w:t>
      </w:r>
      <w:r w:rsidRPr="002D4336">
        <w:rPr>
          <w:sz w:val="24"/>
          <w:szCs w:val="24"/>
        </w:rPr>
        <w:t>vocational goal.</w:t>
      </w:r>
      <w:r w:rsidR="00F00746" w:rsidRPr="002D4336">
        <w:rPr>
          <w:sz w:val="24"/>
          <w:szCs w:val="24"/>
        </w:rPr>
        <w:t xml:space="preserve">  </w:t>
      </w:r>
      <w:r w:rsidR="00F00746">
        <w:rPr>
          <w:sz w:val="24"/>
          <w:szCs w:val="24"/>
        </w:rPr>
        <w:t xml:space="preserve">ICBVI supports active – not passive or speculative -self-employment goals. </w:t>
      </w:r>
      <w:r w:rsidR="00924733">
        <w:rPr>
          <w:sz w:val="24"/>
          <w:szCs w:val="24"/>
        </w:rPr>
        <w:t xml:space="preserve"> </w:t>
      </w:r>
      <w:r w:rsidRPr="002D4336">
        <w:rPr>
          <w:sz w:val="24"/>
          <w:szCs w:val="24"/>
        </w:rPr>
        <w:t xml:space="preserve">The successful self-employment enterprise is operated by a participant who can demonstrate an array of skills and abilities, </w:t>
      </w:r>
      <w:r w:rsidR="00D0798C" w:rsidRPr="002D4336">
        <w:rPr>
          <w:sz w:val="24"/>
          <w:szCs w:val="24"/>
        </w:rPr>
        <w:t>including</w:t>
      </w:r>
      <w:r w:rsidRPr="002D4336">
        <w:rPr>
          <w:sz w:val="24"/>
          <w:szCs w:val="24"/>
        </w:rPr>
        <w:t xml:space="preserve"> organization, business and financial management, marketing and other talents, </w:t>
      </w:r>
      <w:r w:rsidR="000D6CBF" w:rsidRPr="002D4336">
        <w:rPr>
          <w:sz w:val="24"/>
          <w:szCs w:val="24"/>
        </w:rPr>
        <w:t>as well as</w:t>
      </w:r>
      <w:r w:rsidRPr="002D4336">
        <w:rPr>
          <w:sz w:val="24"/>
          <w:szCs w:val="24"/>
        </w:rPr>
        <w:t xml:space="preserve"> knowledge and expertise in the goods or services being produced</w:t>
      </w:r>
      <w:r w:rsidR="00477499">
        <w:rPr>
          <w:sz w:val="24"/>
          <w:szCs w:val="24"/>
        </w:rPr>
        <w:t>.</w:t>
      </w:r>
      <w:r w:rsidR="00B656EB" w:rsidRPr="00B656EB">
        <w:rPr>
          <w:sz w:val="24"/>
          <w:szCs w:val="24"/>
        </w:rPr>
        <w:t xml:space="preserve"> </w:t>
      </w:r>
      <w:r w:rsidR="00B656EB" w:rsidRPr="002D4336">
        <w:rPr>
          <w:sz w:val="24"/>
          <w:szCs w:val="24"/>
        </w:rPr>
        <w:t>These may be accomplished through natural supports or other resources and would need to be included in the self-employment plan.  It is essential that the participant is well informed of potential risks and that efforts are made to minimize those risks.</w:t>
      </w:r>
    </w:p>
    <w:p w14:paraId="5B7CE8F3" w14:textId="77777777" w:rsidR="00B656EB" w:rsidRPr="002D4336" w:rsidRDefault="00B656EB" w:rsidP="00B656EB">
      <w:pPr>
        <w:rPr>
          <w:sz w:val="24"/>
          <w:szCs w:val="24"/>
        </w:rPr>
      </w:pPr>
      <w:r w:rsidRPr="002D4336">
        <w:rPr>
          <w:sz w:val="24"/>
          <w:szCs w:val="24"/>
        </w:rPr>
        <w:t xml:space="preserve">There may be a need for VR services prior to a commitment from ICBVI on a self-employment plan. It could be appropriate for ICBVI to assist a client in services, such as training needed for blind skills or business knowledge before the decision is made by the client and VRC to pursue the development of a business plan. </w:t>
      </w:r>
    </w:p>
    <w:p w14:paraId="77D9830C" w14:textId="088A4400" w:rsidR="00477499" w:rsidRDefault="00B656EB" w:rsidP="00253822">
      <w:pPr>
        <w:rPr>
          <w:sz w:val="24"/>
          <w:szCs w:val="24"/>
        </w:rPr>
      </w:pPr>
      <w:r w:rsidRPr="002D4336">
        <w:rPr>
          <w:sz w:val="24"/>
          <w:szCs w:val="24"/>
        </w:rPr>
        <w:t xml:space="preserve">ICBVI values self-employment as a viable vocational outcome.  Self-employment is presented by the VRC within the repertoire of vocational options and may be considered by clients and counselors as they work toward the development of an appropriate vocational goal.  </w:t>
      </w:r>
    </w:p>
    <w:p w14:paraId="69E0768A" w14:textId="77777777" w:rsidR="00C324B3" w:rsidRDefault="00C324B3" w:rsidP="00253822">
      <w:pPr>
        <w:rPr>
          <w:sz w:val="24"/>
          <w:szCs w:val="24"/>
        </w:rPr>
      </w:pPr>
    </w:p>
    <w:p w14:paraId="16AB7239" w14:textId="77777777" w:rsidR="00C324B3" w:rsidRDefault="00C324B3" w:rsidP="00253822">
      <w:pPr>
        <w:rPr>
          <w:sz w:val="24"/>
          <w:szCs w:val="24"/>
        </w:rPr>
      </w:pPr>
    </w:p>
    <w:p w14:paraId="4C616636" w14:textId="77777777" w:rsidR="00C324B3" w:rsidRDefault="00C324B3" w:rsidP="00253822">
      <w:pPr>
        <w:rPr>
          <w:sz w:val="24"/>
          <w:szCs w:val="24"/>
        </w:rPr>
      </w:pPr>
    </w:p>
    <w:p w14:paraId="0C54DA47" w14:textId="77777777" w:rsidR="00C324B3" w:rsidRDefault="00C324B3" w:rsidP="00253822">
      <w:pPr>
        <w:rPr>
          <w:sz w:val="24"/>
          <w:szCs w:val="24"/>
        </w:rPr>
      </w:pPr>
    </w:p>
    <w:p w14:paraId="41A8EF8C" w14:textId="77777777" w:rsidR="00C324B3" w:rsidRDefault="00C324B3" w:rsidP="00253822">
      <w:pPr>
        <w:rPr>
          <w:sz w:val="24"/>
          <w:szCs w:val="24"/>
        </w:rPr>
      </w:pPr>
    </w:p>
    <w:p w14:paraId="0CE5BB83" w14:textId="77777777" w:rsidR="00C324B3" w:rsidRPr="002D4336" w:rsidRDefault="00C324B3" w:rsidP="00253822">
      <w:pPr>
        <w:rPr>
          <w:sz w:val="24"/>
          <w:szCs w:val="24"/>
        </w:rPr>
      </w:pPr>
    </w:p>
    <w:p w14:paraId="07470AC6" w14:textId="62465823" w:rsidR="006A7EBD" w:rsidRPr="002D4336" w:rsidRDefault="006A7EBD" w:rsidP="00AA46A1">
      <w:pPr>
        <w:pStyle w:val="Heading2"/>
      </w:pPr>
      <w:bookmarkStart w:id="62" w:name="_Toc200447883"/>
      <w:r w:rsidRPr="002D4336">
        <w:lastRenderedPageBreak/>
        <w:t>Eligibility Requirements</w:t>
      </w:r>
      <w:bookmarkEnd w:id="62"/>
    </w:p>
    <w:p w14:paraId="2075B016" w14:textId="5419DFBD" w:rsidR="00E17CCE" w:rsidRDefault="006A7EBD" w:rsidP="006A7EBD">
      <w:pPr>
        <w:rPr>
          <w:sz w:val="24"/>
          <w:szCs w:val="24"/>
        </w:rPr>
      </w:pPr>
      <w:r w:rsidRPr="002D4336">
        <w:rPr>
          <w:sz w:val="24"/>
          <w:szCs w:val="24"/>
        </w:rPr>
        <w:t xml:space="preserve">Participation in self-employment as a vocational goal requires that: </w:t>
      </w:r>
    </w:p>
    <w:p w14:paraId="727723F8" w14:textId="4D5669CC" w:rsidR="00E17CCE" w:rsidRPr="00E17CCE" w:rsidRDefault="00E17CCE" w:rsidP="005609A5">
      <w:pPr>
        <w:pStyle w:val="ListParagraph"/>
        <w:numPr>
          <w:ilvl w:val="0"/>
          <w:numId w:val="49"/>
        </w:numPr>
        <w:rPr>
          <w:sz w:val="24"/>
          <w:szCs w:val="24"/>
        </w:rPr>
      </w:pPr>
      <w:r w:rsidRPr="00E17CCE">
        <w:rPr>
          <w:sz w:val="24"/>
          <w:szCs w:val="24"/>
        </w:rPr>
        <w:t xml:space="preserve">The business venture is, at a minimum, 51% owned, </w:t>
      </w:r>
      <w:r w:rsidR="00D0798C" w:rsidRPr="00E17CCE">
        <w:rPr>
          <w:sz w:val="24"/>
          <w:szCs w:val="24"/>
        </w:rPr>
        <w:t>controlled,</w:t>
      </w:r>
      <w:r w:rsidRPr="00E17CCE">
        <w:rPr>
          <w:sz w:val="24"/>
          <w:szCs w:val="24"/>
        </w:rPr>
        <w:t xml:space="preserve"> and managed by the client. For those in supported self-employment, some clients may require the assistance of a guardian or conservator in controlling or managing a business.</w:t>
      </w:r>
    </w:p>
    <w:p w14:paraId="23F52C8D" w14:textId="71628C9E" w:rsidR="00E17CCE" w:rsidRDefault="006A7EBD" w:rsidP="005609A5">
      <w:pPr>
        <w:pStyle w:val="ListParagraph"/>
        <w:numPr>
          <w:ilvl w:val="0"/>
          <w:numId w:val="49"/>
        </w:numPr>
        <w:rPr>
          <w:sz w:val="24"/>
          <w:szCs w:val="24"/>
        </w:rPr>
      </w:pPr>
      <w:r w:rsidRPr="00E17CCE">
        <w:rPr>
          <w:sz w:val="24"/>
          <w:szCs w:val="24"/>
        </w:rPr>
        <w:t xml:space="preserve">Businesses must be organized as Sole Proprietorships, Corporations, General and Limited Partnerships, </w:t>
      </w:r>
      <w:r w:rsidR="00140B58">
        <w:rPr>
          <w:sz w:val="24"/>
          <w:szCs w:val="24"/>
        </w:rPr>
        <w:t>or</w:t>
      </w:r>
      <w:r w:rsidRPr="00E17CCE">
        <w:rPr>
          <w:sz w:val="24"/>
          <w:szCs w:val="24"/>
        </w:rPr>
        <w:t xml:space="preserve"> Limited Liability Companies</w:t>
      </w:r>
      <w:r w:rsidR="00140B58">
        <w:rPr>
          <w:sz w:val="24"/>
          <w:szCs w:val="24"/>
        </w:rPr>
        <w:t xml:space="preserve">, and registered with the </w:t>
      </w:r>
      <w:r w:rsidR="00FE4730">
        <w:rPr>
          <w:sz w:val="24"/>
          <w:szCs w:val="24"/>
        </w:rPr>
        <w:t>State.</w:t>
      </w:r>
      <w:r w:rsidRPr="00E17CCE">
        <w:rPr>
          <w:sz w:val="24"/>
          <w:szCs w:val="24"/>
        </w:rPr>
        <w:t xml:space="preserve"> </w:t>
      </w:r>
    </w:p>
    <w:p w14:paraId="1C017969" w14:textId="77777777" w:rsidR="00E17CCE" w:rsidRDefault="006A7EBD" w:rsidP="005609A5">
      <w:pPr>
        <w:pStyle w:val="ListParagraph"/>
        <w:numPr>
          <w:ilvl w:val="0"/>
          <w:numId w:val="49"/>
        </w:numPr>
        <w:rPr>
          <w:sz w:val="24"/>
          <w:szCs w:val="24"/>
        </w:rPr>
      </w:pPr>
      <w:r w:rsidRPr="00E17CCE">
        <w:rPr>
          <w:sz w:val="24"/>
          <w:szCs w:val="24"/>
        </w:rPr>
        <w:t xml:space="preserve">The business venture is considered legal in all jurisdictions in which it operates (Federal, Tribal, State and </w:t>
      </w:r>
      <w:r w:rsidR="00E17CCE">
        <w:rPr>
          <w:sz w:val="24"/>
          <w:szCs w:val="24"/>
        </w:rPr>
        <w:t>L</w:t>
      </w:r>
      <w:r w:rsidRPr="00E17CCE">
        <w:rPr>
          <w:sz w:val="24"/>
          <w:szCs w:val="24"/>
        </w:rPr>
        <w:t xml:space="preserve">ocal Governments). This includes business and other necessary licenses. </w:t>
      </w:r>
    </w:p>
    <w:p w14:paraId="7382CBAD" w14:textId="77777777" w:rsidR="00E17CCE" w:rsidRDefault="006A7EBD" w:rsidP="005609A5">
      <w:pPr>
        <w:pStyle w:val="ListParagraph"/>
        <w:numPr>
          <w:ilvl w:val="0"/>
          <w:numId w:val="49"/>
        </w:numPr>
        <w:rPr>
          <w:sz w:val="24"/>
          <w:szCs w:val="24"/>
        </w:rPr>
      </w:pPr>
      <w:r w:rsidRPr="00E17CCE">
        <w:rPr>
          <w:sz w:val="24"/>
          <w:szCs w:val="24"/>
        </w:rPr>
        <w:t xml:space="preserve">The business venture is accurately reporting to appropriate government agencies, including the Internal Revenue Service and State taxing agency or other applicable State or local authorities. </w:t>
      </w:r>
    </w:p>
    <w:p w14:paraId="1F134495" w14:textId="7BCCA228" w:rsidR="006A7EBD" w:rsidRDefault="006A7EBD" w:rsidP="005609A5">
      <w:pPr>
        <w:pStyle w:val="ListParagraph"/>
        <w:numPr>
          <w:ilvl w:val="0"/>
          <w:numId w:val="49"/>
        </w:numPr>
        <w:rPr>
          <w:sz w:val="24"/>
          <w:szCs w:val="24"/>
        </w:rPr>
      </w:pPr>
      <w:r w:rsidRPr="00E17CCE">
        <w:rPr>
          <w:sz w:val="24"/>
          <w:szCs w:val="24"/>
        </w:rPr>
        <w:t xml:space="preserve">The business venture is organized as a for-profit entity. </w:t>
      </w:r>
    </w:p>
    <w:p w14:paraId="7475D18A" w14:textId="77777777" w:rsidR="00E17CCE" w:rsidRPr="00E17CCE" w:rsidRDefault="00E17CCE" w:rsidP="00E17CCE">
      <w:pPr>
        <w:pStyle w:val="ListParagraph"/>
        <w:rPr>
          <w:sz w:val="24"/>
          <w:szCs w:val="24"/>
        </w:rPr>
      </w:pPr>
    </w:p>
    <w:p w14:paraId="5C58FE0D" w14:textId="77777777" w:rsidR="00E17CCE" w:rsidRDefault="006A7EBD" w:rsidP="006A7EBD">
      <w:pPr>
        <w:rPr>
          <w:b/>
          <w:sz w:val="24"/>
          <w:szCs w:val="24"/>
        </w:rPr>
      </w:pPr>
      <w:r w:rsidRPr="002D4336">
        <w:rPr>
          <w:b/>
          <w:sz w:val="24"/>
          <w:szCs w:val="24"/>
        </w:rPr>
        <w:t>The following activities are not supported by ICBVI as self-employment ventures:</w:t>
      </w:r>
    </w:p>
    <w:p w14:paraId="0AAE173E" w14:textId="6B3C41F8" w:rsidR="00E17CCE" w:rsidRDefault="006A7EBD" w:rsidP="005609A5">
      <w:pPr>
        <w:pStyle w:val="ListParagraph"/>
        <w:numPr>
          <w:ilvl w:val="0"/>
          <w:numId w:val="50"/>
        </w:numPr>
        <w:rPr>
          <w:sz w:val="24"/>
          <w:szCs w:val="24"/>
        </w:rPr>
      </w:pPr>
      <w:r w:rsidRPr="00E17CCE">
        <w:rPr>
          <w:sz w:val="24"/>
          <w:szCs w:val="24"/>
        </w:rPr>
        <w:t xml:space="preserve">Hobbies or activities that are not </w:t>
      </w:r>
      <w:r w:rsidR="000D6CBF" w:rsidRPr="00E17CCE">
        <w:rPr>
          <w:sz w:val="24"/>
          <w:szCs w:val="24"/>
        </w:rPr>
        <w:t>competitive income</w:t>
      </w:r>
      <w:r w:rsidRPr="00E17CCE">
        <w:rPr>
          <w:sz w:val="24"/>
          <w:szCs w:val="24"/>
        </w:rPr>
        <w:t xml:space="preserve"> producing</w:t>
      </w:r>
      <w:r w:rsidR="008F61F1" w:rsidRPr="00E17CCE">
        <w:rPr>
          <w:sz w:val="24"/>
          <w:szCs w:val="24"/>
        </w:rPr>
        <w:t xml:space="preserve"> ventures</w:t>
      </w:r>
      <w:r w:rsidRPr="00E17CCE">
        <w:rPr>
          <w:sz w:val="24"/>
          <w:szCs w:val="24"/>
        </w:rPr>
        <w:t>.</w:t>
      </w:r>
    </w:p>
    <w:p w14:paraId="468C17CC" w14:textId="77777777" w:rsidR="00E17CCE" w:rsidRDefault="006A7EBD" w:rsidP="005609A5">
      <w:pPr>
        <w:pStyle w:val="ListParagraph"/>
        <w:numPr>
          <w:ilvl w:val="0"/>
          <w:numId w:val="50"/>
        </w:numPr>
        <w:rPr>
          <w:sz w:val="24"/>
          <w:szCs w:val="24"/>
        </w:rPr>
      </w:pPr>
      <w:r w:rsidRPr="00E17CCE">
        <w:rPr>
          <w:sz w:val="24"/>
          <w:szCs w:val="24"/>
        </w:rPr>
        <w:t>Businesses organized as</w:t>
      </w:r>
      <w:r w:rsidR="002F2DF0" w:rsidRPr="00E17CCE">
        <w:rPr>
          <w:sz w:val="24"/>
          <w:szCs w:val="24"/>
        </w:rPr>
        <w:t xml:space="preserve"> Non-Profit / </w:t>
      </w:r>
      <w:r w:rsidRPr="00E17CCE">
        <w:rPr>
          <w:sz w:val="24"/>
          <w:szCs w:val="24"/>
        </w:rPr>
        <w:t>“not-for-profit”, or business plans that are determined (in agency’s best judgment) likely to not produce adequate competitive income and/or business revenue.</w:t>
      </w:r>
    </w:p>
    <w:p w14:paraId="2180EEA8" w14:textId="57ACD74D" w:rsidR="006A7EBD" w:rsidRPr="000D2830" w:rsidRDefault="006A7EBD" w:rsidP="005609A5">
      <w:pPr>
        <w:pStyle w:val="ListParagraph"/>
        <w:numPr>
          <w:ilvl w:val="0"/>
          <w:numId w:val="50"/>
        </w:numPr>
        <w:rPr>
          <w:sz w:val="24"/>
          <w:szCs w:val="24"/>
        </w:rPr>
      </w:pPr>
      <w:r w:rsidRPr="00E17CCE">
        <w:rPr>
          <w:sz w:val="24"/>
          <w:szCs w:val="24"/>
        </w:rPr>
        <w:t>Business ventures that are speculative in nature* or considered high risk by the Better Business Bureau (www.bbb.org) or similar organizations.</w:t>
      </w:r>
    </w:p>
    <w:p w14:paraId="52EAA3B2" w14:textId="77777777" w:rsidR="00647D76" w:rsidRDefault="006A7EBD" w:rsidP="006A7EBD">
      <w:pPr>
        <w:rPr>
          <w:i/>
          <w:sz w:val="24"/>
          <w:szCs w:val="24"/>
        </w:rPr>
      </w:pPr>
      <w:r w:rsidRPr="00975249">
        <w:rPr>
          <w:i/>
          <w:sz w:val="24"/>
          <w:szCs w:val="24"/>
        </w:rPr>
        <w:t xml:space="preserve">*Examples of speculative ventures include multi-level marketing or investment schemes. </w:t>
      </w:r>
    </w:p>
    <w:p w14:paraId="4B4D41AB" w14:textId="77777777" w:rsidR="00C324B3" w:rsidRDefault="00C324B3" w:rsidP="006A7EBD">
      <w:pPr>
        <w:rPr>
          <w:iCs/>
          <w:sz w:val="24"/>
          <w:szCs w:val="24"/>
        </w:rPr>
      </w:pPr>
    </w:p>
    <w:p w14:paraId="29D9BB48" w14:textId="77777777" w:rsidR="00C324B3" w:rsidRDefault="00C324B3" w:rsidP="006A7EBD">
      <w:pPr>
        <w:rPr>
          <w:iCs/>
          <w:sz w:val="24"/>
          <w:szCs w:val="24"/>
        </w:rPr>
      </w:pPr>
    </w:p>
    <w:p w14:paraId="06DD9BD5" w14:textId="77777777" w:rsidR="00C324B3" w:rsidRDefault="00C324B3" w:rsidP="006A7EBD">
      <w:pPr>
        <w:rPr>
          <w:iCs/>
          <w:sz w:val="24"/>
          <w:szCs w:val="24"/>
        </w:rPr>
      </w:pPr>
    </w:p>
    <w:p w14:paraId="12B58255" w14:textId="77777777" w:rsidR="00C324B3" w:rsidRDefault="00C324B3" w:rsidP="006A7EBD">
      <w:pPr>
        <w:rPr>
          <w:iCs/>
          <w:sz w:val="24"/>
          <w:szCs w:val="24"/>
        </w:rPr>
      </w:pPr>
    </w:p>
    <w:p w14:paraId="17234573" w14:textId="77777777" w:rsidR="00C324B3" w:rsidRDefault="00C324B3" w:rsidP="006A7EBD">
      <w:pPr>
        <w:rPr>
          <w:iCs/>
          <w:sz w:val="24"/>
          <w:szCs w:val="24"/>
        </w:rPr>
      </w:pPr>
    </w:p>
    <w:p w14:paraId="72B14F28" w14:textId="77777777" w:rsidR="00C324B3" w:rsidRDefault="00C324B3" w:rsidP="006A7EBD">
      <w:pPr>
        <w:rPr>
          <w:iCs/>
          <w:sz w:val="24"/>
          <w:szCs w:val="24"/>
        </w:rPr>
      </w:pPr>
    </w:p>
    <w:p w14:paraId="1DEA9F94" w14:textId="77777777" w:rsidR="00C324B3" w:rsidRDefault="00C324B3" w:rsidP="006A7EBD">
      <w:pPr>
        <w:rPr>
          <w:iCs/>
          <w:sz w:val="24"/>
          <w:szCs w:val="24"/>
        </w:rPr>
      </w:pPr>
    </w:p>
    <w:p w14:paraId="0C88D24F" w14:textId="77777777" w:rsidR="00C324B3" w:rsidRDefault="00C324B3" w:rsidP="006A7EBD">
      <w:pPr>
        <w:rPr>
          <w:iCs/>
          <w:sz w:val="24"/>
          <w:szCs w:val="24"/>
        </w:rPr>
      </w:pPr>
    </w:p>
    <w:p w14:paraId="44EB2430" w14:textId="77777777" w:rsidR="00C324B3" w:rsidRPr="00C324B3" w:rsidRDefault="00C324B3" w:rsidP="006A7EBD">
      <w:pPr>
        <w:rPr>
          <w:iCs/>
          <w:sz w:val="24"/>
          <w:szCs w:val="24"/>
        </w:rPr>
      </w:pPr>
    </w:p>
    <w:p w14:paraId="73260494" w14:textId="7F081C75" w:rsidR="00E6092B" w:rsidRDefault="00E6092B" w:rsidP="00E6092B">
      <w:pPr>
        <w:pStyle w:val="Heading2"/>
      </w:pPr>
      <w:bookmarkStart w:id="63" w:name="_Toc200447884"/>
      <w:r>
        <w:lastRenderedPageBreak/>
        <w:t>Financial Requirements</w:t>
      </w:r>
      <w:bookmarkEnd w:id="63"/>
    </w:p>
    <w:p w14:paraId="63C837AC" w14:textId="6F4B3631" w:rsidR="00EF7D98" w:rsidRDefault="00EF7D98" w:rsidP="00EF7D98">
      <w:pPr>
        <w:rPr>
          <w:sz w:val="24"/>
          <w:szCs w:val="24"/>
        </w:rPr>
      </w:pPr>
      <w:r w:rsidRPr="006B5115">
        <w:rPr>
          <w:sz w:val="24"/>
          <w:szCs w:val="24"/>
        </w:rPr>
        <w:t>In consideration of the business start-up capitalization noted in the Business Plan, financial participation by I</w:t>
      </w:r>
      <w:r>
        <w:rPr>
          <w:sz w:val="24"/>
          <w:szCs w:val="24"/>
        </w:rPr>
        <w:t>CBVI</w:t>
      </w:r>
      <w:r w:rsidRPr="006B5115">
        <w:rPr>
          <w:sz w:val="24"/>
          <w:szCs w:val="24"/>
        </w:rPr>
        <w:t xml:space="preserve"> and </w:t>
      </w:r>
      <w:r w:rsidR="00F12588">
        <w:rPr>
          <w:sz w:val="24"/>
          <w:szCs w:val="24"/>
        </w:rPr>
        <w:t xml:space="preserve">the participant </w:t>
      </w:r>
      <w:r w:rsidRPr="006B5115">
        <w:rPr>
          <w:sz w:val="24"/>
          <w:szCs w:val="24"/>
        </w:rPr>
        <w:t>for the entirety of the self-employment plan, per case is as follows:</w:t>
      </w:r>
    </w:p>
    <w:tbl>
      <w:tblPr>
        <w:tblStyle w:val="TableGrid"/>
        <w:tblW w:w="0" w:type="auto"/>
        <w:tblLook w:val="04A0" w:firstRow="1" w:lastRow="0" w:firstColumn="1" w:lastColumn="0" w:noHBand="0" w:noVBand="1"/>
      </w:tblPr>
      <w:tblGrid>
        <w:gridCol w:w="4675"/>
        <w:gridCol w:w="4675"/>
      </w:tblGrid>
      <w:tr w:rsidR="00814572" w:rsidRPr="00E40030" w14:paraId="191E5869" w14:textId="77777777" w:rsidTr="00E76664">
        <w:tc>
          <w:tcPr>
            <w:tcW w:w="4675" w:type="dxa"/>
            <w:tcBorders>
              <w:bottom w:val="double" w:sz="4" w:space="0" w:color="auto"/>
            </w:tcBorders>
          </w:tcPr>
          <w:p w14:paraId="52B5C0F0" w14:textId="12ECDCF1" w:rsidR="00814572" w:rsidRPr="006B5115" w:rsidRDefault="00921644" w:rsidP="00E76664">
            <w:pPr>
              <w:rPr>
                <w:b/>
                <w:bCs/>
                <w:sz w:val="24"/>
                <w:szCs w:val="24"/>
              </w:rPr>
            </w:pPr>
            <w:r>
              <w:rPr>
                <w:b/>
                <w:bCs/>
                <w:sz w:val="24"/>
                <w:szCs w:val="24"/>
              </w:rPr>
              <w:t>Plan</w:t>
            </w:r>
            <w:r w:rsidR="00814572" w:rsidRPr="006B5115">
              <w:rPr>
                <w:b/>
                <w:bCs/>
                <w:sz w:val="24"/>
                <w:szCs w:val="24"/>
              </w:rPr>
              <w:t xml:space="preserve"> costs*</w:t>
            </w:r>
          </w:p>
        </w:tc>
        <w:tc>
          <w:tcPr>
            <w:tcW w:w="4675" w:type="dxa"/>
            <w:tcBorders>
              <w:bottom w:val="double" w:sz="4" w:space="0" w:color="auto"/>
            </w:tcBorders>
          </w:tcPr>
          <w:p w14:paraId="21B78963" w14:textId="77777777" w:rsidR="00814572" w:rsidRPr="006B5115" w:rsidRDefault="00814572" w:rsidP="00E76664">
            <w:pPr>
              <w:rPr>
                <w:b/>
                <w:bCs/>
                <w:sz w:val="24"/>
                <w:szCs w:val="24"/>
              </w:rPr>
            </w:pPr>
            <w:r w:rsidRPr="006B5115">
              <w:rPr>
                <w:b/>
                <w:bCs/>
                <w:sz w:val="24"/>
                <w:szCs w:val="24"/>
              </w:rPr>
              <w:t>Maximum  ICBVI financial assistance</w:t>
            </w:r>
          </w:p>
        </w:tc>
      </w:tr>
      <w:tr w:rsidR="00814572" w14:paraId="2AD5B6C7" w14:textId="77777777" w:rsidTr="00E76664">
        <w:tc>
          <w:tcPr>
            <w:tcW w:w="4675" w:type="dxa"/>
            <w:tcBorders>
              <w:top w:val="double" w:sz="4" w:space="0" w:color="auto"/>
            </w:tcBorders>
          </w:tcPr>
          <w:p w14:paraId="3C326586" w14:textId="77777777" w:rsidR="00814572" w:rsidRPr="006B5115" w:rsidRDefault="00814572" w:rsidP="00E76664">
            <w:pPr>
              <w:rPr>
                <w:sz w:val="24"/>
                <w:szCs w:val="24"/>
              </w:rPr>
            </w:pPr>
            <w:r w:rsidRPr="006B5115">
              <w:rPr>
                <w:sz w:val="24"/>
                <w:szCs w:val="24"/>
              </w:rPr>
              <w:t>Under $2500</w:t>
            </w:r>
          </w:p>
        </w:tc>
        <w:tc>
          <w:tcPr>
            <w:tcW w:w="4675" w:type="dxa"/>
            <w:tcBorders>
              <w:top w:val="double" w:sz="4" w:space="0" w:color="auto"/>
            </w:tcBorders>
          </w:tcPr>
          <w:p w14:paraId="746D940D" w14:textId="77777777" w:rsidR="00814572" w:rsidRPr="006B5115" w:rsidRDefault="00814572" w:rsidP="00E76664">
            <w:pPr>
              <w:rPr>
                <w:sz w:val="24"/>
                <w:szCs w:val="24"/>
              </w:rPr>
            </w:pPr>
            <w:r w:rsidRPr="006B5115">
              <w:rPr>
                <w:sz w:val="24"/>
                <w:szCs w:val="24"/>
              </w:rPr>
              <w:t>100%</w:t>
            </w:r>
          </w:p>
        </w:tc>
      </w:tr>
      <w:tr w:rsidR="00814572" w14:paraId="6C47BFB6" w14:textId="77777777" w:rsidTr="00E76664">
        <w:tc>
          <w:tcPr>
            <w:tcW w:w="4675" w:type="dxa"/>
          </w:tcPr>
          <w:p w14:paraId="63D1B41A" w14:textId="77777777" w:rsidR="00814572" w:rsidRPr="006B5115" w:rsidRDefault="00814572" w:rsidP="00E76664">
            <w:pPr>
              <w:rPr>
                <w:sz w:val="24"/>
                <w:szCs w:val="24"/>
              </w:rPr>
            </w:pPr>
            <w:r w:rsidRPr="006B5115">
              <w:rPr>
                <w:sz w:val="24"/>
                <w:szCs w:val="24"/>
              </w:rPr>
              <w:t>$2,501 - $5,000</w:t>
            </w:r>
          </w:p>
        </w:tc>
        <w:tc>
          <w:tcPr>
            <w:tcW w:w="4675" w:type="dxa"/>
          </w:tcPr>
          <w:p w14:paraId="7EF7320B" w14:textId="3019C75F" w:rsidR="00814572" w:rsidRPr="006B5115" w:rsidRDefault="00814572" w:rsidP="00E76664">
            <w:pPr>
              <w:rPr>
                <w:sz w:val="24"/>
                <w:szCs w:val="24"/>
              </w:rPr>
            </w:pPr>
            <w:r w:rsidRPr="006B5115">
              <w:rPr>
                <w:sz w:val="24"/>
                <w:szCs w:val="24"/>
              </w:rPr>
              <w:t xml:space="preserve">80% </w:t>
            </w:r>
          </w:p>
        </w:tc>
      </w:tr>
      <w:tr w:rsidR="00814572" w14:paraId="24F981C0" w14:textId="77777777" w:rsidTr="00E76664">
        <w:tc>
          <w:tcPr>
            <w:tcW w:w="4675" w:type="dxa"/>
          </w:tcPr>
          <w:p w14:paraId="1792A2BB" w14:textId="77777777" w:rsidR="00814572" w:rsidRPr="006B5115" w:rsidRDefault="00814572" w:rsidP="00E76664">
            <w:pPr>
              <w:rPr>
                <w:sz w:val="24"/>
                <w:szCs w:val="24"/>
              </w:rPr>
            </w:pPr>
            <w:r w:rsidRPr="006B5115">
              <w:rPr>
                <w:sz w:val="24"/>
                <w:szCs w:val="24"/>
              </w:rPr>
              <w:t>$5,001to $7,500</w:t>
            </w:r>
          </w:p>
        </w:tc>
        <w:tc>
          <w:tcPr>
            <w:tcW w:w="4675" w:type="dxa"/>
          </w:tcPr>
          <w:p w14:paraId="6F798BEA" w14:textId="5928190B" w:rsidR="00814572" w:rsidRPr="006B5115" w:rsidRDefault="00814572" w:rsidP="00E76664">
            <w:pPr>
              <w:rPr>
                <w:sz w:val="24"/>
                <w:szCs w:val="24"/>
              </w:rPr>
            </w:pPr>
            <w:r w:rsidRPr="006B5115">
              <w:rPr>
                <w:sz w:val="24"/>
                <w:szCs w:val="24"/>
              </w:rPr>
              <w:t xml:space="preserve">70% </w:t>
            </w:r>
          </w:p>
        </w:tc>
      </w:tr>
      <w:tr w:rsidR="00814572" w14:paraId="4C3D994D" w14:textId="77777777" w:rsidTr="00E76664">
        <w:tc>
          <w:tcPr>
            <w:tcW w:w="4675" w:type="dxa"/>
          </w:tcPr>
          <w:p w14:paraId="12F37267" w14:textId="77777777" w:rsidR="00814572" w:rsidRPr="006B5115" w:rsidRDefault="00814572" w:rsidP="00E76664">
            <w:pPr>
              <w:rPr>
                <w:sz w:val="24"/>
                <w:szCs w:val="24"/>
              </w:rPr>
            </w:pPr>
            <w:r w:rsidRPr="006B5115">
              <w:rPr>
                <w:sz w:val="24"/>
                <w:szCs w:val="24"/>
              </w:rPr>
              <w:t>$7,501 to $10,000</w:t>
            </w:r>
          </w:p>
        </w:tc>
        <w:tc>
          <w:tcPr>
            <w:tcW w:w="4675" w:type="dxa"/>
          </w:tcPr>
          <w:p w14:paraId="2078901E" w14:textId="2BD33CDB" w:rsidR="00814572" w:rsidRPr="006B5115" w:rsidRDefault="00814572" w:rsidP="00E76664">
            <w:pPr>
              <w:rPr>
                <w:sz w:val="24"/>
                <w:szCs w:val="24"/>
              </w:rPr>
            </w:pPr>
            <w:r w:rsidRPr="006B5115">
              <w:rPr>
                <w:sz w:val="24"/>
                <w:szCs w:val="24"/>
              </w:rPr>
              <w:t>60%</w:t>
            </w:r>
          </w:p>
        </w:tc>
      </w:tr>
      <w:tr w:rsidR="00814572" w14:paraId="4793A599" w14:textId="77777777" w:rsidTr="00E76664">
        <w:tc>
          <w:tcPr>
            <w:tcW w:w="4675" w:type="dxa"/>
          </w:tcPr>
          <w:p w14:paraId="722F06F8" w14:textId="77777777" w:rsidR="00814572" w:rsidRPr="006B5115" w:rsidRDefault="00814572" w:rsidP="00E76664">
            <w:pPr>
              <w:rPr>
                <w:sz w:val="24"/>
                <w:szCs w:val="24"/>
              </w:rPr>
            </w:pPr>
            <w:r w:rsidRPr="006B5115">
              <w:rPr>
                <w:sz w:val="24"/>
                <w:szCs w:val="24"/>
              </w:rPr>
              <w:t>$10,001 and up</w:t>
            </w:r>
          </w:p>
        </w:tc>
        <w:tc>
          <w:tcPr>
            <w:tcW w:w="4675" w:type="dxa"/>
          </w:tcPr>
          <w:p w14:paraId="112B5CCC" w14:textId="124105AB" w:rsidR="00814572" w:rsidRPr="006B5115" w:rsidRDefault="00814572" w:rsidP="00E76664">
            <w:pPr>
              <w:rPr>
                <w:sz w:val="24"/>
                <w:szCs w:val="24"/>
              </w:rPr>
            </w:pPr>
            <w:r w:rsidRPr="006B5115">
              <w:rPr>
                <w:sz w:val="24"/>
                <w:szCs w:val="24"/>
              </w:rPr>
              <w:t xml:space="preserve">50% </w:t>
            </w:r>
          </w:p>
        </w:tc>
      </w:tr>
    </w:tbl>
    <w:p w14:paraId="79DCA071" w14:textId="77777777" w:rsidR="00F12588" w:rsidRPr="006B5115" w:rsidRDefault="00F12588" w:rsidP="00EF7D98">
      <w:pPr>
        <w:rPr>
          <w:sz w:val="24"/>
          <w:szCs w:val="24"/>
        </w:rPr>
      </w:pPr>
    </w:p>
    <w:p w14:paraId="64C2D0E4" w14:textId="535796E4" w:rsidR="00E6092B" w:rsidRPr="00C324B3" w:rsidRDefault="004844CA" w:rsidP="00E6092B">
      <w:pPr>
        <w:rPr>
          <w:sz w:val="24"/>
          <w:szCs w:val="24"/>
        </w:rPr>
      </w:pPr>
      <w:r w:rsidRPr="006B5115">
        <w:rPr>
          <w:sz w:val="24"/>
          <w:szCs w:val="24"/>
        </w:rPr>
        <w:t>*Subject to FNA requirements</w:t>
      </w:r>
      <w:r w:rsidR="00412950">
        <w:rPr>
          <w:sz w:val="24"/>
          <w:szCs w:val="24"/>
        </w:rPr>
        <w:t xml:space="preserve">. </w:t>
      </w:r>
      <w:r w:rsidR="00E77EEE">
        <w:rPr>
          <w:sz w:val="24"/>
          <w:szCs w:val="24"/>
        </w:rPr>
        <w:t xml:space="preserve">Plan costs do </w:t>
      </w:r>
      <w:r w:rsidR="008E0669">
        <w:rPr>
          <w:sz w:val="24"/>
          <w:szCs w:val="24"/>
        </w:rPr>
        <w:t>not include rehabili</w:t>
      </w:r>
      <w:r w:rsidR="00FC332B">
        <w:rPr>
          <w:sz w:val="24"/>
          <w:szCs w:val="24"/>
        </w:rPr>
        <w:t>tation</w:t>
      </w:r>
      <w:r w:rsidR="008E0669">
        <w:rPr>
          <w:sz w:val="24"/>
          <w:szCs w:val="24"/>
        </w:rPr>
        <w:t xml:space="preserve"> technology</w:t>
      </w:r>
      <w:r w:rsidR="00FC332B">
        <w:rPr>
          <w:sz w:val="24"/>
          <w:szCs w:val="24"/>
        </w:rPr>
        <w:t xml:space="preserve"> r</w:t>
      </w:r>
      <w:r w:rsidR="009973F0">
        <w:rPr>
          <w:sz w:val="24"/>
          <w:szCs w:val="24"/>
        </w:rPr>
        <w:t xml:space="preserve">equired for program participation and employment. </w:t>
      </w:r>
    </w:p>
    <w:p w14:paraId="6A5076CC" w14:textId="6ABB0AF8" w:rsidR="006A7EBD" w:rsidRDefault="002C3029" w:rsidP="00AA46A1">
      <w:pPr>
        <w:pStyle w:val="Heading2"/>
      </w:pPr>
      <w:bookmarkStart w:id="64" w:name="_Toc200447885"/>
      <w:r>
        <w:t>Funding Restrictions</w:t>
      </w:r>
      <w:bookmarkEnd w:id="64"/>
    </w:p>
    <w:p w14:paraId="1F4C90D1" w14:textId="381E8623" w:rsidR="002C3029" w:rsidRDefault="002C3029" w:rsidP="002C3029">
      <w:pPr>
        <w:rPr>
          <w:sz w:val="24"/>
          <w:szCs w:val="24"/>
        </w:rPr>
      </w:pPr>
      <w:r>
        <w:rPr>
          <w:sz w:val="24"/>
          <w:szCs w:val="24"/>
        </w:rPr>
        <w:t xml:space="preserve">ICBVI funds cannot be used for the </w:t>
      </w:r>
      <w:r w:rsidR="00787E22">
        <w:rPr>
          <w:sz w:val="24"/>
          <w:szCs w:val="24"/>
        </w:rPr>
        <w:t>following purposes:</w:t>
      </w:r>
    </w:p>
    <w:p w14:paraId="56E5F8B1" w14:textId="77777777" w:rsidR="008F3759" w:rsidRDefault="00A64853" w:rsidP="005609A5">
      <w:pPr>
        <w:pStyle w:val="ListParagraph"/>
        <w:numPr>
          <w:ilvl w:val="0"/>
          <w:numId w:val="60"/>
        </w:numPr>
        <w:rPr>
          <w:sz w:val="24"/>
          <w:szCs w:val="24"/>
        </w:rPr>
      </w:pPr>
      <w:r w:rsidRPr="008F3759">
        <w:rPr>
          <w:sz w:val="24"/>
          <w:szCs w:val="24"/>
        </w:rPr>
        <w:t>Funding for speculative real estate development;</w:t>
      </w:r>
    </w:p>
    <w:p w14:paraId="06AF6CBC" w14:textId="77777777" w:rsidR="008F3759" w:rsidRDefault="00A64853" w:rsidP="005609A5">
      <w:pPr>
        <w:pStyle w:val="ListParagraph"/>
        <w:numPr>
          <w:ilvl w:val="0"/>
          <w:numId w:val="60"/>
        </w:numPr>
        <w:rPr>
          <w:sz w:val="24"/>
          <w:szCs w:val="24"/>
        </w:rPr>
      </w:pPr>
      <w:r w:rsidRPr="008F3759">
        <w:rPr>
          <w:sz w:val="24"/>
          <w:szCs w:val="24"/>
        </w:rPr>
        <w:t>Deposits that are refundable to the customer or business;</w:t>
      </w:r>
    </w:p>
    <w:p w14:paraId="1F12BA8A" w14:textId="77777777" w:rsidR="008F3759" w:rsidRDefault="00A64853" w:rsidP="005609A5">
      <w:pPr>
        <w:pStyle w:val="ListParagraph"/>
        <w:numPr>
          <w:ilvl w:val="0"/>
          <w:numId w:val="60"/>
        </w:numPr>
        <w:rPr>
          <w:sz w:val="24"/>
          <w:szCs w:val="24"/>
        </w:rPr>
      </w:pPr>
      <w:r w:rsidRPr="008F3759">
        <w:rPr>
          <w:sz w:val="24"/>
          <w:szCs w:val="24"/>
        </w:rPr>
        <w:t>Cash;</w:t>
      </w:r>
    </w:p>
    <w:p w14:paraId="542E5EB7" w14:textId="77777777" w:rsidR="008F3759" w:rsidRDefault="00A64853" w:rsidP="005609A5">
      <w:pPr>
        <w:pStyle w:val="ListParagraph"/>
        <w:numPr>
          <w:ilvl w:val="0"/>
          <w:numId w:val="60"/>
        </w:numPr>
        <w:rPr>
          <w:sz w:val="24"/>
          <w:szCs w:val="24"/>
        </w:rPr>
      </w:pPr>
      <w:r w:rsidRPr="008F3759">
        <w:rPr>
          <w:sz w:val="24"/>
          <w:szCs w:val="24"/>
        </w:rPr>
        <w:t>Salary or benefits for the c</w:t>
      </w:r>
      <w:r w:rsidR="00171D63" w:rsidRPr="008F3759">
        <w:rPr>
          <w:sz w:val="24"/>
          <w:szCs w:val="24"/>
        </w:rPr>
        <w:t>lient</w:t>
      </w:r>
      <w:r w:rsidRPr="008F3759">
        <w:rPr>
          <w:sz w:val="24"/>
          <w:szCs w:val="24"/>
        </w:rPr>
        <w:t>, partners in ownership, or any</w:t>
      </w:r>
      <w:r w:rsidR="008F3759" w:rsidRPr="008F3759">
        <w:rPr>
          <w:sz w:val="24"/>
          <w:szCs w:val="24"/>
        </w:rPr>
        <w:t xml:space="preserve"> </w:t>
      </w:r>
      <w:r w:rsidRPr="008F3759">
        <w:rPr>
          <w:sz w:val="24"/>
          <w:szCs w:val="24"/>
        </w:rPr>
        <w:t>employees of the business;</w:t>
      </w:r>
    </w:p>
    <w:p w14:paraId="6FA8AE6B" w14:textId="77777777" w:rsidR="008F3759" w:rsidRDefault="00A64853" w:rsidP="005609A5">
      <w:pPr>
        <w:pStyle w:val="ListParagraph"/>
        <w:numPr>
          <w:ilvl w:val="0"/>
          <w:numId w:val="60"/>
        </w:numPr>
        <w:rPr>
          <w:sz w:val="24"/>
          <w:szCs w:val="24"/>
        </w:rPr>
      </w:pPr>
      <w:r w:rsidRPr="008F3759">
        <w:rPr>
          <w:sz w:val="24"/>
          <w:szCs w:val="24"/>
        </w:rPr>
        <w:t>Purchase of real estate;</w:t>
      </w:r>
    </w:p>
    <w:p w14:paraId="6B85B743" w14:textId="77777777" w:rsidR="008F3759" w:rsidRDefault="00A64853" w:rsidP="005609A5">
      <w:pPr>
        <w:pStyle w:val="ListParagraph"/>
        <w:numPr>
          <w:ilvl w:val="0"/>
          <w:numId w:val="60"/>
        </w:numPr>
        <w:rPr>
          <w:sz w:val="24"/>
          <w:szCs w:val="24"/>
        </w:rPr>
      </w:pPr>
      <w:r w:rsidRPr="008F3759">
        <w:rPr>
          <w:sz w:val="24"/>
          <w:szCs w:val="24"/>
        </w:rPr>
        <w:t>Construction or renovation of buildings;</w:t>
      </w:r>
    </w:p>
    <w:p w14:paraId="552D7906" w14:textId="77777777" w:rsidR="008F3759" w:rsidRDefault="00A64853" w:rsidP="005609A5">
      <w:pPr>
        <w:pStyle w:val="ListParagraph"/>
        <w:numPr>
          <w:ilvl w:val="0"/>
          <w:numId w:val="60"/>
        </w:numPr>
        <w:rPr>
          <w:sz w:val="24"/>
          <w:szCs w:val="24"/>
        </w:rPr>
      </w:pPr>
      <w:r w:rsidRPr="008F3759">
        <w:rPr>
          <w:sz w:val="24"/>
          <w:szCs w:val="24"/>
        </w:rPr>
        <w:t>Inventory or business supplies that include tobacco, firearms or</w:t>
      </w:r>
      <w:r w:rsidR="008F3759" w:rsidRPr="008F3759">
        <w:rPr>
          <w:sz w:val="24"/>
          <w:szCs w:val="24"/>
        </w:rPr>
        <w:t xml:space="preserve"> </w:t>
      </w:r>
      <w:r w:rsidRPr="008F3759">
        <w:rPr>
          <w:sz w:val="24"/>
          <w:szCs w:val="24"/>
        </w:rPr>
        <w:t>alcoholic beverages;</w:t>
      </w:r>
    </w:p>
    <w:p w14:paraId="060CACA2" w14:textId="4F679E37" w:rsidR="00787E22" w:rsidRDefault="00A64853" w:rsidP="005609A5">
      <w:pPr>
        <w:pStyle w:val="ListParagraph"/>
        <w:numPr>
          <w:ilvl w:val="0"/>
          <w:numId w:val="60"/>
        </w:numPr>
        <w:rPr>
          <w:sz w:val="24"/>
          <w:szCs w:val="24"/>
        </w:rPr>
      </w:pPr>
      <w:r w:rsidRPr="008F3759">
        <w:rPr>
          <w:sz w:val="24"/>
          <w:szCs w:val="24"/>
        </w:rPr>
        <w:t>Refinancing of existing debt – business or personal</w:t>
      </w:r>
    </w:p>
    <w:p w14:paraId="7B2D1695" w14:textId="77777777" w:rsidR="00C324B3" w:rsidRDefault="00C324B3" w:rsidP="00C324B3">
      <w:pPr>
        <w:ind w:left="405"/>
        <w:rPr>
          <w:sz w:val="24"/>
          <w:szCs w:val="24"/>
        </w:rPr>
      </w:pPr>
    </w:p>
    <w:p w14:paraId="2B2AE899" w14:textId="77777777" w:rsidR="00C324B3" w:rsidRDefault="00C324B3" w:rsidP="00C324B3">
      <w:pPr>
        <w:ind w:left="405"/>
        <w:rPr>
          <w:sz w:val="24"/>
          <w:szCs w:val="24"/>
        </w:rPr>
      </w:pPr>
    </w:p>
    <w:p w14:paraId="6C152827" w14:textId="77777777" w:rsidR="00C324B3" w:rsidRDefault="00C324B3" w:rsidP="00C324B3">
      <w:pPr>
        <w:ind w:left="405"/>
        <w:rPr>
          <w:sz w:val="24"/>
          <w:szCs w:val="24"/>
        </w:rPr>
      </w:pPr>
    </w:p>
    <w:p w14:paraId="0CA156DF" w14:textId="77777777" w:rsidR="00C324B3" w:rsidRDefault="00C324B3" w:rsidP="00C324B3">
      <w:pPr>
        <w:ind w:left="405"/>
        <w:rPr>
          <w:sz w:val="24"/>
          <w:szCs w:val="24"/>
        </w:rPr>
      </w:pPr>
    </w:p>
    <w:p w14:paraId="03EC76AD" w14:textId="77777777" w:rsidR="00C324B3" w:rsidRPr="00C324B3" w:rsidRDefault="00C324B3" w:rsidP="00C324B3">
      <w:pPr>
        <w:ind w:left="405"/>
        <w:rPr>
          <w:sz w:val="24"/>
          <w:szCs w:val="24"/>
        </w:rPr>
      </w:pPr>
    </w:p>
    <w:p w14:paraId="1D3CA397" w14:textId="77777777" w:rsidR="002C3029" w:rsidRPr="00C44879" w:rsidRDefault="002C3029" w:rsidP="002C3029">
      <w:pPr>
        <w:rPr>
          <w:sz w:val="24"/>
          <w:szCs w:val="24"/>
        </w:rPr>
      </w:pPr>
    </w:p>
    <w:p w14:paraId="5C50B9D2" w14:textId="1207FAB6" w:rsidR="008D5C3F" w:rsidRPr="002D4336" w:rsidRDefault="003358A3" w:rsidP="00AA46A1">
      <w:pPr>
        <w:pStyle w:val="Heading2"/>
      </w:pPr>
      <w:bookmarkStart w:id="65" w:name="_Toc200447886"/>
      <w:r w:rsidRPr="002D4336">
        <w:lastRenderedPageBreak/>
        <w:t>Required Activities</w:t>
      </w:r>
      <w:bookmarkEnd w:id="65"/>
    </w:p>
    <w:p w14:paraId="1FF58389" w14:textId="22D98BA9" w:rsidR="006A7EBD" w:rsidRPr="002D4336" w:rsidRDefault="006A7EBD" w:rsidP="006A7EBD">
      <w:pPr>
        <w:rPr>
          <w:sz w:val="24"/>
          <w:szCs w:val="24"/>
        </w:rPr>
      </w:pPr>
      <w:r w:rsidRPr="002D4336">
        <w:rPr>
          <w:sz w:val="24"/>
          <w:szCs w:val="24"/>
        </w:rPr>
        <w:t xml:space="preserve">The </w:t>
      </w:r>
      <w:r w:rsidR="00703731">
        <w:rPr>
          <w:sz w:val="24"/>
          <w:szCs w:val="24"/>
        </w:rPr>
        <w:t xml:space="preserve">following </w:t>
      </w:r>
      <w:r w:rsidR="00B81BF9">
        <w:rPr>
          <w:sz w:val="24"/>
          <w:szCs w:val="24"/>
        </w:rPr>
        <w:t xml:space="preserve">are </w:t>
      </w:r>
      <w:r w:rsidR="00B81BF9" w:rsidRPr="002D4336">
        <w:rPr>
          <w:sz w:val="24"/>
          <w:szCs w:val="24"/>
        </w:rPr>
        <w:t>excellent</w:t>
      </w:r>
      <w:r w:rsidRPr="002D4336">
        <w:rPr>
          <w:sz w:val="24"/>
          <w:szCs w:val="24"/>
        </w:rPr>
        <w:t xml:space="preserve"> resource</w:t>
      </w:r>
      <w:r w:rsidR="00703731">
        <w:rPr>
          <w:sz w:val="24"/>
          <w:szCs w:val="24"/>
        </w:rPr>
        <w:t>s</w:t>
      </w:r>
      <w:r w:rsidRPr="002D4336">
        <w:rPr>
          <w:sz w:val="24"/>
          <w:szCs w:val="24"/>
        </w:rPr>
        <w:t xml:space="preserve"> for the exploration and development of self-employment </w:t>
      </w:r>
      <w:r w:rsidR="00E6758D">
        <w:rPr>
          <w:sz w:val="24"/>
          <w:szCs w:val="24"/>
        </w:rPr>
        <w:t>goals</w:t>
      </w:r>
      <w:r w:rsidRPr="002D4336">
        <w:rPr>
          <w:sz w:val="24"/>
          <w:szCs w:val="24"/>
        </w:rPr>
        <w:t>:</w:t>
      </w:r>
    </w:p>
    <w:p w14:paraId="4BE4BFCC" w14:textId="77777777" w:rsidR="00933A28" w:rsidRPr="00933A28" w:rsidRDefault="00933A28" w:rsidP="005609A5">
      <w:pPr>
        <w:pStyle w:val="ListParagraph"/>
        <w:numPr>
          <w:ilvl w:val="0"/>
          <w:numId w:val="64"/>
        </w:numPr>
        <w:rPr>
          <w:rStyle w:val="Hyperlink"/>
          <w:rFonts w:eastAsiaTheme="majorEastAsia"/>
          <w:sz w:val="24"/>
          <w:szCs w:val="24"/>
        </w:rPr>
      </w:pPr>
      <w:r w:rsidRPr="00933A28">
        <w:rPr>
          <w:sz w:val="24"/>
          <w:szCs w:val="24"/>
        </w:rPr>
        <w:t xml:space="preserve">Vocational Rehabilitation Self Employment Guide: </w:t>
      </w:r>
      <w:hyperlink r:id="rId14" w:history="1">
        <w:r w:rsidRPr="00933A28">
          <w:rPr>
            <w:rStyle w:val="Hyperlink"/>
            <w:rFonts w:eastAsiaTheme="majorEastAsia"/>
            <w:sz w:val="24"/>
            <w:szCs w:val="24"/>
          </w:rPr>
          <w:t>http://vrselfemployment.org/</w:t>
        </w:r>
      </w:hyperlink>
    </w:p>
    <w:p w14:paraId="219ED2FF" w14:textId="77777777" w:rsidR="00933A28" w:rsidRPr="00933A28" w:rsidRDefault="00933A28" w:rsidP="005609A5">
      <w:pPr>
        <w:pStyle w:val="ListParagraph"/>
        <w:numPr>
          <w:ilvl w:val="0"/>
          <w:numId w:val="64"/>
        </w:numPr>
        <w:rPr>
          <w:sz w:val="24"/>
          <w:szCs w:val="24"/>
        </w:rPr>
      </w:pPr>
      <w:r w:rsidRPr="00933A28">
        <w:rPr>
          <w:sz w:val="24"/>
          <w:szCs w:val="24"/>
        </w:rPr>
        <w:t xml:space="preserve">Tribal Vocational Rehabilitation Self-Employment Toolkit: </w:t>
      </w:r>
      <w:hyperlink r:id="rId15" w:history="1">
        <w:r w:rsidRPr="00933A28">
          <w:rPr>
            <w:rStyle w:val="Hyperlink"/>
            <w:rFonts w:eastAsiaTheme="majorEastAsia"/>
            <w:sz w:val="24"/>
            <w:szCs w:val="24"/>
          </w:rPr>
          <w:t>https://www.tvrselfemployment.org/home</w:t>
        </w:r>
      </w:hyperlink>
    </w:p>
    <w:p w14:paraId="65114AF7" w14:textId="77777777" w:rsidR="00933A28" w:rsidRPr="00933A28" w:rsidRDefault="00933A28" w:rsidP="005609A5">
      <w:pPr>
        <w:pStyle w:val="ListParagraph"/>
        <w:numPr>
          <w:ilvl w:val="0"/>
          <w:numId w:val="64"/>
        </w:numPr>
        <w:rPr>
          <w:sz w:val="24"/>
          <w:szCs w:val="24"/>
        </w:rPr>
      </w:pPr>
      <w:r w:rsidRPr="00933A28">
        <w:rPr>
          <w:sz w:val="24"/>
          <w:szCs w:val="24"/>
        </w:rPr>
        <w:t xml:space="preserve">Idaho State and Federal Resources for Business: </w:t>
      </w:r>
      <w:hyperlink r:id="rId16" w:history="1">
        <w:r w:rsidRPr="00933A28">
          <w:rPr>
            <w:rStyle w:val="Hyperlink"/>
            <w:rFonts w:eastAsiaTheme="majorEastAsia"/>
            <w:sz w:val="24"/>
            <w:szCs w:val="24"/>
          </w:rPr>
          <w:t>https://business.idaho.gov/</w:t>
        </w:r>
      </w:hyperlink>
    </w:p>
    <w:p w14:paraId="6375C6C3" w14:textId="77777777" w:rsidR="00933A28" w:rsidRPr="00933A28" w:rsidRDefault="00933A28" w:rsidP="005609A5">
      <w:pPr>
        <w:pStyle w:val="ListParagraph"/>
        <w:numPr>
          <w:ilvl w:val="0"/>
          <w:numId w:val="64"/>
        </w:numPr>
        <w:rPr>
          <w:sz w:val="24"/>
          <w:szCs w:val="24"/>
        </w:rPr>
      </w:pPr>
      <w:r w:rsidRPr="00933A28">
        <w:rPr>
          <w:sz w:val="24"/>
          <w:szCs w:val="24"/>
        </w:rPr>
        <w:t xml:space="preserve">Social Security PASS Plan: </w:t>
      </w:r>
      <w:hyperlink r:id="rId17" w:history="1">
        <w:r w:rsidRPr="00933A28">
          <w:rPr>
            <w:rStyle w:val="Hyperlink"/>
            <w:rFonts w:eastAsiaTheme="majorEastAsia"/>
            <w:sz w:val="24"/>
            <w:szCs w:val="24"/>
          </w:rPr>
          <w:t>https://www.ssa.gov/disabilityresearch/wi/pass.htm</w:t>
        </w:r>
      </w:hyperlink>
    </w:p>
    <w:p w14:paraId="3857094C" w14:textId="77777777" w:rsidR="00933A28" w:rsidRPr="00933A28" w:rsidRDefault="00933A28" w:rsidP="005609A5">
      <w:pPr>
        <w:pStyle w:val="ListParagraph"/>
        <w:numPr>
          <w:ilvl w:val="0"/>
          <w:numId w:val="64"/>
        </w:numPr>
        <w:rPr>
          <w:sz w:val="24"/>
          <w:szCs w:val="24"/>
        </w:rPr>
      </w:pPr>
      <w:r w:rsidRPr="00933A28">
        <w:rPr>
          <w:sz w:val="24"/>
          <w:szCs w:val="24"/>
        </w:rPr>
        <w:t xml:space="preserve">Small Business Administration: </w:t>
      </w:r>
      <w:hyperlink r:id="rId18" w:history="1">
        <w:r w:rsidRPr="00933A28">
          <w:rPr>
            <w:rStyle w:val="Hyperlink"/>
            <w:rFonts w:eastAsiaTheme="majorEastAsia"/>
            <w:sz w:val="24"/>
            <w:szCs w:val="24"/>
          </w:rPr>
          <w:t>https://www.sba.gov/</w:t>
        </w:r>
      </w:hyperlink>
      <w:r w:rsidRPr="00933A28">
        <w:rPr>
          <w:sz w:val="24"/>
          <w:szCs w:val="24"/>
        </w:rPr>
        <w:t xml:space="preserve"> </w:t>
      </w:r>
    </w:p>
    <w:p w14:paraId="1B2EE1CA" w14:textId="6C030BB3" w:rsidR="008877B7" w:rsidRPr="008F3759" w:rsidRDefault="008877B7" w:rsidP="00E82811">
      <w:pPr>
        <w:rPr>
          <w:sz w:val="24"/>
          <w:szCs w:val="24"/>
        </w:rPr>
      </w:pPr>
    </w:p>
    <w:p w14:paraId="7BCA2807" w14:textId="756D4A55" w:rsidR="003358A3" w:rsidRPr="002D4336" w:rsidRDefault="003358A3" w:rsidP="003358A3">
      <w:pPr>
        <w:rPr>
          <w:sz w:val="24"/>
          <w:szCs w:val="24"/>
        </w:rPr>
      </w:pPr>
      <w:r w:rsidRPr="002D4336">
        <w:rPr>
          <w:sz w:val="24"/>
          <w:szCs w:val="24"/>
        </w:rPr>
        <w:t>The following activities will be required</w:t>
      </w:r>
      <w:r w:rsidR="00DB65D5" w:rsidRPr="002D4336">
        <w:rPr>
          <w:sz w:val="24"/>
          <w:szCs w:val="24"/>
        </w:rPr>
        <w:t xml:space="preserve"> for all self-employment </w:t>
      </w:r>
      <w:r w:rsidR="00A21E29" w:rsidRPr="002D4336">
        <w:rPr>
          <w:sz w:val="24"/>
          <w:szCs w:val="24"/>
        </w:rPr>
        <w:t>goals</w:t>
      </w:r>
      <w:r w:rsidR="00A21E29">
        <w:rPr>
          <w:sz w:val="24"/>
          <w:szCs w:val="24"/>
        </w:rPr>
        <w:t>.</w:t>
      </w:r>
      <w:r w:rsidRPr="002D4336">
        <w:rPr>
          <w:sz w:val="24"/>
          <w:szCs w:val="24"/>
        </w:rPr>
        <w:t xml:space="preserve"> Each of these activities should be documented in </w:t>
      </w:r>
      <w:r w:rsidR="00B348D0">
        <w:rPr>
          <w:sz w:val="24"/>
          <w:szCs w:val="24"/>
        </w:rPr>
        <w:t>the record of services</w:t>
      </w:r>
      <w:r w:rsidRPr="002D4336">
        <w:rPr>
          <w:sz w:val="24"/>
          <w:szCs w:val="24"/>
        </w:rPr>
        <w:t>:</w:t>
      </w:r>
    </w:p>
    <w:p w14:paraId="156E9D84" w14:textId="6B9B4686" w:rsidR="003546F8" w:rsidRPr="002D4336" w:rsidRDefault="003358A3" w:rsidP="005609A5">
      <w:pPr>
        <w:pStyle w:val="ListParagraph"/>
        <w:numPr>
          <w:ilvl w:val="0"/>
          <w:numId w:val="13"/>
        </w:numPr>
        <w:ind w:left="720"/>
        <w:rPr>
          <w:sz w:val="24"/>
          <w:szCs w:val="24"/>
        </w:rPr>
      </w:pPr>
      <w:r w:rsidRPr="002D4336">
        <w:rPr>
          <w:sz w:val="24"/>
          <w:szCs w:val="24"/>
        </w:rPr>
        <w:t xml:space="preserve">Assessment of the </w:t>
      </w:r>
      <w:r w:rsidR="00E82811" w:rsidRPr="002D4336">
        <w:rPr>
          <w:sz w:val="24"/>
          <w:szCs w:val="24"/>
        </w:rPr>
        <w:t>client’s</w:t>
      </w:r>
      <w:r w:rsidRPr="002D4336">
        <w:rPr>
          <w:sz w:val="24"/>
          <w:szCs w:val="24"/>
        </w:rPr>
        <w:t xml:space="preserve"> appropriateness for </w:t>
      </w:r>
      <w:r w:rsidR="00B348D0" w:rsidRPr="002D4336">
        <w:rPr>
          <w:sz w:val="24"/>
          <w:szCs w:val="24"/>
        </w:rPr>
        <w:t>self-employment.</w:t>
      </w:r>
    </w:p>
    <w:p w14:paraId="4F9D85ED" w14:textId="3772990E" w:rsidR="003546F8" w:rsidRPr="002D4336" w:rsidRDefault="003358A3" w:rsidP="005609A5">
      <w:pPr>
        <w:pStyle w:val="ListParagraph"/>
        <w:numPr>
          <w:ilvl w:val="0"/>
          <w:numId w:val="13"/>
        </w:numPr>
        <w:ind w:left="720"/>
        <w:rPr>
          <w:sz w:val="24"/>
          <w:szCs w:val="24"/>
        </w:rPr>
      </w:pPr>
      <w:r w:rsidRPr="002D4336">
        <w:rPr>
          <w:sz w:val="24"/>
          <w:szCs w:val="24"/>
        </w:rPr>
        <w:t xml:space="preserve">Training and technical </w:t>
      </w:r>
      <w:r w:rsidR="00B348D0" w:rsidRPr="002D4336">
        <w:rPr>
          <w:sz w:val="24"/>
          <w:szCs w:val="24"/>
        </w:rPr>
        <w:t>assistance.</w:t>
      </w:r>
    </w:p>
    <w:p w14:paraId="34D9030E" w14:textId="3F7A10C1" w:rsidR="005C4C20" w:rsidRDefault="003358A3" w:rsidP="005609A5">
      <w:pPr>
        <w:pStyle w:val="ListParagraph"/>
        <w:numPr>
          <w:ilvl w:val="0"/>
          <w:numId w:val="13"/>
        </w:numPr>
        <w:ind w:left="720"/>
        <w:rPr>
          <w:sz w:val="24"/>
          <w:szCs w:val="24"/>
        </w:rPr>
      </w:pPr>
      <w:r w:rsidRPr="002D4336">
        <w:rPr>
          <w:sz w:val="24"/>
          <w:szCs w:val="24"/>
        </w:rPr>
        <w:t>De</w:t>
      </w:r>
      <w:r w:rsidR="005C4C20" w:rsidRPr="002D4336">
        <w:rPr>
          <w:sz w:val="24"/>
          <w:szCs w:val="24"/>
        </w:rPr>
        <w:t>velopment of a business plan</w:t>
      </w:r>
      <w:r w:rsidRPr="002D4336">
        <w:rPr>
          <w:sz w:val="24"/>
          <w:szCs w:val="24"/>
        </w:rPr>
        <w:t>.</w:t>
      </w:r>
    </w:p>
    <w:p w14:paraId="48E199B3" w14:textId="74E3A2EC" w:rsidR="00601DA3" w:rsidRDefault="00601DA3" w:rsidP="005609A5">
      <w:pPr>
        <w:pStyle w:val="ListParagraph"/>
        <w:numPr>
          <w:ilvl w:val="0"/>
          <w:numId w:val="13"/>
        </w:numPr>
        <w:ind w:left="720"/>
        <w:rPr>
          <w:sz w:val="24"/>
          <w:szCs w:val="24"/>
        </w:rPr>
      </w:pPr>
      <w:r>
        <w:rPr>
          <w:sz w:val="24"/>
          <w:szCs w:val="24"/>
        </w:rPr>
        <w:t>Benefits Counseling (SSI / SSDI recipient)</w:t>
      </w:r>
      <w:r w:rsidR="000D2830">
        <w:rPr>
          <w:sz w:val="24"/>
          <w:szCs w:val="24"/>
        </w:rPr>
        <w:t>.</w:t>
      </w:r>
    </w:p>
    <w:p w14:paraId="42918762" w14:textId="449B98DA" w:rsidR="00E0720B" w:rsidRPr="00B91328" w:rsidRDefault="00E0720B" w:rsidP="00B91328">
      <w:pPr>
        <w:rPr>
          <w:b/>
          <w:sz w:val="24"/>
          <w:szCs w:val="24"/>
        </w:rPr>
      </w:pPr>
    </w:p>
    <w:p w14:paraId="640384C7" w14:textId="77777777" w:rsidR="005C4C20" w:rsidRPr="002D4336" w:rsidRDefault="005C4C20" w:rsidP="005C4C20">
      <w:pPr>
        <w:rPr>
          <w:b/>
          <w:sz w:val="24"/>
          <w:szCs w:val="24"/>
        </w:rPr>
      </w:pPr>
      <w:r w:rsidRPr="002D4336">
        <w:rPr>
          <w:b/>
          <w:sz w:val="24"/>
          <w:szCs w:val="24"/>
        </w:rPr>
        <w:t>Training and Technical Assistance</w:t>
      </w:r>
    </w:p>
    <w:p w14:paraId="7609BFC0" w14:textId="6862E0A7" w:rsidR="005C4C20" w:rsidRPr="002D4336" w:rsidRDefault="008D5C3F" w:rsidP="005C4C20">
      <w:pPr>
        <w:rPr>
          <w:sz w:val="24"/>
          <w:szCs w:val="24"/>
        </w:rPr>
      </w:pPr>
      <w:r w:rsidRPr="002D4336">
        <w:rPr>
          <w:sz w:val="24"/>
          <w:szCs w:val="24"/>
        </w:rPr>
        <w:t xml:space="preserve">As appropriate, </w:t>
      </w:r>
      <w:r w:rsidR="00160A96" w:rsidRPr="002D4336">
        <w:rPr>
          <w:sz w:val="24"/>
          <w:szCs w:val="24"/>
        </w:rPr>
        <w:t>clients will</w:t>
      </w:r>
      <w:r w:rsidR="00AB0C7A" w:rsidRPr="002D4336">
        <w:rPr>
          <w:sz w:val="24"/>
          <w:szCs w:val="24"/>
        </w:rPr>
        <w:t xml:space="preserve"> be expected to attend training, when available, and participate in technical assistance services related to self-employment. This could include options such as training and technical assistance on subjects such as: exploring entrepreneurship, small business development, business plan development, small business management, accounting for business, or business financing.</w:t>
      </w:r>
      <w:r w:rsidR="000008EA" w:rsidRPr="002D4336">
        <w:rPr>
          <w:sz w:val="24"/>
          <w:szCs w:val="24"/>
        </w:rPr>
        <w:t xml:space="preserve"> </w:t>
      </w:r>
      <w:r w:rsidR="00E17CCE">
        <w:rPr>
          <w:sz w:val="24"/>
          <w:szCs w:val="24"/>
        </w:rPr>
        <w:t xml:space="preserve">Service Corps of Retired Executives </w:t>
      </w:r>
      <w:r w:rsidR="00E26FD7">
        <w:rPr>
          <w:sz w:val="24"/>
          <w:szCs w:val="24"/>
        </w:rPr>
        <w:t>(</w:t>
      </w:r>
      <w:r w:rsidR="000008EA" w:rsidRPr="002D4336">
        <w:rPr>
          <w:sz w:val="24"/>
          <w:szCs w:val="24"/>
        </w:rPr>
        <w:t>SCORE</w:t>
      </w:r>
      <w:r w:rsidR="00E26FD7">
        <w:rPr>
          <w:sz w:val="24"/>
          <w:szCs w:val="24"/>
        </w:rPr>
        <w:t>)</w:t>
      </w:r>
      <w:r w:rsidR="000008EA" w:rsidRPr="002D4336">
        <w:rPr>
          <w:sz w:val="24"/>
          <w:szCs w:val="24"/>
        </w:rPr>
        <w:t xml:space="preserve"> is an excellent resource, and is a no-cost service.</w:t>
      </w:r>
      <w:r w:rsidR="00E26FD7">
        <w:rPr>
          <w:sz w:val="24"/>
          <w:szCs w:val="24"/>
        </w:rPr>
        <w:t xml:space="preserve"> (</w:t>
      </w:r>
      <w:hyperlink r:id="rId19" w:history="1">
        <w:r w:rsidR="00E26FD7" w:rsidRPr="004A1997">
          <w:rPr>
            <w:rStyle w:val="Hyperlink"/>
            <w:sz w:val="24"/>
            <w:szCs w:val="24"/>
          </w:rPr>
          <w:t>https://www.score.org</w:t>
        </w:r>
      </w:hyperlink>
      <w:r w:rsidR="00E26FD7">
        <w:rPr>
          <w:sz w:val="24"/>
          <w:szCs w:val="24"/>
        </w:rPr>
        <w:t>)</w:t>
      </w:r>
    </w:p>
    <w:p w14:paraId="42188343" w14:textId="658B47C3" w:rsidR="00B81BF9" w:rsidRDefault="00AB0C7A" w:rsidP="005C4C20">
      <w:pPr>
        <w:rPr>
          <w:sz w:val="24"/>
          <w:szCs w:val="24"/>
        </w:rPr>
      </w:pPr>
      <w:r w:rsidRPr="002D4336">
        <w:rPr>
          <w:sz w:val="24"/>
          <w:szCs w:val="24"/>
        </w:rPr>
        <w:t>Applicants to the Business Enterprise Program will be expected to fulfill all of the training requirements of that program.</w:t>
      </w:r>
    </w:p>
    <w:p w14:paraId="6D0712D2" w14:textId="77777777" w:rsidR="00C324B3" w:rsidRDefault="00C324B3" w:rsidP="005C4C20">
      <w:pPr>
        <w:rPr>
          <w:sz w:val="24"/>
          <w:szCs w:val="24"/>
        </w:rPr>
      </w:pPr>
    </w:p>
    <w:p w14:paraId="53A0FC85" w14:textId="77777777" w:rsidR="00C324B3" w:rsidRDefault="00C324B3" w:rsidP="005C4C20">
      <w:pPr>
        <w:rPr>
          <w:sz w:val="24"/>
          <w:szCs w:val="24"/>
        </w:rPr>
      </w:pPr>
    </w:p>
    <w:p w14:paraId="5EBDCA6E" w14:textId="77777777" w:rsidR="00C324B3" w:rsidRDefault="00C324B3" w:rsidP="005C4C20">
      <w:pPr>
        <w:rPr>
          <w:sz w:val="24"/>
          <w:szCs w:val="24"/>
        </w:rPr>
      </w:pPr>
    </w:p>
    <w:p w14:paraId="084351E1" w14:textId="77777777" w:rsidR="00C324B3" w:rsidRDefault="00C324B3" w:rsidP="005C4C20">
      <w:pPr>
        <w:rPr>
          <w:sz w:val="24"/>
          <w:szCs w:val="24"/>
        </w:rPr>
      </w:pPr>
    </w:p>
    <w:p w14:paraId="7D61A8D0" w14:textId="77777777" w:rsidR="00C324B3" w:rsidRDefault="00C324B3" w:rsidP="005C4C20">
      <w:pPr>
        <w:rPr>
          <w:sz w:val="24"/>
          <w:szCs w:val="24"/>
        </w:rPr>
      </w:pPr>
    </w:p>
    <w:p w14:paraId="6B0A9AD9" w14:textId="77777777" w:rsidR="00C324B3" w:rsidRPr="000D2830" w:rsidRDefault="00C324B3" w:rsidP="005C4C20">
      <w:pPr>
        <w:rPr>
          <w:sz w:val="24"/>
          <w:szCs w:val="24"/>
        </w:rPr>
      </w:pPr>
    </w:p>
    <w:p w14:paraId="2D4A21E8" w14:textId="44EC8E36" w:rsidR="00AB0C7A" w:rsidRPr="002D4336" w:rsidRDefault="00AB0C7A" w:rsidP="005C4C20">
      <w:pPr>
        <w:rPr>
          <w:b/>
          <w:sz w:val="24"/>
          <w:szCs w:val="24"/>
        </w:rPr>
      </w:pPr>
      <w:r w:rsidRPr="002D4336">
        <w:rPr>
          <w:b/>
          <w:sz w:val="24"/>
          <w:szCs w:val="24"/>
        </w:rPr>
        <w:lastRenderedPageBreak/>
        <w:t>Development of a business plan</w:t>
      </w:r>
    </w:p>
    <w:p w14:paraId="7E384192" w14:textId="63447188" w:rsidR="003C5FDB" w:rsidRDefault="00AB0C7A" w:rsidP="00AB0C7A">
      <w:pPr>
        <w:rPr>
          <w:sz w:val="24"/>
          <w:szCs w:val="24"/>
        </w:rPr>
      </w:pPr>
      <w:r w:rsidRPr="002D4336">
        <w:rPr>
          <w:sz w:val="24"/>
          <w:szCs w:val="24"/>
        </w:rPr>
        <w:t xml:space="preserve">The business plan is viewed as an essential element in any business venture and will be the document used by ICBVI to determine whether or not to participate in capitalizing the business venture. </w:t>
      </w:r>
      <w:r w:rsidR="00FB61D1">
        <w:rPr>
          <w:sz w:val="24"/>
          <w:szCs w:val="24"/>
        </w:rPr>
        <w:t xml:space="preserve">ICBVI recognizes </w:t>
      </w:r>
      <w:r w:rsidR="00E52904">
        <w:rPr>
          <w:sz w:val="24"/>
          <w:szCs w:val="24"/>
        </w:rPr>
        <w:t>3</w:t>
      </w:r>
      <w:r w:rsidR="003C5FDB">
        <w:rPr>
          <w:sz w:val="24"/>
          <w:szCs w:val="24"/>
        </w:rPr>
        <w:t xml:space="preserve"> types of business plans:</w:t>
      </w:r>
    </w:p>
    <w:p w14:paraId="37931BA5" w14:textId="0296C8D1" w:rsidR="00E90338" w:rsidRDefault="003C5FDB" w:rsidP="005609A5">
      <w:pPr>
        <w:pStyle w:val="ListParagraph"/>
        <w:numPr>
          <w:ilvl w:val="0"/>
          <w:numId w:val="14"/>
        </w:numPr>
        <w:rPr>
          <w:sz w:val="24"/>
          <w:szCs w:val="24"/>
        </w:rPr>
      </w:pPr>
      <w:r>
        <w:rPr>
          <w:sz w:val="24"/>
          <w:szCs w:val="24"/>
        </w:rPr>
        <w:t>Traditional</w:t>
      </w:r>
      <w:r w:rsidR="00E90338">
        <w:rPr>
          <w:sz w:val="24"/>
          <w:szCs w:val="24"/>
        </w:rPr>
        <w:t xml:space="preserve"> business plan</w:t>
      </w:r>
      <w:r w:rsidR="0078070A">
        <w:rPr>
          <w:sz w:val="24"/>
          <w:szCs w:val="24"/>
        </w:rPr>
        <w:t xml:space="preserve"> - </w:t>
      </w:r>
      <w:r w:rsidR="0078070A" w:rsidRPr="0078070A">
        <w:rPr>
          <w:sz w:val="24"/>
          <w:szCs w:val="24"/>
        </w:rPr>
        <w:t xml:space="preserve">Traditional business plans </w:t>
      </w:r>
      <w:r w:rsidR="0078070A">
        <w:rPr>
          <w:sz w:val="24"/>
          <w:szCs w:val="24"/>
        </w:rPr>
        <w:t>are the most</w:t>
      </w:r>
      <w:r w:rsidR="0078070A" w:rsidRPr="0078070A">
        <w:rPr>
          <w:sz w:val="24"/>
          <w:szCs w:val="24"/>
        </w:rPr>
        <w:t xml:space="preserve"> common, use a standard structure, and go into detail in each section. </w:t>
      </w:r>
      <w:r w:rsidR="00DF0BF8" w:rsidRPr="00DF0BF8">
        <w:rPr>
          <w:sz w:val="24"/>
          <w:szCs w:val="24"/>
        </w:rPr>
        <w:t>This type of plan is very detailed, takes more time to write, and is comprehensive. Lenders and investors commonly request this plan.</w:t>
      </w:r>
    </w:p>
    <w:p w14:paraId="10039E0C" w14:textId="53C44EFD" w:rsidR="00AB0C7A" w:rsidRDefault="00E90338" w:rsidP="005609A5">
      <w:pPr>
        <w:pStyle w:val="ListParagraph"/>
        <w:numPr>
          <w:ilvl w:val="0"/>
          <w:numId w:val="14"/>
        </w:numPr>
        <w:rPr>
          <w:sz w:val="24"/>
          <w:szCs w:val="24"/>
        </w:rPr>
      </w:pPr>
      <w:r>
        <w:rPr>
          <w:sz w:val="24"/>
          <w:szCs w:val="24"/>
        </w:rPr>
        <w:t>Lean start up business plan</w:t>
      </w:r>
      <w:r w:rsidR="00AB0C7A" w:rsidRPr="00C44879">
        <w:rPr>
          <w:sz w:val="24"/>
          <w:szCs w:val="24"/>
        </w:rPr>
        <w:t xml:space="preserve"> </w:t>
      </w:r>
      <w:r w:rsidR="00A87F4A">
        <w:rPr>
          <w:sz w:val="24"/>
          <w:szCs w:val="24"/>
        </w:rPr>
        <w:t xml:space="preserve">- </w:t>
      </w:r>
      <w:r w:rsidR="00A87F4A" w:rsidRPr="00A87F4A">
        <w:rPr>
          <w:sz w:val="24"/>
          <w:szCs w:val="24"/>
        </w:rPr>
        <w:t>Lean startup formats use only a handful of elements to describe your company’s value proposition, infrastructure, customers, and finances.</w:t>
      </w:r>
      <w:r w:rsidR="001A6732">
        <w:rPr>
          <w:sz w:val="24"/>
          <w:szCs w:val="24"/>
        </w:rPr>
        <w:t xml:space="preserve"> </w:t>
      </w:r>
      <w:r w:rsidR="0098514B">
        <w:rPr>
          <w:sz w:val="24"/>
          <w:szCs w:val="24"/>
        </w:rPr>
        <w:t>A</w:t>
      </w:r>
      <w:r w:rsidR="001A6732" w:rsidRPr="001A6732">
        <w:rPr>
          <w:sz w:val="24"/>
          <w:szCs w:val="24"/>
        </w:rPr>
        <w:t xml:space="preserve"> lean startup format </w:t>
      </w:r>
      <w:r w:rsidR="0098514B">
        <w:rPr>
          <w:sz w:val="24"/>
          <w:szCs w:val="24"/>
        </w:rPr>
        <w:t xml:space="preserve">may be the right choice </w:t>
      </w:r>
      <w:r w:rsidR="001A6732" w:rsidRPr="001A6732">
        <w:rPr>
          <w:sz w:val="24"/>
          <w:szCs w:val="24"/>
        </w:rPr>
        <w:t>if you want to explain or start your business quickly, your business is relatively simple, or you plan to regularly change and refine your business plan.</w:t>
      </w:r>
    </w:p>
    <w:p w14:paraId="2D171EEC" w14:textId="475A1C36" w:rsidR="00E52904" w:rsidRDefault="00E52904" w:rsidP="005609A5">
      <w:pPr>
        <w:pStyle w:val="ListParagraph"/>
        <w:numPr>
          <w:ilvl w:val="0"/>
          <w:numId w:val="14"/>
        </w:numPr>
        <w:rPr>
          <w:sz w:val="24"/>
          <w:szCs w:val="24"/>
        </w:rPr>
      </w:pPr>
      <w:r>
        <w:rPr>
          <w:sz w:val="24"/>
          <w:szCs w:val="24"/>
        </w:rPr>
        <w:t xml:space="preserve">PASS Plans </w:t>
      </w:r>
      <w:r w:rsidR="00F2112D">
        <w:rPr>
          <w:sz w:val="24"/>
          <w:szCs w:val="24"/>
        </w:rPr>
        <w:t>–</w:t>
      </w:r>
      <w:r>
        <w:rPr>
          <w:sz w:val="24"/>
          <w:szCs w:val="24"/>
        </w:rPr>
        <w:t xml:space="preserve"> </w:t>
      </w:r>
      <w:r w:rsidR="00F2112D">
        <w:rPr>
          <w:sz w:val="24"/>
          <w:szCs w:val="24"/>
        </w:rPr>
        <w:t>This type of plan</w:t>
      </w:r>
      <w:r w:rsidR="00F2112D" w:rsidRPr="00F2112D">
        <w:rPr>
          <w:sz w:val="24"/>
          <w:szCs w:val="24"/>
        </w:rPr>
        <w:t xml:space="preserve"> is an SSI provision to help individuals with disabilities return to work.</w:t>
      </w:r>
    </w:p>
    <w:p w14:paraId="1C2E4C4D" w14:textId="77777777" w:rsidR="00B91328" w:rsidRPr="00C44879" w:rsidRDefault="00B91328" w:rsidP="00B91328">
      <w:pPr>
        <w:pStyle w:val="ListParagraph"/>
        <w:rPr>
          <w:sz w:val="24"/>
          <w:szCs w:val="24"/>
        </w:rPr>
      </w:pPr>
    </w:p>
    <w:p w14:paraId="0152C14C" w14:textId="154C55B7" w:rsidR="00F9224F" w:rsidRDefault="00D9162A" w:rsidP="008D5C3F">
      <w:pPr>
        <w:rPr>
          <w:bCs/>
          <w:sz w:val="24"/>
          <w:szCs w:val="24"/>
        </w:rPr>
      </w:pPr>
      <w:r w:rsidRPr="00B91328">
        <w:rPr>
          <w:bCs/>
          <w:sz w:val="24"/>
          <w:szCs w:val="24"/>
        </w:rPr>
        <w:t xml:space="preserve">The VR counselor works with the individual to </w:t>
      </w:r>
      <w:r w:rsidR="00104807" w:rsidRPr="00B91328">
        <w:rPr>
          <w:bCs/>
          <w:sz w:val="24"/>
          <w:szCs w:val="24"/>
        </w:rPr>
        <w:t>determine</w:t>
      </w:r>
      <w:r w:rsidRPr="00B91328">
        <w:rPr>
          <w:bCs/>
          <w:sz w:val="24"/>
          <w:szCs w:val="24"/>
        </w:rPr>
        <w:t xml:space="preserve"> which plan is the most appropriate</w:t>
      </w:r>
      <w:r w:rsidR="00104807" w:rsidRPr="00B91328">
        <w:rPr>
          <w:bCs/>
          <w:sz w:val="24"/>
          <w:szCs w:val="24"/>
        </w:rPr>
        <w:t xml:space="preserve"> for the small business employment goal.</w:t>
      </w:r>
      <w:r w:rsidR="00EB53B7">
        <w:rPr>
          <w:bCs/>
          <w:sz w:val="24"/>
          <w:szCs w:val="24"/>
        </w:rPr>
        <w:t xml:space="preserve"> </w:t>
      </w:r>
    </w:p>
    <w:p w14:paraId="311B1EE1" w14:textId="77777777" w:rsidR="008F103D" w:rsidRPr="00D92C05" w:rsidRDefault="008F103D" w:rsidP="008F103D">
      <w:pPr>
        <w:pStyle w:val="Heading2"/>
      </w:pPr>
      <w:bookmarkStart w:id="66" w:name="_Toc170472905"/>
      <w:bookmarkStart w:id="67" w:name="_Toc200447887"/>
      <w:r>
        <w:t>Self- Employed Individuals Applying for VR Services</w:t>
      </w:r>
      <w:bookmarkEnd w:id="66"/>
      <w:bookmarkEnd w:id="67"/>
    </w:p>
    <w:p w14:paraId="787C64B1" w14:textId="77777777" w:rsidR="008F103D" w:rsidRPr="006B5115" w:rsidRDefault="008F103D" w:rsidP="008F103D">
      <w:pPr>
        <w:rPr>
          <w:sz w:val="24"/>
          <w:szCs w:val="24"/>
        </w:rPr>
      </w:pPr>
      <w:r w:rsidRPr="006B5115">
        <w:rPr>
          <w:sz w:val="24"/>
          <w:szCs w:val="24"/>
        </w:rPr>
        <w:t>Self-employed individuals who apply to VR for assistance in maintaining may or may not require a business plan.</w:t>
      </w:r>
    </w:p>
    <w:p w14:paraId="572FDB07" w14:textId="77777777" w:rsidR="008F103D" w:rsidRPr="006B5115" w:rsidRDefault="008F103D" w:rsidP="008F103D">
      <w:pPr>
        <w:rPr>
          <w:sz w:val="24"/>
          <w:szCs w:val="24"/>
        </w:rPr>
      </w:pPr>
      <w:r w:rsidRPr="006B5115">
        <w:rPr>
          <w:sz w:val="24"/>
          <w:szCs w:val="24"/>
        </w:rPr>
        <w:t>The counselor needs to explore with the individual details about why they are requesting assistance. Are substantial services required for the individual? Is the financial investment of the VR program substantial? Is the business faltering / failing and need re-investment? Does the individual only require updated technology to maintain their employment? Answering questions such as these will help the VRC in determining if a business plan is needed.</w:t>
      </w:r>
    </w:p>
    <w:p w14:paraId="61F277C7" w14:textId="77777777" w:rsidR="008F103D" w:rsidRDefault="008F103D" w:rsidP="008F103D">
      <w:pPr>
        <w:rPr>
          <w:sz w:val="24"/>
          <w:szCs w:val="24"/>
        </w:rPr>
      </w:pPr>
      <w:r w:rsidRPr="006B5115">
        <w:rPr>
          <w:sz w:val="24"/>
          <w:szCs w:val="24"/>
        </w:rPr>
        <w:t>Prior to the counselor’s approving the support of any small business in the VR program, the VRC must document in the record of services that the individual’s business is registered in the state. VR cannot support business ventures that are not registered.</w:t>
      </w:r>
    </w:p>
    <w:p w14:paraId="4772AF2A" w14:textId="55990EAB" w:rsidR="00ED67D7" w:rsidRPr="006B5115" w:rsidRDefault="00ED67D7" w:rsidP="008F103D">
      <w:pPr>
        <w:rPr>
          <w:sz w:val="24"/>
          <w:szCs w:val="24"/>
        </w:rPr>
      </w:pPr>
      <w:r>
        <w:rPr>
          <w:sz w:val="24"/>
          <w:szCs w:val="24"/>
        </w:rPr>
        <w:t xml:space="preserve">The financial requirements </w:t>
      </w:r>
      <w:r w:rsidR="009C094B">
        <w:rPr>
          <w:sz w:val="24"/>
          <w:szCs w:val="24"/>
        </w:rPr>
        <w:t xml:space="preserve">for self-employment </w:t>
      </w:r>
      <w:r w:rsidR="00CE4BFA">
        <w:rPr>
          <w:sz w:val="24"/>
          <w:szCs w:val="24"/>
        </w:rPr>
        <w:t xml:space="preserve">outlined in this policy </w:t>
      </w:r>
      <w:r w:rsidR="00030B04">
        <w:rPr>
          <w:sz w:val="24"/>
          <w:szCs w:val="24"/>
        </w:rPr>
        <w:t>manual</w:t>
      </w:r>
      <w:r w:rsidR="009C094B">
        <w:rPr>
          <w:sz w:val="24"/>
          <w:szCs w:val="24"/>
        </w:rPr>
        <w:t xml:space="preserve"> </w:t>
      </w:r>
      <w:r w:rsidR="00CE4BFA">
        <w:rPr>
          <w:sz w:val="24"/>
          <w:szCs w:val="24"/>
        </w:rPr>
        <w:t xml:space="preserve">apply to </w:t>
      </w:r>
      <w:r w:rsidR="00030B04">
        <w:rPr>
          <w:sz w:val="24"/>
          <w:szCs w:val="24"/>
        </w:rPr>
        <w:t xml:space="preserve">self-employed individuals </w:t>
      </w:r>
      <w:r w:rsidR="009C094B">
        <w:rPr>
          <w:sz w:val="24"/>
          <w:szCs w:val="24"/>
        </w:rPr>
        <w:t xml:space="preserve">requesting assistance </w:t>
      </w:r>
      <w:r w:rsidR="00412950">
        <w:rPr>
          <w:sz w:val="24"/>
          <w:szCs w:val="24"/>
        </w:rPr>
        <w:t xml:space="preserve">to support their business. </w:t>
      </w:r>
    </w:p>
    <w:p w14:paraId="0EC39F0A" w14:textId="77777777" w:rsidR="008F103D" w:rsidRDefault="008F103D" w:rsidP="008D5C3F">
      <w:pPr>
        <w:rPr>
          <w:bCs/>
          <w:sz w:val="24"/>
          <w:szCs w:val="24"/>
        </w:rPr>
      </w:pPr>
    </w:p>
    <w:p w14:paraId="4FFF3A73" w14:textId="77777777" w:rsidR="00C324B3" w:rsidRDefault="00C324B3" w:rsidP="008D5C3F">
      <w:pPr>
        <w:rPr>
          <w:bCs/>
          <w:sz w:val="24"/>
          <w:szCs w:val="24"/>
        </w:rPr>
      </w:pPr>
    </w:p>
    <w:p w14:paraId="6FAE86D6" w14:textId="77777777" w:rsidR="00C324B3" w:rsidRPr="00CF1166" w:rsidRDefault="00C324B3" w:rsidP="008D5C3F">
      <w:pPr>
        <w:rPr>
          <w:bCs/>
          <w:sz w:val="24"/>
          <w:szCs w:val="24"/>
        </w:rPr>
      </w:pPr>
    </w:p>
    <w:p w14:paraId="3C79650D" w14:textId="7040D5BD" w:rsidR="00FD0BAD" w:rsidRDefault="00486DAD" w:rsidP="00F63B52">
      <w:pPr>
        <w:pStyle w:val="Heading1"/>
      </w:pPr>
      <w:bookmarkStart w:id="68" w:name="_Toc200447888"/>
      <w:r w:rsidRPr="002D4336">
        <w:lastRenderedPageBreak/>
        <w:t>Supported Employment</w:t>
      </w:r>
      <w:r w:rsidR="00506162" w:rsidRPr="002D4336">
        <w:t xml:space="preserve"> Services</w:t>
      </w:r>
      <w:bookmarkEnd w:id="68"/>
    </w:p>
    <w:p w14:paraId="02549CA4" w14:textId="06DBA4C1" w:rsidR="00551168" w:rsidRPr="009D0DDB" w:rsidRDefault="009D0DDB" w:rsidP="009D0DDB">
      <w:pPr>
        <w:rPr>
          <w:sz w:val="24"/>
          <w:szCs w:val="24"/>
        </w:rPr>
      </w:pPr>
      <w:r>
        <w:rPr>
          <w:sz w:val="24"/>
          <w:szCs w:val="24"/>
        </w:rPr>
        <w:t>A</w:t>
      </w:r>
      <w:r w:rsidR="00551168">
        <w:rPr>
          <w:sz w:val="24"/>
          <w:szCs w:val="24"/>
        </w:rPr>
        <w:t xml:space="preserve">uthority: </w:t>
      </w:r>
      <w:r w:rsidR="007C26C0" w:rsidRPr="009D0DDB">
        <w:rPr>
          <w:sz w:val="24"/>
          <w:szCs w:val="24"/>
        </w:rPr>
        <w:t>34 CFR 363.1</w:t>
      </w:r>
    </w:p>
    <w:p w14:paraId="1835C8C8" w14:textId="22CC9E1D" w:rsidR="004B0234" w:rsidRPr="002D4336" w:rsidRDefault="004B0234" w:rsidP="00AA46A1">
      <w:pPr>
        <w:pStyle w:val="Heading2"/>
      </w:pPr>
      <w:bookmarkStart w:id="69" w:name="_Toc200447889"/>
      <w:r w:rsidRPr="002D4336">
        <w:rPr>
          <w:rStyle w:val="Heading2Char"/>
          <w:b/>
        </w:rPr>
        <w:t>Supported Employment</w:t>
      </w:r>
      <w:bookmarkEnd w:id="69"/>
    </w:p>
    <w:p w14:paraId="4335F45E" w14:textId="6143622F" w:rsidR="00E26FD7" w:rsidRDefault="004B0234" w:rsidP="004B0234">
      <w:pPr>
        <w:pStyle w:val="Default"/>
        <w:rPr>
          <w:rFonts w:ascii="Times New Roman" w:hAnsi="Times New Roman" w:cs="Times New Roman"/>
        </w:rPr>
      </w:pPr>
      <w:r w:rsidRPr="002D4336">
        <w:rPr>
          <w:rFonts w:ascii="Times New Roman" w:hAnsi="Times New Roman" w:cs="Times New Roman"/>
        </w:rPr>
        <w:t xml:space="preserve">Supported employment means competitive integrated employment, including customized employment, or employment in an integrated work setting in which an individual with a most significant disability, including a youth with a most significant disability, may be working on a short-term basis (earning less than a competitive wage) toward competitive integrated employment that is individualized, and customized, consistent with the unique strengths, abilities, interests, and informed choice of the individual, including ongoing support services for individuals with the most significant disabilities. </w:t>
      </w:r>
      <w:r w:rsidR="00E26FD7">
        <w:rPr>
          <w:rFonts w:ascii="Times New Roman" w:hAnsi="Times New Roman" w:cs="Times New Roman"/>
        </w:rPr>
        <w:t xml:space="preserve"> </w:t>
      </w:r>
    </w:p>
    <w:p w14:paraId="1BD62CFD" w14:textId="77777777" w:rsidR="00E26FD7" w:rsidRDefault="00E26FD7" w:rsidP="004B0234">
      <w:pPr>
        <w:pStyle w:val="Default"/>
        <w:rPr>
          <w:rFonts w:ascii="Times New Roman" w:hAnsi="Times New Roman" w:cs="Times New Roman"/>
        </w:rPr>
      </w:pPr>
    </w:p>
    <w:p w14:paraId="62644DB0" w14:textId="07ECA081" w:rsidR="004B0234" w:rsidRDefault="004B0234" w:rsidP="004B0234">
      <w:pPr>
        <w:pStyle w:val="Default"/>
        <w:rPr>
          <w:rFonts w:ascii="Times New Roman" w:hAnsi="Times New Roman" w:cs="Times New Roman"/>
        </w:rPr>
      </w:pPr>
      <w:r w:rsidRPr="002D4336">
        <w:rPr>
          <w:rFonts w:ascii="Times New Roman" w:hAnsi="Times New Roman" w:cs="Times New Roman"/>
        </w:rPr>
        <w:t xml:space="preserve">SE services may be provided by VR for a period of time not to exceed 24 months, unless the VRC and client jointly agree to extend the time to achieve the employment outcome identified in the IPE. Supported employment services will be provided on an individualized basis, with the VRC consistently evaluating the of service needs. </w:t>
      </w:r>
    </w:p>
    <w:p w14:paraId="3D053925" w14:textId="77777777" w:rsidR="00975249" w:rsidRPr="002D4336" w:rsidRDefault="00975249" w:rsidP="004B0234">
      <w:pPr>
        <w:pStyle w:val="Default"/>
        <w:rPr>
          <w:rFonts w:ascii="Times New Roman" w:hAnsi="Times New Roman" w:cs="Times New Roman"/>
        </w:rPr>
      </w:pPr>
    </w:p>
    <w:p w14:paraId="0C6E22FA" w14:textId="77777777" w:rsidR="004B0234" w:rsidRPr="002D4336" w:rsidRDefault="004B0234" w:rsidP="004B0234">
      <w:pPr>
        <w:pStyle w:val="Default"/>
        <w:rPr>
          <w:rFonts w:ascii="Times New Roman" w:hAnsi="Times New Roman" w:cs="Times New Roman"/>
        </w:rPr>
      </w:pPr>
      <w:r w:rsidRPr="002D4336">
        <w:rPr>
          <w:rFonts w:ascii="Times New Roman" w:hAnsi="Times New Roman" w:cs="Times New Roman"/>
        </w:rPr>
        <w:t xml:space="preserve">For the purposes of this policy, SE refers to support services (e.g. job coaching) provided after placement and before the individual reaches initial stability, and prior to utilization of extended services (long-term supports). </w:t>
      </w:r>
    </w:p>
    <w:p w14:paraId="78407ED3" w14:textId="77777777" w:rsidR="00EF3C21" w:rsidRPr="002D4336" w:rsidRDefault="00EF3C21" w:rsidP="004B0234">
      <w:pPr>
        <w:pStyle w:val="Default"/>
        <w:rPr>
          <w:rFonts w:ascii="Times New Roman" w:hAnsi="Times New Roman" w:cs="Times New Roman"/>
        </w:rPr>
      </w:pPr>
    </w:p>
    <w:p w14:paraId="5D4E52B8" w14:textId="77777777" w:rsidR="00EF3C21" w:rsidRDefault="004B0234" w:rsidP="00EF3C21">
      <w:pPr>
        <w:pStyle w:val="Default"/>
        <w:rPr>
          <w:rFonts w:ascii="Times New Roman" w:hAnsi="Times New Roman" w:cs="Times New Roman"/>
        </w:rPr>
      </w:pPr>
      <w:r w:rsidRPr="002D4336">
        <w:rPr>
          <w:rFonts w:ascii="Times New Roman" w:hAnsi="Times New Roman" w:cs="Times New Roman"/>
        </w:rPr>
        <w:t xml:space="preserve">Key aspects of SE include: </w:t>
      </w:r>
    </w:p>
    <w:p w14:paraId="20C8569B" w14:textId="77777777" w:rsidR="00160A96" w:rsidRPr="002D4336" w:rsidRDefault="00160A96" w:rsidP="00EF3C21">
      <w:pPr>
        <w:pStyle w:val="Default"/>
        <w:rPr>
          <w:rFonts w:ascii="Times New Roman" w:hAnsi="Times New Roman" w:cs="Times New Roman"/>
        </w:rPr>
      </w:pPr>
    </w:p>
    <w:p w14:paraId="1C23E4B4" w14:textId="3B2E2ED4" w:rsidR="00975249" w:rsidRPr="00E26FD7" w:rsidRDefault="004B0234" w:rsidP="005609A5">
      <w:pPr>
        <w:pStyle w:val="Default"/>
        <w:numPr>
          <w:ilvl w:val="0"/>
          <w:numId w:val="36"/>
        </w:numPr>
        <w:ind w:left="720" w:hanging="360"/>
        <w:rPr>
          <w:rFonts w:ascii="Times New Roman" w:hAnsi="Times New Roman" w:cs="Times New Roman"/>
        </w:rPr>
      </w:pPr>
      <w:r w:rsidRPr="002D4336">
        <w:rPr>
          <w:rFonts w:ascii="Times New Roman" w:hAnsi="Times New Roman" w:cs="Times New Roman"/>
        </w:rPr>
        <w:t>Can be provided up to 24 months for both youth and adults</w:t>
      </w:r>
      <w:r w:rsidR="00160A96">
        <w:rPr>
          <w:rFonts w:ascii="Times New Roman" w:hAnsi="Times New Roman" w:cs="Times New Roman"/>
        </w:rPr>
        <w:t>.</w:t>
      </w:r>
    </w:p>
    <w:p w14:paraId="52FC6F29" w14:textId="113FF9E2" w:rsidR="00975249" w:rsidRPr="00E26FD7" w:rsidRDefault="004B0234" w:rsidP="005609A5">
      <w:pPr>
        <w:pStyle w:val="Default"/>
        <w:numPr>
          <w:ilvl w:val="0"/>
          <w:numId w:val="36"/>
        </w:numPr>
        <w:ind w:left="720" w:hanging="360"/>
        <w:rPr>
          <w:rFonts w:ascii="Times New Roman" w:hAnsi="Times New Roman" w:cs="Times New Roman"/>
        </w:rPr>
      </w:pPr>
      <w:r w:rsidRPr="00160A96">
        <w:rPr>
          <w:rFonts w:ascii="Times New Roman" w:hAnsi="Times New Roman" w:cs="Times New Roman"/>
        </w:rPr>
        <w:t>Must be in Competitive Integrated Employment (with rare time-limited exceptions)</w:t>
      </w:r>
      <w:r w:rsidR="00EF3C21" w:rsidRPr="00160A96">
        <w:rPr>
          <w:rFonts w:ascii="Times New Roman" w:hAnsi="Times New Roman" w:cs="Times New Roman"/>
        </w:rPr>
        <w:t>.</w:t>
      </w:r>
    </w:p>
    <w:p w14:paraId="39415123" w14:textId="77777777" w:rsidR="00031286" w:rsidRPr="00160A96" w:rsidRDefault="004B0234" w:rsidP="005609A5">
      <w:pPr>
        <w:pStyle w:val="Default"/>
        <w:numPr>
          <w:ilvl w:val="0"/>
          <w:numId w:val="36"/>
        </w:numPr>
        <w:ind w:left="720" w:hanging="360"/>
        <w:rPr>
          <w:rFonts w:ascii="Times New Roman" w:hAnsi="Times New Roman" w:cs="Times New Roman"/>
        </w:rPr>
      </w:pPr>
      <w:r w:rsidRPr="00160A96">
        <w:rPr>
          <w:rFonts w:ascii="Times New Roman" w:hAnsi="Times New Roman" w:cs="Times New Roman"/>
        </w:rPr>
        <w:t xml:space="preserve">Extended Services </w:t>
      </w:r>
      <w:r w:rsidR="00EF3C21" w:rsidRPr="00160A96">
        <w:rPr>
          <w:rFonts w:ascii="Times New Roman" w:hAnsi="Times New Roman" w:cs="Times New Roman"/>
        </w:rPr>
        <w:t xml:space="preserve">for youth </w:t>
      </w:r>
      <w:r w:rsidRPr="00160A96">
        <w:rPr>
          <w:rFonts w:ascii="Times New Roman" w:hAnsi="Times New Roman" w:cs="Times New Roman"/>
        </w:rPr>
        <w:t xml:space="preserve">are available for clients under the age of 25 where external extended services are unavailable. </w:t>
      </w:r>
    </w:p>
    <w:p w14:paraId="19D26C02" w14:textId="77777777" w:rsidR="00274FEB" w:rsidRPr="002D4336" w:rsidRDefault="00274FEB" w:rsidP="00EF3C21"/>
    <w:p w14:paraId="0FE032A7" w14:textId="16E70A13" w:rsidR="008C64B8" w:rsidRPr="008C64B8" w:rsidRDefault="00274FEB" w:rsidP="00AA46A1">
      <w:pPr>
        <w:pStyle w:val="Heading2"/>
      </w:pPr>
      <w:bookmarkStart w:id="70" w:name="_Toc200447890"/>
      <w:r w:rsidRPr="002D4336">
        <w:t>Supported Employment Strategy</w:t>
      </w:r>
      <w:bookmarkEnd w:id="70"/>
      <w:r w:rsidRPr="002D4336">
        <w:t xml:space="preserve"> </w:t>
      </w:r>
    </w:p>
    <w:p w14:paraId="2703F23B" w14:textId="4EB9FB94" w:rsidR="00274FEB" w:rsidRPr="002D4336" w:rsidRDefault="00274FEB" w:rsidP="00EF3C21">
      <w:pPr>
        <w:rPr>
          <w:sz w:val="24"/>
          <w:szCs w:val="24"/>
        </w:rPr>
      </w:pPr>
      <w:r w:rsidRPr="002D4336">
        <w:rPr>
          <w:sz w:val="24"/>
          <w:szCs w:val="24"/>
        </w:rPr>
        <w:t xml:space="preserve">Supported Employment (SE) is indicated for individuals for whom competitive integrated employment (CIE) has not historically occurred, or for whom competitive integrated employment has been interrupted or intermittent as a result of a significant disability; and because of the nature and severity of their disability, </w:t>
      </w:r>
      <w:r w:rsidR="00EE3048">
        <w:rPr>
          <w:sz w:val="24"/>
          <w:szCs w:val="24"/>
        </w:rPr>
        <w:t xml:space="preserve">who </w:t>
      </w:r>
      <w:r w:rsidRPr="002D4336">
        <w:rPr>
          <w:sz w:val="24"/>
          <w:szCs w:val="24"/>
        </w:rPr>
        <w:t xml:space="preserve">need intensive supported employment services and extended services after the transition from ICBVI services in order to maintain their employment. </w:t>
      </w:r>
    </w:p>
    <w:p w14:paraId="5F960FD4" w14:textId="75737545" w:rsidR="00A70988" w:rsidRPr="00C81291" w:rsidRDefault="00274FEB" w:rsidP="005332E8">
      <w:pPr>
        <w:rPr>
          <w:rStyle w:val="Heading2Char"/>
          <w:rFonts w:eastAsia="Calibri"/>
          <w:b w:val="0"/>
          <w:color w:val="auto"/>
          <w:sz w:val="24"/>
          <w:szCs w:val="24"/>
        </w:rPr>
      </w:pPr>
      <w:r w:rsidRPr="002D4336">
        <w:rPr>
          <w:sz w:val="24"/>
          <w:szCs w:val="24"/>
        </w:rPr>
        <w:t>SE is identified as an appropriate employment outcome on the basis of a comprehensive assessment of rehabilitation needs including an evaluation of rehabilitation and career needs.</w:t>
      </w:r>
    </w:p>
    <w:p w14:paraId="39BC7E90" w14:textId="77777777" w:rsidR="00C324B3" w:rsidRDefault="00C324B3" w:rsidP="005332E8">
      <w:pPr>
        <w:contextualSpacing/>
        <w:rPr>
          <w:rStyle w:val="Heading2Char"/>
          <w:rFonts w:eastAsia="Calibri"/>
        </w:rPr>
      </w:pPr>
    </w:p>
    <w:p w14:paraId="0F869507" w14:textId="77777777" w:rsidR="00C324B3" w:rsidRDefault="00C324B3" w:rsidP="005332E8">
      <w:pPr>
        <w:contextualSpacing/>
        <w:rPr>
          <w:rStyle w:val="Heading2Char"/>
          <w:rFonts w:eastAsia="Calibri"/>
        </w:rPr>
      </w:pPr>
    </w:p>
    <w:p w14:paraId="344ECAED" w14:textId="77777777" w:rsidR="00C324B3" w:rsidRDefault="00C324B3" w:rsidP="005332E8">
      <w:pPr>
        <w:contextualSpacing/>
        <w:rPr>
          <w:rStyle w:val="Heading2Char"/>
          <w:rFonts w:eastAsia="Calibri"/>
        </w:rPr>
      </w:pPr>
    </w:p>
    <w:p w14:paraId="59613C71" w14:textId="390FF5A0" w:rsidR="005332E8" w:rsidRDefault="00274FEB" w:rsidP="005332E8">
      <w:pPr>
        <w:contextualSpacing/>
        <w:rPr>
          <w:szCs w:val="24"/>
        </w:rPr>
      </w:pPr>
      <w:bookmarkStart w:id="71" w:name="_Toc200447891"/>
      <w:r w:rsidRPr="002D4336">
        <w:rPr>
          <w:rStyle w:val="Heading2Char"/>
          <w:rFonts w:eastAsia="Calibri"/>
        </w:rPr>
        <w:lastRenderedPageBreak/>
        <w:t>Ongoing Support Services</w:t>
      </w:r>
      <w:bookmarkEnd w:id="71"/>
      <w:r w:rsidR="00EF3C21" w:rsidRPr="002D4336">
        <w:rPr>
          <w:szCs w:val="24"/>
        </w:rPr>
        <w:t xml:space="preserve"> </w:t>
      </w:r>
    </w:p>
    <w:p w14:paraId="56077E71" w14:textId="1CD0D4A3" w:rsidR="00274FEB" w:rsidRDefault="00274FEB" w:rsidP="005332E8">
      <w:pPr>
        <w:contextualSpacing/>
        <w:rPr>
          <w:sz w:val="24"/>
          <w:szCs w:val="24"/>
        </w:rPr>
      </w:pPr>
      <w:r w:rsidRPr="002D4336">
        <w:rPr>
          <w:sz w:val="24"/>
          <w:szCs w:val="24"/>
        </w:rPr>
        <w:t>Ongoing support services are those services needed to support and maintain a client with a most significant disability, including a youth with a most significant disability, in supported employment</w:t>
      </w:r>
      <w:r w:rsidR="00E26FD7">
        <w:rPr>
          <w:sz w:val="24"/>
          <w:szCs w:val="24"/>
        </w:rPr>
        <w:t>.</w:t>
      </w:r>
    </w:p>
    <w:p w14:paraId="127A2F69" w14:textId="77777777" w:rsidR="005332E8" w:rsidRPr="002D4336" w:rsidRDefault="005332E8" w:rsidP="005332E8">
      <w:pPr>
        <w:contextualSpacing/>
        <w:rPr>
          <w:szCs w:val="24"/>
        </w:rPr>
      </w:pPr>
    </w:p>
    <w:p w14:paraId="788A9D46" w14:textId="236114DE" w:rsidR="00274FEB" w:rsidRPr="002D4336" w:rsidRDefault="00274FEB" w:rsidP="00EF3C21">
      <w:pPr>
        <w:rPr>
          <w:szCs w:val="24"/>
        </w:rPr>
      </w:pPr>
      <w:r w:rsidRPr="002D4336">
        <w:rPr>
          <w:sz w:val="24"/>
          <w:szCs w:val="24"/>
        </w:rPr>
        <w:t>Ongoing support services (OSS) are provided from the time of job placement and thereafter by extended services providers throughout the c</w:t>
      </w:r>
      <w:r w:rsidR="001462C1" w:rsidRPr="002D4336">
        <w:rPr>
          <w:sz w:val="24"/>
          <w:szCs w:val="24"/>
        </w:rPr>
        <w:t>lient</w:t>
      </w:r>
      <w:r w:rsidRPr="002D4336">
        <w:rPr>
          <w:sz w:val="24"/>
          <w:szCs w:val="24"/>
        </w:rPr>
        <w:t xml:space="preserve">’s term of employment. </w:t>
      </w:r>
    </w:p>
    <w:p w14:paraId="78C079AB" w14:textId="0B4E5F05" w:rsidR="00274FEB" w:rsidRPr="002D4336" w:rsidRDefault="00274FEB" w:rsidP="00EF3C21">
      <w:pPr>
        <w:rPr>
          <w:szCs w:val="24"/>
        </w:rPr>
      </w:pPr>
      <w:r w:rsidRPr="002D4336">
        <w:rPr>
          <w:sz w:val="24"/>
          <w:szCs w:val="24"/>
        </w:rPr>
        <w:t>These services include an assessment of employment stability and provision of specific services at the worksite that are needed to maintain stability based on</w:t>
      </w:r>
      <w:r w:rsidR="00F40D5C">
        <w:rPr>
          <w:sz w:val="24"/>
          <w:szCs w:val="24"/>
        </w:rPr>
        <w:t>,</w:t>
      </w:r>
      <w:r w:rsidRPr="002D4336">
        <w:rPr>
          <w:sz w:val="24"/>
          <w:szCs w:val="24"/>
        </w:rPr>
        <w:t xml:space="preserve"> at a minimum, twice-monthly monitoring at the worksite or at the request of the c</w:t>
      </w:r>
      <w:r w:rsidR="001462C1" w:rsidRPr="002D4336">
        <w:rPr>
          <w:sz w:val="24"/>
          <w:szCs w:val="24"/>
        </w:rPr>
        <w:t>lient</w:t>
      </w:r>
      <w:r w:rsidRPr="002D4336">
        <w:rPr>
          <w:sz w:val="24"/>
          <w:szCs w:val="24"/>
        </w:rPr>
        <w:t xml:space="preserve"> can be conducted off-site with the c</w:t>
      </w:r>
      <w:r w:rsidR="001462C1" w:rsidRPr="002D4336">
        <w:rPr>
          <w:sz w:val="24"/>
          <w:szCs w:val="24"/>
        </w:rPr>
        <w:t>lient</w:t>
      </w:r>
      <w:r w:rsidRPr="002D4336">
        <w:rPr>
          <w:sz w:val="24"/>
          <w:szCs w:val="24"/>
        </w:rPr>
        <w:t>.</w:t>
      </w:r>
    </w:p>
    <w:p w14:paraId="0B087D0D" w14:textId="77777777" w:rsidR="00274FEB" w:rsidRPr="002D4336" w:rsidRDefault="00274FEB" w:rsidP="00EF3C21">
      <w:pPr>
        <w:rPr>
          <w:szCs w:val="24"/>
        </w:rPr>
      </w:pPr>
      <w:r w:rsidRPr="002D4336">
        <w:rPr>
          <w:sz w:val="24"/>
          <w:szCs w:val="24"/>
        </w:rPr>
        <w:t>Ongoing support services may consist of any of the following activities, after initial job placement:</w:t>
      </w:r>
    </w:p>
    <w:p w14:paraId="5FB20CCD" w14:textId="77777777" w:rsidR="00160A96" w:rsidRPr="00160A96" w:rsidRDefault="00274FEB" w:rsidP="005609A5">
      <w:pPr>
        <w:pStyle w:val="ListParagraph"/>
        <w:numPr>
          <w:ilvl w:val="0"/>
          <w:numId w:val="43"/>
        </w:numPr>
        <w:rPr>
          <w:szCs w:val="24"/>
        </w:rPr>
      </w:pPr>
      <w:r w:rsidRPr="00160A96">
        <w:rPr>
          <w:sz w:val="24"/>
          <w:szCs w:val="24"/>
        </w:rPr>
        <w:t>Any supplementary assessment (to the comprehensive assessment);</w:t>
      </w:r>
    </w:p>
    <w:p w14:paraId="4CA1ED56" w14:textId="77777777" w:rsidR="00160A96" w:rsidRPr="00160A96" w:rsidRDefault="00274FEB" w:rsidP="005609A5">
      <w:pPr>
        <w:pStyle w:val="ListParagraph"/>
        <w:numPr>
          <w:ilvl w:val="0"/>
          <w:numId w:val="43"/>
        </w:numPr>
        <w:rPr>
          <w:szCs w:val="24"/>
        </w:rPr>
      </w:pPr>
      <w:r w:rsidRPr="00160A96">
        <w:rPr>
          <w:sz w:val="24"/>
          <w:szCs w:val="24"/>
        </w:rPr>
        <w:t>Job skill training at the work site;</w:t>
      </w:r>
    </w:p>
    <w:p w14:paraId="7B1AE66A" w14:textId="77777777" w:rsidR="00160A96" w:rsidRPr="00160A96" w:rsidRDefault="00274FEB" w:rsidP="005609A5">
      <w:pPr>
        <w:pStyle w:val="ListParagraph"/>
        <w:numPr>
          <w:ilvl w:val="0"/>
          <w:numId w:val="43"/>
        </w:numPr>
        <w:rPr>
          <w:szCs w:val="24"/>
        </w:rPr>
      </w:pPr>
      <w:r w:rsidRPr="00160A96">
        <w:rPr>
          <w:sz w:val="24"/>
          <w:szCs w:val="24"/>
        </w:rPr>
        <w:t>Social skills training;</w:t>
      </w:r>
    </w:p>
    <w:p w14:paraId="5206591B" w14:textId="77777777" w:rsidR="00CA06AE" w:rsidRPr="00CA06AE" w:rsidRDefault="00274FEB" w:rsidP="005609A5">
      <w:pPr>
        <w:pStyle w:val="ListParagraph"/>
        <w:numPr>
          <w:ilvl w:val="0"/>
          <w:numId w:val="43"/>
        </w:numPr>
        <w:rPr>
          <w:szCs w:val="24"/>
        </w:rPr>
      </w:pPr>
      <w:r w:rsidRPr="00160A96">
        <w:rPr>
          <w:sz w:val="24"/>
          <w:szCs w:val="24"/>
        </w:rPr>
        <w:t>Regular observation or supervision of the</w:t>
      </w:r>
      <w:r w:rsidR="001462C1" w:rsidRPr="00160A96">
        <w:rPr>
          <w:sz w:val="24"/>
          <w:szCs w:val="24"/>
        </w:rPr>
        <w:t xml:space="preserve"> client;</w:t>
      </w:r>
    </w:p>
    <w:p w14:paraId="58955087" w14:textId="77777777" w:rsidR="00CA06AE" w:rsidRPr="00CA06AE" w:rsidRDefault="001462C1" w:rsidP="005609A5">
      <w:pPr>
        <w:pStyle w:val="ListParagraph"/>
        <w:numPr>
          <w:ilvl w:val="0"/>
          <w:numId w:val="43"/>
        </w:numPr>
        <w:rPr>
          <w:szCs w:val="24"/>
        </w:rPr>
      </w:pPr>
      <w:r w:rsidRPr="00CA06AE">
        <w:rPr>
          <w:sz w:val="24"/>
          <w:szCs w:val="24"/>
        </w:rPr>
        <w:t>Follow-up services including regular contact with the employer, the client, and other individuals authorized to participate by the client in order to reinforce and stabilize the job placement;</w:t>
      </w:r>
    </w:p>
    <w:p w14:paraId="733F1E36" w14:textId="77777777" w:rsidR="00CA06AE" w:rsidRPr="00CA06AE" w:rsidRDefault="001462C1" w:rsidP="005609A5">
      <w:pPr>
        <w:pStyle w:val="ListParagraph"/>
        <w:numPr>
          <w:ilvl w:val="0"/>
          <w:numId w:val="43"/>
        </w:numPr>
        <w:rPr>
          <w:szCs w:val="24"/>
        </w:rPr>
      </w:pPr>
      <w:r w:rsidRPr="00CA06AE">
        <w:rPr>
          <w:sz w:val="24"/>
          <w:szCs w:val="24"/>
        </w:rPr>
        <w:t>Facilitation of natural supports at the worksite;</w:t>
      </w:r>
    </w:p>
    <w:p w14:paraId="25E8EA67" w14:textId="30C5CD3E" w:rsidR="00CF1166" w:rsidRPr="00C324B3" w:rsidRDefault="001462C1" w:rsidP="008D5C3F">
      <w:pPr>
        <w:pStyle w:val="ListParagraph"/>
        <w:numPr>
          <w:ilvl w:val="0"/>
          <w:numId w:val="43"/>
        </w:numPr>
        <w:rPr>
          <w:szCs w:val="24"/>
        </w:rPr>
      </w:pPr>
      <w:r w:rsidRPr="00CA06AE">
        <w:rPr>
          <w:sz w:val="24"/>
          <w:szCs w:val="24"/>
        </w:rPr>
        <w:t>Any other service identified in the scope of vocational rehabilitation services for clients.</w:t>
      </w:r>
    </w:p>
    <w:p w14:paraId="7DCDCC70" w14:textId="77777777" w:rsidR="00C324B3" w:rsidRDefault="00C324B3" w:rsidP="00C324B3">
      <w:pPr>
        <w:pStyle w:val="ListParagraph"/>
        <w:rPr>
          <w:sz w:val="24"/>
          <w:szCs w:val="24"/>
        </w:rPr>
      </w:pPr>
    </w:p>
    <w:p w14:paraId="489E794F" w14:textId="77777777" w:rsidR="00C324B3" w:rsidRDefault="00C324B3" w:rsidP="00C324B3">
      <w:pPr>
        <w:pStyle w:val="ListParagraph"/>
        <w:rPr>
          <w:sz w:val="24"/>
          <w:szCs w:val="24"/>
        </w:rPr>
      </w:pPr>
    </w:p>
    <w:p w14:paraId="23E012DC" w14:textId="77777777" w:rsidR="00C324B3" w:rsidRDefault="00C324B3" w:rsidP="00C324B3">
      <w:pPr>
        <w:pStyle w:val="ListParagraph"/>
        <w:rPr>
          <w:sz w:val="24"/>
          <w:szCs w:val="24"/>
        </w:rPr>
      </w:pPr>
    </w:p>
    <w:p w14:paraId="326EA90D" w14:textId="77777777" w:rsidR="00C324B3" w:rsidRDefault="00C324B3" w:rsidP="00C324B3">
      <w:pPr>
        <w:pStyle w:val="ListParagraph"/>
        <w:rPr>
          <w:sz w:val="24"/>
          <w:szCs w:val="24"/>
        </w:rPr>
      </w:pPr>
    </w:p>
    <w:p w14:paraId="3EDC079D" w14:textId="77777777" w:rsidR="00C324B3" w:rsidRDefault="00C324B3" w:rsidP="00C324B3">
      <w:pPr>
        <w:pStyle w:val="ListParagraph"/>
        <w:rPr>
          <w:sz w:val="24"/>
          <w:szCs w:val="24"/>
        </w:rPr>
      </w:pPr>
    </w:p>
    <w:p w14:paraId="046820B4" w14:textId="77777777" w:rsidR="00C324B3" w:rsidRDefault="00C324B3" w:rsidP="00C324B3">
      <w:pPr>
        <w:pStyle w:val="ListParagraph"/>
        <w:rPr>
          <w:sz w:val="24"/>
          <w:szCs w:val="24"/>
        </w:rPr>
      </w:pPr>
    </w:p>
    <w:p w14:paraId="0C6C843D" w14:textId="77777777" w:rsidR="00C324B3" w:rsidRDefault="00C324B3" w:rsidP="00C324B3">
      <w:pPr>
        <w:pStyle w:val="ListParagraph"/>
        <w:rPr>
          <w:sz w:val="24"/>
          <w:szCs w:val="24"/>
        </w:rPr>
      </w:pPr>
    </w:p>
    <w:p w14:paraId="7703D7D4" w14:textId="77777777" w:rsidR="00C324B3" w:rsidRDefault="00C324B3" w:rsidP="00C324B3">
      <w:pPr>
        <w:pStyle w:val="ListParagraph"/>
        <w:rPr>
          <w:sz w:val="24"/>
          <w:szCs w:val="24"/>
        </w:rPr>
      </w:pPr>
    </w:p>
    <w:p w14:paraId="6A8300CC" w14:textId="77777777" w:rsidR="00C324B3" w:rsidRDefault="00C324B3" w:rsidP="00C324B3">
      <w:pPr>
        <w:pStyle w:val="ListParagraph"/>
        <w:rPr>
          <w:sz w:val="24"/>
          <w:szCs w:val="24"/>
        </w:rPr>
      </w:pPr>
    </w:p>
    <w:p w14:paraId="41BD5AA7" w14:textId="77777777" w:rsidR="00C324B3" w:rsidRDefault="00C324B3" w:rsidP="00C324B3">
      <w:pPr>
        <w:pStyle w:val="ListParagraph"/>
        <w:rPr>
          <w:sz w:val="24"/>
          <w:szCs w:val="24"/>
        </w:rPr>
      </w:pPr>
    </w:p>
    <w:p w14:paraId="2E8AF83D" w14:textId="77777777" w:rsidR="00C324B3" w:rsidRDefault="00C324B3" w:rsidP="00C324B3">
      <w:pPr>
        <w:pStyle w:val="ListParagraph"/>
        <w:rPr>
          <w:sz w:val="24"/>
          <w:szCs w:val="24"/>
        </w:rPr>
      </w:pPr>
    </w:p>
    <w:p w14:paraId="09F6761E" w14:textId="77777777" w:rsidR="00C324B3" w:rsidRDefault="00C324B3" w:rsidP="00C324B3">
      <w:pPr>
        <w:pStyle w:val="ListParagraph"/>
        <w:rPr>
          <w:sz w:val="24"/>
          <w:szCs w:val="24"/>
        </w:rPr>
      </w:pPr>
    </w:p>
    <w:p w14:paraId="22289D0F" w14:textId="77777777" w:rsidR="00C324B3" w:rsidRDefault="00C324B3" w:rsidP="00C324B3">
      <w:pPr>
        <w:pStyle w:val="ListParagraph"/>
        <w:rPr>
          <w:sz w:val="24"/>
          <w:szCs w:val="24"/>
        </w:rPr>
      </w:pPr>
    </w:p>
    <w:p w14:paraId="466EA9E1" w14:textId="77777777" w:rsidR="00C324B3" w:rsidRDefault="00C324B3" w:rsidP="00C324B3">
      <w:pPr>
        <w:pStyle w:val="ListParagraph"/>
        <w:rPr>
          <w:sz w:val="24"/>
          <w:szCs w:val="24"/>
        </w:rPr>
      </w:pPr>
    </w:p>
    <w:p w14:paraId="3735F336" w14:textId="77777777" w:rsidR="00C324B3" w:rsidRDefault="00C324B3" w:rsidP="00C324B3">
      <w:pPr>
        <w:pStyle w:val="ListParagraph"/>
        <w:rPr>
          <w:sz w:val="24"/>
          <w:szCs w:val="24"/>
        </w:rPr>
      </w:pPr>
    </w:p>
    <w:p w14:paraId="0677D1CC" w14:textId="77777777" w:rsidR="00C324B3" w:rsidRDefault="00C324B3" w:rsidP="00C324B3">
      <w:pPr>
        <w:pStyle w:val="ListParagraph"/>
        <w:rPr>
          <w:sz w:val="24"/>
          <w:szCs w:val="24"/>
        </w:rPr>
      </w:pPr>
    </w:p>
    <w:p w14:paraId="2DA76C32" w14:textId="77777777" w:rsidR="00C324B3" w:rsidRDefault="00C324B3" w:rsidP="00C324B3">
      <w:pPr>
        <w:pStyle w:val="ListParagraph"/>
        <w:rPr>
          <w:sz w:val="24"/>
          <w:szCs w:val="24"/>
        </w:rPr>
      </w:pPr>
    </w:p>
    <w:p w14:paraId="19E9A6CD" w14:textId="77777777" w:rsidR="00C324B3" w:rsidRDefault="00C324B3" w:rsidP="00C324B3">
      <w:pPr>
        <w:pStyle w:val="ListParagraph"/>
        <w:rPr>
          <w:sz w:val="24"/>
          <w:szCs w:val="24"/>
        </w:rPr>
      </w:pPr>
    </w:p>
    <w:p w14:paraId="63AA7F54" w14:textId="77777777" w:rsidR="00C324B3" w:rsidRPr="00C324B3" w:rsidRDefault="00C324B3" w:rsidP="00C324B3">
      <w:pPr>
        <w:pStyle w:val="ListParagraph"/>
        <w:rPr>
          <w:szCs w:val="24"/>
        </w:rPr>
      </w:pPr>
    </w:p>
    <w:p w14:paraId="7C53E341" w14:textId="00BE080F" w:rsidR="00CA06AE" w:rsidRPr="005332E8" w:rsidRDefault="00C64140" w:rsidP="00AA46A1">
      <w:pPr>
        <w:pStyle w:val="Heading2"/>
      </w:pPr>
      <w:bookmarkStart w:id="72" w:name="_Toc200447892"/>
      <w:r w:rsidRPr="002D4336">
        <w:lastRenderedPageBreak/>
        <w:t>Extended Services</w:t>
      </w:r>
      <w:bookmarkEnd w:id="72"/>
      <w:r w:rsidRPr="002D4336">
        <w:t xml:space="preserve"> </w:t>
      </w:r>
    </w:p>
    <w:p w14:paraId="39421FC3" w14:textId="58A00820" w:rsidR="001462C1" w:rsidRPr="002D4336" w:rsidRDefault="001462C1" w:rsidP="001462C1">
      <w:pPr>
        <w:rPr>
          <w:sz w:val="24"/>
          <w:szCs w:val="24"/>
        </w:rPr>
      </w:pPr>
      <w:r w:rsidRPr="002D4336">
        <w:rPr>
          <w:sz w:val="24"/>
          <w:szCs w:val="24"/>
        </w:rPr>
        <w:t xml:space="preserve">Extended services (ES) are those services provided to youth and adults after initial stabilization </w:t>
      </w:r>
      <w:r w:rsidR="00F40D5C">
        <w:rPr>
          <w:sz w:val="24"/>
          <w:szCs w:val="24"/>
        </w:rPr>
        <w:t>that</w:t>
      </w:r>
      <w:r w:rsidRPr="002D4336">
        <w:rPr>
          <w:sz w:val="24"/>
          <w:szCs w:val="24"/>
        </w:rPr>
        <w:t xml:space="preserve"> are required for an individual to maintain their employment. ES are based on the needs of the individual as specified in their IPE. For adults, extended services can only be funded through external sources, whereas I</w:t>
      </w:r>
      <w:r w:rsidR="008D5C3F" w:rsidRPr="002D4336">
        <w:rPr>
          <w:sz w:val="24"/>
          <w:szCs w:val="24"/>
        </w:rPr>
        <w:t>CBVI</w:t>
      </w:r>
      <w:r w:rsidRPr="002D4336">
        <w:rPr>
          <w:sz w:val="24"/>
          <w:szCs w:val="24"/>
        </w:rPr>
        <w:t xml:space="preserve"> may provide extended services for youth.</w:t>
      </w:r>
    </w:p>
    <w:p w14:paraId="2DE1BA2B" w14:textId="1CC05C23" w:rsidR="00123FFD" w:rsidRDefault="001462C1" w:rsidP="001462C1">
      <w:pPr>
        <w:rPr>
          <w:sz w:val="24"/>
          <w:szCs w:val="24"/>
        </w:rPr>
      </w:pPr>
      <w:r w:rsidRPr="002D4336">
        <w:rPr>
          <w:sz w:val="24"/>
          <w:szCs w:val="24"/>
        </w:rPr>
        <w:t>The availability of extended services funding is not an eligibility issue, but one of resource availability: Federal regulations do not allow the VRC to find an individual ineligible for services because the source of extended services is not identified. A client should continue to receive supported employment services and be given the opportunity to obtain extended services, even if the source of funding is not known at the time the IPE is developed.</w:t>
      </w:r>
    </w:p>
    <w:p w14:paraId="1D78D670" w14:textId="5E6A44E4" w:rsidR="001462C1" w:rsidRPr="002D4336" w:rsidRDefault="001462C1" w:rsidP="001462C1">
      <w:pPr>
        <w:rPr>
          <w:sz w:val="24"/>
          <w:szCs w:val="24"/>
        </w:rPr>
      </w:pPr>
      <w:r w:rsidRPr="002D4336">
        <w:rPr>
          <w:sz w:val="24"/>
          <w:szCs w:val="24"/>
        </w:rPr>
        <w:t>If funding for extended services is not available for adults, the VR counselor will:</w:t>
      </w:r>
    </w:p>
    <w:p w14:paraId="5D4DBE0B" w14:textId="1B8150DF" w:rsidR="00975249" w:rsidRPr="00E26FD7" w:rsidRDefault="001462C1" w:rsidP="005609A5">
      <w:pPr>
        <w:pStyle w:val="ListParagraph"/>
        <w:numPr>
          <w:ilvl w:val="0"/>
          <w:numId w:val="44"/>
        </w:numPr>
        <w:rPr>
          <w:sz w:val="24"/>
          <w:szCs w:val="24"/>
        </w:rPr>
      </w:pPr>
      <w:r w:rsidRPr="00CA06AE">
        <w:rPr>
          <w:sz w:val="24"/>
          <w:szCs w:val="24"/>
        </w:rPr>
        <w:t>Document that extended support services are required;</w:t>
      </w:r>
      <w:r w:rsidR="00975249">
        <w:rPr>
          <w:sz w:val="24"/>
          <w:szCs w:val="24"/>
        </w:rPr>
        <w:t xml:space="preserve"> and</w:t>
      </w:r>
    </w:p>
    <w:p w14:paraId="01CE9B12" w14:textId="000767DF" w:rsidR="00975249" w:rsidRPr="00E26FD7" w:rsidRDefault="001462C1" w:rsidP="005609A5">
      <w:pPr>
        <w:pStyle w:val="ListParagraph"/>
        <w:numPr>
          <w:ilvl w:val="0"/>
          <w:numId w:val="44"/>
        </w:numPr>
        <w:rPr>
          <w:sz w:val="24"/>
          <w:szCs w:val="24"/>
        </w:rPr>
      </w:pPr>
      <w:r w:rsidRPr="00CA06AE">
        <w:rPr>
          <w:sz w:val="24"/>
          <w:szCs w:val="24"/>
        </w:rPr>
        <w:t>Work with the client and/or guardian to seek out needed extended services, which may include natural supports</w:t>
      </w:r>
      <w:r w:rsidR="00975249">
        <w:rPr>
          <w:sz w:val="24"/>
          <w:szCs w:val="24"/>
        </w:rPr>
        <w:t>; and</w:t>
      </w:r>
    </w:p>
    <w:p w14:paraId="6E1FB277" w14:textId="77777777" w:rsidR="001462C1" w:rsidRPr="00CA06AE" w:rsidRDefault="001462C1" w:rsidP="005609A5">
      <w:pPr>
        <w:pStyle w:val="ListParagraph"/>
        <w:numPr>
          <w:ilvl w:val="0"/>
          <w:numId w:val="44"/>
        </w:numPr>
        <w:rPr>
          <w:sz w:val="24"/>
          <w:szCs w:val="24"/>
        </w:rPr>
      </w:pPr>
      <w:r w:rsidRPr="00CA06AE">
        <w:rPr>
          <w:sz w:val="24"/>
          <w:szCs w:val="24"/>
        </w:rPr>
        <w:t>Provide necessary on-going supported employment services under an IPE until the availability of extended services are available, or until the supported employment services timeframe is exhausted.</w:t>
      </w:r>
    </w:p>
    <w:p w14:paraId="510E7086" w14:textId="77777777" w:rsidR="00C64140" w:rsidRPr="002D4336" w:rsidRDefault="00C64140" w:rsidP="00C64140">
      <w:pPr>
        <w:rPr>
          <w:sz w:val="24"/>
          <w:szCs w:val="24"/>
        </w:rPr>
      </w:pPr>
    </w:p>
    <w:p w14:paraId="31FFA7D0" w14:textId="77777777" w:rsidR="00F727CC" w:rsidRPr="002D4336" w:rsidRDefault="002E50FE" w:rsidP="00CF1166">
      <w:pPr>
        <w:pStyle w:val="Heading3"/>
        <w:ind w:left="0"/>
      </w:pPr>
      <w:bookmarkStart w:id="73" w:name="_Toc200447893"/>
      <w:r w:rsidRPr="002D4336">
        <w:t>Extended Services</w:t>
      </w:r>
      <w:r w:rsidR="00EF3C21" w:rsidRPr="002D4336">
        <w:t xml:space="preserve"> for Youth</w:t>
      </w:r>
      <w:bookmarkEnd w:id="73"/>
    </w:p>
    <w:p w14:paraId="37D595F4" w14:textId="3E8684AC" w:rsidR="002E50FE" w:rsidRPr="002D4336" w:rsidRDefault="00EF3C21" w:rsidP="002E50FE">
      <w:pPr>
        <w:rPr>
          <w:sz w:val="24"/>
          <w:szCs w:val="24"/>
        </w:rPr>
      </w:pPr>
      <w:r w:rsidRPr="002D4336">
        <w:rPr>
          <w:sz w:val="24"/>
          <w:szCs w:val="24"/>
        </w:rPr>
        <w:t>ICBVI</w:t>
      </w:r>
      <w:r w:rsidR="002E50FE" w:rsidRPr="002D4336">
        <w:rPr>
          <w:sz w:val="24"/>
          <w:szCs w:val="24"/>
        </w:rPr>
        <w:t xml:space="preserve"> may provide extended services for youth when comparable extended services are unavailable in the community. Where an SE strategy is indicated for youth, and where youth will not be able to immediately access external extended services, ICBVI can provide </w:t>
      </w:r>
      <w:r w:rsidR="00776046">
        <w:rPr>
          <w:sz w:val="24"/>
          <w:szCs w:val="24"/>
        </w:rPr>
        <w:t>e</w:t>
      </w:r>
      <w:r w:rsidR="002E50FE" w:rsidRPr="002D4336">
        <w:rPr>
          <w:sz w:val="24"/>
          <w:szCs w:val="24"/>
        </w:rPr>
        <w:t xml:space="preserve">xtended </w:t>
      </w:r>
      <w:r w:rsidR="00776046">
        <w:rPr>
          <w:sz w:val="24"/>
          <w:szCs w:val="24"/>
        </w:rPr>
        <w:t>s</w:t>
      </w:r>
      <w:r w:rsidR="002E50FE" w:rsidRPr="002D4336">
        <w:rPr>
          <w:sz w:val="24"/>
          <w:szCs w:val="24"/>
        </w:rPr>
        <w:t>ervices once initial job stabilization is achieved. Prior to the provision of ICBVI funded extended services, the VRC will need verification provided by the client or guardian that external extended services are currently not available from other sources in the community.</w:t>
      </w:r>
    </w:p>
    <w:p w14:paraId="17E67EBF" w14:textId="77777777" w:rsidR="002E50FE" w:rsidRPr="002D4336" w:rsidRDefault="002E50FE" w:rsidP="002E50FE">
      <w:pPr>
        <w:rPr>
          <w:sz w:val="24"/>
          <w:szCs w:val="24"/>
        </w:rPr>
      </w:pPr>
      <w:r w:rsidRPr="002D4336">
        <w:rPr>
          <w:sz w:val="24"/>
          <w:szCs w:val="24"/>
        </w:rPr>
        <w:t>These extended support services for youth can continue until:</w:t>
      </w:r>
    </w:p>
    <w:p w14:paraId="00991558" w14:textId="77777777" w:rsidR="00CA06AE" w:rsidRPr="00CA06AE" w:rsidRDefault="002E50FE" w:rsidP="005609A5">
      <w:pPr>
        <w:pStyle w:val="ListParagraph"/>
        <w:numPr>
          <w:ilvl w:val="0"/>
          <w:numId w:val="45"/>
        </w:numPr>
        <w:rPr>
          <w:sz w:val="24"/>
          <w:szCs w:val="24"/>
        </w:rPr>
      </w:pPr>
      <w:r w:rsidRPr="00CA06AE">
        <w:rPr>
          <w:sz w:val="24"/>
          <w:szCs w:val="24"/>
        </w:rPr>
        <w:t>Externally funded extended services become available</w:t>
      </w:r>
      <w:r w:rsidR="00CA06AE">
        <w:rPr>
          <w:sz w:val="24"/>
          <w:szCs w:val="24"/>
        </w:rPr>
        <w:t>; or</w:t>
      </w:r>
    </w:p>
    <w:p w14:paraId="0BD48E0A" w14:textId="77777777" w:rsidR="00CA06AE" w:rsidRDefault="002E50FE" w:rsidP="005609A5">
      <w:pPr>
        <w:pStyle w:val="ListParagraph"/>
        <w:numPr>
          <w:ilvl w:val="0"/>
          <w:numId w:val="45"/>
        </w:numPr>
        <w:rPr>
          <w:sz w:val="24"/>
          <w:szCs w:val="24"/>
        </w:rPr>
      </w:pPr>
      <w:r w:rsidRPr="00CA06AE">
        <w:rPr>
          <w:sz w:val="24"/>
          <w:szCs w:val="24"/>
        </w:rPr>
        <w:t>ICBVI has provided extended services for four years</w:t>
      </w:r>
      <w:r w:rsidR="00CA06AE">
        <w:rPr>
          <w:sz w:val="24"/>
          <w:szCs w:val="24"/>
        </w:rPr>
        <w:t>; or</w:t>
      </w:r>
    </w:p>
    <w:p w14:paraId="7459CA88" w14:textId="77777777" w:rsidR="005406D1" w:rsidRPr="00CA06AE" w:rsidRDefault="002E50FE" w:rsidP="005609A5">
      <w:pPr>
        <w:pStyle w:val="ListParagraph"/>
        <w:numPr>
          <w:ilvl w:val="0"/>
          <w:numId w:val="45"/>
        </w:numPr>
        <w:rPr>
          <w:sz w:val="24"/>
          <w:szCs w:val="24"/>
        </w:rPr>
      </w:pPr>
      <w:r w:rsidRPr="00CA06AE">
        <w:rPr>
          <w:sz w:val="24"/>
          <w:szCs w:val="24"/>
        </w:rPr>
        <w:t>The individual reaches the age of 25 (whichever comes first).</w:t>
      </w:r>
    </w:p>
    <w:p w14:paraId="33BBB1E4" w14:textId="77777777" w:rsidR="00CA06AE" w:rsidRPr="00CA06AE" w:rsidRDefault="005E4A2E" w:rsidP="00CF1166">
      <w:pPr>
        <w:pStyle w:val="Heading3"/>
        <w:ind w:left="0"/>
      </w:pPr>
      <w:bookmarkStart w:id="74" w:name="_Toc200447894"/>
      <w:r w:rsidRPr="002D4336">
        <w:t>Natural Supports</w:t>
      </w:r>
      <w:bookmarkEnd w:id="74"/>
      <w:r w:rsidR="009917BB" w:rsidRPr="002D4336">
        <w:t xml:space="preserve"> </w:t>
      </w:r>
    </w:p>
    <w:p w14:paraId="42A4380B" w14:textId="77777777" w:rsidR="00F15455" w:rsidRPr="002D4336" w:rsidRDefault="005E4A2E" w:rsidP="00F15455">
      <w:pPr>
        <w:rPr>
          <w:sz w:val="24"/>
          <w:szCs w:val="24"/>
        </w:rPr>
      </w:pPr>
      <w:r w:rsidRPr="002D4336">
        <w:rPr>
          <w:sz w:val="24"/>
          <w:szCs w:val="24"/>
        </w:rPr>
        <w:t>Natural supports are extended services provided on the job site by a supervisor, co-workers, or, on a limited basis, family members. Natural supports should be used cautiously as they may be difficult to sustain on a long-term basis. The person responsible for implementing natural supports must make the commitment in writing to provide ongoing natural supports in the absence of funded extended services.</w:t>
      </w:r>
    </w:p>
    <w:p w14:paraId="77EDA286" w14:textId="77777777" w:rsidR="00F9224F" w:rsidRPr="002D4336" w:rsidRDefault="00F9224F" w:rsidP="00346488">
      <w:pPr>
        <w:spacing w:after="0" w:line="240" w:lineRule="auto"/>
        <w:rPr>
          <w:sz w:val="24"/>
          <w:szCs w:val="24"/>
        </w:rPr>
      </w:pPr>
    </w:p>
    <w:p w14:paraId="0BFA14C5" w14:textId="7F296AD9" w:rsidR="008C64B8" w:rsidRPr="008C64B8" w:rsidRDefault="00BB41D8" w:rsidP="00AA46A1">
      <w:pPr>
        <w:pStyle w:val="Heading2"/>
      </w:pPr>
      <w:bookmarkStart w:id="75" w:name="_Toc200447895"/>
      <w:r w:rsidRPr="002D4336">
        <w:lastRenderedPageBreak/>
        <w:t>Employment Stabilization</w:t>
      </w:r>
      <w:bookmarkEnd w:id="75"/>
    </w:p>
    <w:p w14:paraId="13FB7374" w14:textId="15B11450" w:rsidR="005E4A2E" w:rsidRPr="002D4336" w:rsidRDefault="005E4A2E" w:rsidP="005E4A2E">
      <w:pPr>
        <w:rPr>
          <w:sz w:val="24"/>
          <w:szCs w:val="24"/>
        </w:rPr>
      </w:pPr>
      <w:r w:rsidRPr="002D4336">
        <w:rPr>
          <w:sz w:val="24"/>
          <w:szCs w:val="24"/>
        </w:rPr>
        <w:t xml:space="preserve">Initial stabilization is the expected point of transition to extended services (sustained or maintained stabilization refers to stabilization that is maintained over the course of extended services provision). Day </w:t>
      </w:r>
      <w:r w:rsidR="00F8662B" w:rsidRPr="002D4336">
        <w:rPr>
          <w:sz w:val="24"/>
          <w:szCs w:val="24"/>
        </w:rPr>
        <w:t>one of the 90-day</w:t>
      </w:r>
      <w:r w:rsidRPr="002D4336">
        <w:rPr>
          <w:sz w:val="24"/>
          <w:szCs w:val="24"/>
        </w:rPr>
        <w:t xml:space="preserve"> requirement for a successful SE </w:t>
      </w:r>
      <w:r w:rsidR="00E02426">
        <w:rPr>
          <w:sz w:val="24"/>
          <w:szCs w:val="24"/>
        </w:rPr>
        <w:t>program exit</w:t>
      </w:r>
      <w:r w:rsidRPr="002D4336">
        <w:rPr>
          <w:sz w:val="24"/>
          <w:szCs w:val="24"/>
        </w:rPr>
        <w:t xml:space="preserve"> begins when the client has achieved initial employment stabilization (employment outcome) and the client begins extended services. </w:t>
      </w:r>
      <w:r w:rsidR="00F8662B" w:rsidRPr="002D4336">
        <w:rPr>
          <w:sz w:val="24"/>
          <w:szCs w:val="24"/>
        </w:rPr>
        <w:t>A client is</w:t>
      </w:r>
      <w:r w:rsidRPr="002D4336">
        <w:rPr>
          <w:sz w:val="24"/>
          <w:szCs w:val="24"/>
        </w:rPr>
        <w:t xml:space="preserve"> considered stabilized in employment if:</w:t>
      </w:r>
    </w:p>
    <w:p w14:paraId="109AE782" w14:textId="7D8E16D0" w:rsidR="00B01234" w:rsidRPr="00B80C58" w:rsidRDefault="005E4A2E" w:rsidP="005609A5">
      <w:pPr>
        <w:pStyle w:val="ListParagraph"/>
        <w:numPr>
          <w:ilvl w:val="0"/>
          <w:numId w:val="46"/>
        </w:numPr>
        <w:rPr>
          <w:sz w:val="24"/>
          <w:szCs w:val="24"/>
        </w:rPr>
      </w:pPr>
      <w:r w:rsidRPr="00CA06AE">
        <w:rPr>
          <w:sz w:val="24"/>
          <w:szCs w:val="24"/>
        </w:rPr>
        <w:t>All reasonable support needs have been addressed including worksite accommodations and employer concerns</w:t>
      </w:r>
      <w:r w:rsidR="00B01234">
        <w:rPr>
          <w:sz w:val="24"/>
          <w:szCs w:val="24"/>
        </w:rPr>
        <w:t>; and</w:t>
      </w:r>
    </w:p>
    <w:p w14:paraId="7E692271" w14:textId="7828EBF9" w:rsidR="00B01234" w:rsidRPr="00B80C58" w:rsidRDefault="005E4A2E" w:rsidP="005609A5">
      <w:pPr>
        <w:pStyle w:val="ListParagraph"/>
        <w:numPr>
          <w:ilvl w:val="0"/>
          <w:numId w:val="46"/>
        </w:numPr>
        <w:rPr>
          <w:sz w:val="24"/>
          <w:szCs w:val="24"/>
        </w:rPr>
      </w:pPr>
      <w:r w:rsidRPr="00CA06AE">
        <w:rPr>
          <w:sz w:val="24"/>
          <w:szCs w:val="24"/>
        </w:rPr>
        <w:t>The individual is satisfied with the type of work and number of hours worked per week</w:t>
      </w:r>
      <w:r w:rsidR="00B01234">
        <w:rPr>
          <w:sz w:val="24"/>
          <w:szCs w:val="24"/>
        </w:rPr>
        <w:t>; and</w:t>
      </w:r>
    </w:p>
    <w:p w14:paraId="59D71DE4" w14:textId="39A3E402" w:rsidR="00B01234" w:rsidRPr="00B80C58" w:rsidRDefault="005E4A2E" w:rsidP="005609A5">
      <w:pPr>
        <w:pStyle w:val="ListParagraph"/>
        <w:numPr>
          <w:ilvl w:val="0"/>
          <w:numId w:val="46"/>
        </w:numPr>
        <w:rPr>
          <w:sz w:val="24"/>
          <w:szCs w:val="24"/>
        </w:rPr>
      </w:pPr>
      <w:r w:rsidRPr="00CA06AE">
        <w:rPr>
          <w:sz w:val="24"/>
          <w:szCs w:val="24"/>
        </w:rPr>
        <w:t>The individual has achieved their highest expected level of independence on the job and has reached a predictable level of intervention</w:t>
      </w:r>
      <w:r w:rsidR="00B01234">
        <w:rPr>
          <w:sz w:val="24"/>
          <w:szCs w:val="24"/>
        </w:rPr>
        <w:t>; and</w:t>
      </w:r>
    </w:p>
    <w:p w14:paraId="2CA29E01" w14:textId="31A03275" w:rsidR="005E4A2E" w:rsidRDefault="005E4A2E" w:rsidP="005609A5">
      <w:pPr>
        <w:pStyle w:val="ListParagraph"/>
        <w:numPr>
          <w:ilvl w:val="0"/>
          <w:numId w:val="46"/>
        </w:numPr>
        <w:rPr>
          <w:sz w:val="24"/>
          <w:szCs w:val="24"/>
        </w:rPr>
      </w:pPr>
      <w:r w:rsidRPr="00CA06AE">
        <w:rPr>
          <w:sz w:val="24"/>
          <w:szCs w:val="24"/>
        </w:rPr>
        <w:t>Fading</w:t>
      </w:r>
      <w:r w:rsidR="00B80C58">
        <w:rPr>
          <w:sz w:val="24"/>
          <w:szCs w:val="24"/>
        </w:rPr>
        <w:t xml:space="preserve"> (a decrease in on-the-job supports, such as job coaching)</w:t>
      </w:r>
      <w:r w:rsidRPr="00CA06AE">
        <w:rPr>
          <w:sz w:val="24"/>
          <w:szCs w:val="24"/>
        </w:rPr>
        <w:t xml:space="preserve"> has occurred and the VRC has evidence that establishes the appropriate level of extended support needed by the individual.</w:t>
      </w:r>
    </w:p>
    <w:p w14:paraId="75944E99" w14:textId="77777777" w:rsidR="00CA06AE" w:rsidRPr="00CA06AE" w:rsidRDefault="00CA06AE" w:rsidP="00CA06AE">
      <w:pPr>
        <w:pStyle w:val="ListParagraph"/>
        <w:rPr>
          <w:sz w:val="24"/>
          <w:szCs w:val="24"/>
        </w:rPr>
      </w:pPr>
    </w:p>
    <w:p w14:paraId="79D3EE6C" w14:textId="77777777" w:rsidR="00911AC9" w:rsidRDefault="005E4A2E" w:rsidP="00CA06AE">
      <w:pPr>
        <w:rPr>
          <w:sz w:val="24"/>
          <w:szCs w:val="24"/>
        </w:rPr>
      </w:pPr>
      <w:r w:rsidRPr="002D4336">
        <w:rPr>
          <w:sz w:val="24"/>
          <w:szCs w:val="24"/>
        </w:rPr>
        <w:t>Progress toward initial employment stabilization should be assessed on at least a monthly basis. Evidence of progress could include any of the following, and is not limited to</w:t>
      </w:r>
      <w:r w:rsidR="00B80C58">
        <w:rPr>
          <w:sz w:val="24"/>
          <w:szCs w:val="24"/>
        </w:rPr>
        <w:t xml:space="preserve">: </w:t>
      </w:r>
    </w:p>
    <w:p w14:paraId="145974CD" w14:textId="77777777" w:rsidR="00911AC9" w:rsidRDefault="005E4A2E" w:rsidP="005609A5">
      <w:pPr>
        <w:pStyle w:val="ListParagraph"/>
        <w:numPr>
          <w:ilvl w:val="0"/>
          <w:numId w:val="51"/>
        </w:numPr>
        <w:rPr>
          <w:sz w:val="24"/>
          <w:szCs w:val="24"/>
        </w:rPr>
      </w:pPr>
      <w:r w:rsidRPr="00911AC9">
        <w:rPr>
          <w:sz w:val="24"/>
          <w:szCs w:val="24"/>
        </w:rPr>
        <w:t xml:space="preserve">an increase of hours, </w:t>
      </w:r>
    </w:p>
    <w:p w14:paraId="7D46089C" w14:textId="77777777" w:rsidR="00911AC9" w:rsidRDefault="005E4A2E" w:rsidP="005609A5">
      <w:pPr>
        <w:pStyle w:val="ListParagraph"/>
        <w:numPr>
          <w:ilvl w:val="0"/>
          <w:numId w:val="51"/>
        </w:numPr>
        <w:rPr>
          <w:sz w:val="24"/>
          <w:szCs w:val="24"/>
        </w:rPr>
      </w:pPr>
      <w:r w:rsidRPr="00911AC9">
        <w:rPr>
          <w:sz w:val="24"/>
          <w:szCs w:val="24"/>
        </w:rPr>
        <w:t xml:space="preserve">increase of responsibilities, </w:t>
      </w:r>
    </w:p>
    <w:p w14:paraId="63F43D6E" w14:textId="77777777" w:rsidR="00911AC9" w:rsidRDefault="005E4A2E" w:rsidP="005609A5">
      <w:pPr>
        <w:pStyle w:val="ListParagraph"/>
        <w:numPr>
          <w:ilvl w:val="0"/>
          <w:numId w:val="51"/>
        </w:numPr>
        <w:rPr>
          <w:sz w:val="24"/>
          <w:szCs w:val="24"/>
        </w:rPr>
      </w:pPr>
      <w:r w:rsidRPr="00911AC9">
        <w:rPr>
          <w:sz w:val="24"/>
          <w:szCs w:val="24"/>
        </w:rPr>
        <w:t xml:space="preserve">mastery of job skills, or added tasks, </w:t>
      </w:r>
    </w:p>
    <w:p w14:paraId="5CF6C130" w14:textId="3CF7D388" w:rsidR="00911AC9" w:rsidRDefault="005E4A2E" w:rsidP="005609A5">
      <w:pPr>
        <w:pStyle w:val="ListParagraph"/>
        <w:numPr>
          <w:ilvl w:val="0"/>
          <w:numId w:val="51"/>
        </w:numPr>
        <w:rPr>
          <w:sz w:val="24"/>
          <w:szCs w:val="24"/>
        </w:rPr>
      </w:pPr>
      <w:r w:rsidRPr="00911AC9">
        <w:rPr>
          <w:sz w:val="24"/>
          <w:szCs w:val="24"/>
        </w:rPr>
        <w:t xml:space="preserve">monthly </w:t>
      </w:r>
      <w:r w:rsidR="00047907" w:rsidRPr="00911AC9">
        <w:rPr>
          <w:sz w:val="24"/>
          <w:szCs w:val="24"/>
        </w:rPr>
        <w:t>Community Rehabilitation Providers’ (</w:t>
      </w:r>
      <w:r w:rsidRPr="00911AC9">
        <w:rPr>
          <w:sz w:val="24"/>
          <w:szCs w:val="24"/>
        </w:rPr>
        <w:t>CRP</w:t>
      </w:r>
      <w:r w:rsidR="00047907" w:rsidRPr="00911AC9">
        <w:rPr>
          <w:sz w:val="24"/>
          <w:szCs w:val="24"/>
        </w:rPr>
        <w:t>)</w:t>
      </w:r>
      <w:r w:rsidRPr="00911AC9">
        <w:rPr>
          <w:sz w:val="24"/>
          <w:szCs w:val="24"/>
        </w:rPr>
        <w:t xml:space="preserve"> progress reports and monthly check-ins with the client</w:t>
      </w:r>
      <w:r w:rsidR="00B80C58" w:rsidRPr="00911AC9">
        <w:rPr>
          <w:sz w:val="24"/>
          <w:szCs w:val="24"/>
        </w:rPr>
        <w:t xml:space="preserve">. </w:t>
      </w:r>
    </w:p>
    <w:p w14:paraId="0A7ADC68" w14:textId="77777777" w:rsidR="00911AC9" w:rsidRPr="00911AC9" w:rsidRDefault="00911AC9" w:rsidP="00911AC9">
      <w:pPr>
        <w:pStyle w:val="ListParagraph"/>
        <w:rPr>
          <w:sz w:val="24"/>
          <w:szCs w:val="24"/>
        </w:rPr>
      </w:pPr>
    </w:p>
    <w:p w14:paraId="4AF4E438" w14:textId="3C07D912" w:rsidR="00543845" w:rsidRPr="002D4336" w:rsidRDefault="005E4A2E" w:rsidP="005332E8">
      <w:pPr>
        <w:rPr>
          <w:sz w:val="24"/>
          <w:szCs w:val="24"/>
        </w:rPr>
      </w:pPr>
      <w:r w:rsidRPr="00911AC9">
        <w:rPr>
          <w:sz w:val="24"/>
          <w:szCs w:val="24"/>
        </w:rPr>
        <w:t>A rationale that initial employment stability has been achieved should be articulated in a case note</w:t>
      </w:r>
      <w:r w:rsidR="00911AC9">
        <w:rPr>
          <w:sz w:val="24"/>
          <w:szCs w:val="24"/>
        </w:rPr>
        <w:t>.</w:t>
      </w:r>
    </w:p>
    <w:p w14:paraId="5A7813CF" w14:textId="14DB47C5" w:rsidR="00CA06AE" w:rsidRPr="00CA06AE" w:rsidRDefault="00543845" w:rsidP="00AA46A1">
      <w:pPr>
        <w:pStyle w:val="Heading2"/>
      </w:pPr>
      <w:bookmarkStart w:id="76" w:name="_Toc200447896"/>
      <w:r w:rsidRPr="002D4336">
        <w:t>Allowance for less than competitive wage on a short-term basis</w:t>
      </w:r>
      <w:bookmarkEnd w:id="76"/>
    </w:p>
    <w:p w14:paraId="4B9CBFD2" w14:textId="4B8B69C4" w:rsidR="00543845" w:rsidRPr="002D4336" w:rsidRDefault="00543845" w:rsidP="00543845">
      <w:pPr>
        <w:rPr>
          <w:sz w:val="24"/>
          <w:szCs w:val="24"/>
        </w:rPr>
      </w:pPr>
      <w:r w:rsidRPr="002D4336">
        <w:rPr>
          <w:sz w:val="24"/>
          <w:szCs w:val="24"/>
        </w:rPr>
        <w:t>WIOA creates an allowance for the short-term basis of a non-competitive wage for people with a SE employment goal. This allowance may only be used in limited situations to ensure competitive integrated employment can be reasonably achieved within six months of achieving an employment outcome in supported employment, or in limited circumstances, within a period not to exceed 12 months from the achievement of the supported employment outcome.</w:t>
      </w:r>
    </w:p>
    <w:p w14:paraId="06D26F60" w14:textId="77777777" w:rsidR="00CF1166" w:rsidRDefault="00CF1166" w:rsidP="00C324B3"/>
    <w:p w14:paraId="039A99C4" w14:textId="77777777" w:rsidR="00CF1166" w:rsidRDefault="00CF1166" w:rsidP="00CF1166"/>
    <w:p w14:paraId="54D4A281" w14:textId="77777777" w:rsidR="00CF1166" w:rsidRDefault="00CF1166" w:rsidP="00C324B3"/>
    <w:p w14:paraId="33DA54CD" w14:textId="77777777" w:rsidR="00CF1166" w:rsidRDefault="00CF1166" w:rsidP="00AA46A1">
      <w:pPr>
        <w:pStyle w:val="Heading2"/>
      </w:pPr>
    </w:p>
    <w:p w14:paraId="032E5691" w14:textId="77777777" w:rsidR="00CF1166" w:rsidRDefault="00CF1166" w:rsidP="00C324B3"/>
    <w:p w14:paraId="72A85BC1" w14:textId="77777777" w:rsidR="00CF1166" w:rsidRDefault="00CF1166" w:rsidP="00CF1166"/>
    <w:p w14:paraId="72F62735" w14:textId="6B95F428" w:rsidR="00123FFD" w:rsidRPr="00123FFD" w:rsidRDefault="00090870" w:rsidP="00CF1166">
      <w:pPr>
        <w:pStyle w:val="Heading2"/>
      </w:pPr>
      <w:bookmarkStart w:id="77" w:name="_Toc200447897"/>
      <w:r w:rsidRPr="002D4336">
        <w:t xml:space="preserve">Statewide Supported Employment </w:t>
      </w:r>
      <w:r w:rsidR="00F8662B" w:rsidRPr="002D4336">
        <w:t>Program</w:t>
      </w:r>
      <w:r w:rsidR="0010094C">
        <w:t xml:space="preserve"> Requirements</w:t>
      </w:r>
      <w:bookmarkEnd w:id="77"/>
    </w:p>
    <w:p w14:paraId="11BC7D1A" w14:textId="47CB83E6" w:rsidR="00CA06AE" w:rsidRPr="00CF1166" w:rsidRDefault="00090870" w:rsidP="00CF1166">
      <w:pPr>
        <w:rPr>
          <w:sz w:val="24"/>
          <w:szCs w:val="24"/>
        </w:rPr>
      </w:pPr>
      <w:r w:rsidRPr="002D4336">
        <w:rPr>
          <w:sz w:val="24"/>
          <w:szCs w:val="24"/>
        </w:rPr>
        <w:t>The Idaho Division of Vocational Rehabilitation (</w:t>
      </w:r>
      <w:r w:rsidR="008D5C3F" w:rsidRPr="002D4336">
        <w:rPr>
          <w:sz w:val="24"/>
          <w:szCs w:val="24"/>
        </w:rPr>
        <w:t>I</w:t>
      </w:r>
      <w:r w:rsidR="00AF5E43" w:rsidRPr="002D4336">
        <w:rPr>
          <w:sz w:val="24"/>
          <w:szCs w:val="24"/>
        </w:rPr>
        <w:t>DVR)</w:t>
      </w:r>
      <w:r w:rsidRPr="002D4336">
        <w:rPr>
          <w:sz w:val="24"/>
          <w:szCs w:val="24"/>
        </w:rPr>
        <w:t xml:space="preserve"> manages the supported employment grant for the state. </w:t>
      </w:r>
      <w:r w:rsidR="00555BCB">
        <w:rPr>
          <w:sz w:val="24"/>
          <w:szCs w:val="24"/>
        </w:rPr>
        <w:t xml:space="preserve">Health and Welfare </w:t>
      </w:r>
      <w:r w:rsidRPr="002D4336">
        <w:rPr>
          <w:sz w:val="24"/>
          <w:szCs w:val="24"/>
        </w:rPr>
        <w:t>manages the Extended Employment S</w:t>
      </w:r>
      <w:r w:rsidR="00FF5AE2" w:rsidRPr="002D4336">
        <w:rPr>
          <w:sz w:val="24"/>
          <w:szCs w:val="24"/>
        </w:rPr>
        <w:t>upport</w:t>
      </w:r>
      <w:r w:rsidRPr="002D4336">
        <w:rPr>
          <w:sz w:val="24"/>
          <w:szCs w:val="24"/>
        </w:rPr>
        <w:t xml:space="preserve"> (EES) </w:t>
      </w:r>
      <w:r w:rsidR="00342827">
        <w:rPr>
          <w:sz w:val="24"/>
          <w:szCs w:val="24"/>
        </w:rPr>
        <w:t xml:space="preserve">Work Services </w:t>
      </w:r>
      <w:r w:rsidRPr="002D4336">
        <w:rPr>
          <w:sz w:val="24"/>
          <w:szCs w:val="24"/>
        </w:rPr>
        <w:t xml:space="preserve">program for the state. </w:t>
      </w:r>
      <w:r w:rsidR="00193596">
        <w:rPr>
          <w:sz w:val="24"/>
          <w:szCs w:val="24"/>
        </w:rPr>
        <w:t xml:space="preserve">Under a memorandum of understanding, </w:t>
      </w:r>
      <w:r w:rsidRPr="002D4336">
        <w:rPr>
          <w:sz w:val="24"/>
          <w:szCs w:val="24"/>
        </w:rPr>
        <w:t>ICBVI</w:t>
      </w:r>
      <w:r w:rsidR="00477070">
        <w:rPr>
          <w:sz w:val="24"/>
          <w:szCs w:val="24"/>
        </w:rPr>
        <w:t xml:space="preserve"> </w:t>
      </w:r>
      <w:r w:rsidRPr="002D4336">
        <w:rPr>
          <w:sz w:val="24"/>
          <w:szCs w:val="24"/>
        </w:rPr>
        <w:t xml:space="preserve">SE cases are </w:t>
      </w:r>
      <w:r w:rsidR="00477070">
        <w:rPr>
          <w:sz w:val="24"/>
          <w:szCs w:val="24"/>
        </w:rPr>
        <w:t>required to be co-enrolled</w:t>
      </w:r>
      <w:r w:rsidRPr="002D4336">
        <w:rPr>
          <w:sz w:val="24"/>
          <w:szCs w:val="24"/>
        </w:rPr>
        <w:t xml:space="preserve"> with </w:t>
      </w:r>
      <w:r w:rsidR="008D5C3F" w:rsidRPr="002D4336">
        <w:rPr>
          <w:sz w:val="24"/>
          <w:szCs w:val="24"/>
        </w:rPr>
        <w:t>I</w:t>
      </w:r>
      <w:r w:rsidR="00AF5E43" w:rsidRPr="002D4336">
        <w:rPr>
          <w:sz w:val="24"/>
          <w:szCs w:val="24"/>
        </w:rPr>
        <w:t>DVR</w:t>
      </w:r>
      <w:r w:rsidR="00193596">
        <w:rPr>
          <w:sz w:val="24"/>
          <w:szCs w:val="24"/>
        </w:rPr>
        <w:t>.</w:t>
      </w:r>
      <w:r w:rsidR="00AF5E43" w:rsidRPr="002D4336">
        <w:rPr>
          <w:sz w:val="24"/>
          <w:szCs w:val="24"/>
        </w:rPr>
        <w:t xml:space="preserve">  </w:t>
      </w:r>
    </w:p>
    <w:p w14:paraId="2AD8A37C" w14:textId="1E29DB91" w:rsidR="008C64B8" w:rsidRPr="002D4336" w:rsidRDefault="0014770E" w:rsidP="0014770E">
      <w:pPr>
        <w:rPr>
          <w:sz w:val="24"/>
          <w:szCs w:val="24"/>
        </w:rPr>
      </w:pPr>
      <w:r w:rsidRPr="002D4336">
        <w:rPr>
          <w:sz w:val="24"/>
          <w:szCs w:val="24"/>
        </w:rPr>
        <w:t xml:space="preserve">If </w:t>
      </w:r>
      <w:r w:rsidR="008D5C3F" w:rsidRPr="002D4336">
        <w:rPr>
          <w:sz w:val="24"/>
          <w:szCs w:val="24"/>
        </w:rPr>
        <w:t>I</w:t>
      </w:r>
      <w:r w:rsidR="00AF5E43" w:rsidRPr="002D4336">
        <w:rPr>
          <w:sz w:val="24"/>
          <w:szCs w:val="24"/>
        </w:rPr>
        <w:t>DVR</w:t>
      </w:r>
      <w:r w:rsidRPr="002D4336">
        <w:rPr>
          <w:sz w:val="24"/>
          <w:szCs w:val="24"/>
        </w:rPr>
        <w:t xml:space="preserve"> is unable to implement the IPE (either due to OOS or the individual is a </w:t>
      </w:r>
      <w:r w:rsidR="00193596">
        <w:rPr>
          <w:sz w:val="24"/>
          <w:szCs w:val="24"/>
        </w:rPr>
        <w:t xml:space="preserve">potentially eligible </w:t>
      </w:r>
      <w:r w:rsidRPr="002D4336">
        <w:rPr>
          <w:sz w:val="24"/>
          <w:szCs w:val="24"/>
        </w:rPr>
        <w:t>student with a Pre-ETS case</w:t>
      </w:r>
      <w:r w:rsidR="00FF5AE2" w:rsidRPr="002D4336">
        <w:rPr>
          <w:sz w:val="24"/>
          <w:szCs w:val="24"/>
        </w:rPr>
        <w:t>)</w:t>
      </w:r>
      <w:r w:rsidRPr="002D4336">
        <w:rPr>
          <w:sz w:val="24"/>
          <w:szCs w:val="24"/>
        </w:rPr>
        <w:t>, the counselor needs to document this in the case record prior to the</w:t>
      </w:r>
      <w:r w:rsidR="00FF5AE2" w:rsidRPr="002D4336">
        <w:rPr>
          <w:sz w:val="24"/>
          <w:szCs w:val="24"/>
        </w:rPr>
        <w:t xml:space="preserve"> </w:t>
      </w:r>
      <w:r w:rsidR="006F0B69">
        <w:rPr>
          <w:sz w:val="24"/>
          <w:szCs w:val="24"/>
        </w:rPr>
        <w:t>implementation of the IPE.</w:t>
      </w:r>
    </w:p>
    <w:p w14:paraId="54048418" w14:textId="325F4E39" w:rsidR="00CA06AE" w:rsidRDefault="004256FE" w:rsidP="00F63B52">
      <w:pPr>
        <w:pStyle w:val="Heading1"/>
      </w:pPr>
      <w:bookmarkStart w:id="78" w:name="_Toc200447898"/>
      <w:r w:rsidRPr="002D4336">
        <w:t xml:space="preserve">Services for </w:t>
      </w:r>
      <w:r w:rsidR="0016415A" w:rsidRPr="002D4336">
        <w:t>Individuals Employed or Seeking Employment at Subminimum Wage</w:t>
      </w:r>
      <w:bookmarkEnd w:id="78"/>
    </w:p>
    <w:p w14:paraId="0D48A2DF" w14:textId="5CC00CF9" w:rsidR="007D4060" w:rsidRPr="009D0DDB" w:rsidRDefault="009D0DDB" w:rsidP="009D0DDB">
      <w:pPr>
        <w:rPr>
          <w:sz w:val="24"/>
          <w:szCs w:val="24"/>
        </w:rPr>
      </w:pPr>
      <w:r>
        <w:rPr>
          <w:sz w:val="24"/>
          <w:szCs w:val="24"/>
        </w:rPr>
        <w:t>A</w:t>
      </w:r>
      <w:r w:rsidR="007D4060">
        <w:rPr>
          <w:sz w:val="24"/>
          <w:szCs w:val="24"/>
        </w:rPr>
        <w:t xml:space="preserve">uthority: </w:t>
      </w:r>
      <w:r w:rsidR="007D4060" w:rsidRPr="003707B2">
        <w:rPr>
          <w:sz w:val="24"/>
          <w:szCs w:val="24"/>
        </w:rPr>
        <w:t>34 CFR 397.1</w:t>
      </w:r>
    </w:p>
    <w:p w14:paraId="4C4C6176" w14:textId="04AD6E8A" w:rsidR="00CE495C" w:rsidRPr="003707B2" w:rsidRDefault="0016415A" w:rsidP="003707B2">
      <w:pPr>
        <w:rPr>
          <w:sz w:val="24"/>
          <w:szCs w:val="24"/>
        </w:rPr>
      </w:pPr>
      <w:r w:rsidRPr="003707B2">
        <w:rPr>
          <w:sz w:val="24"/>
          <w:szCs w:val="24"/>
        </w:rPr>
        <w:t>The Rehabilitation Act, as amended emphasizes that individuals with disabilities, including those with the most significant disabilities, can achieve competitive integrated employment if provided necessary supports and services. The limitations imposed by Section 511 of the Act reinforce this belief by requiring individuals with disabilities, including youth, to satisfy certain service-related requirements in order to start or maintain, as applicable, employment for less than minimum wage.</w:t>
      </w:r>
    </w:p>
    <w:p w14:paraId="2A858596" w14:textId="6CB3766B" w:rsidR="003707B2" w:rsidRPr="003707B2" w:rsidRDefault="002572E9" w:rsidP="00AA46A1">
      <w:pPr>
        <w:pStyle w:val="Heading2"/>
      </w:pPr>
      <w:bookmarkStart w:id="79" w:name="_Toc200447899"/>
      <w:r>
        <w:t>Requirements</w:t>
      </w:r>
      <w:bookmarkEnd w:id="79"/>
    </w:p>
    <w:p w14:paraId="7D4A214D" w14:textId="286FA946" w:rsidR="006F24E8" w:rsidRPr="00C44879" w:rsidRDefault="00C35CB5" w:rsidP="00C35CB5">
      <w:pPr>
        <w:rPr>
          <w:sz w:val="24"/>
          <w:szCs w:val="24"/>
        </w:rPr>
      </w:pPr>
      <w:r w:rsidRPr="00C44879">
        <w:rPr>
          <w:sz w:val="24"/>
          <w:szCs w:val="24"/>
        </w:rPr>
        <w:t xml:space="preserve">Current employees can choose to continue to work for less than minimum wage, provided they engage in a recurring Career Counseling/Information and Referral (CC/I&amp;R). This service addresses federal requirements allowing the employer to continue to employ individuals at less than minimum wage. Those adults employed on or after July 22, 2016 must receive CC/I&amp;R twice per year for their first year of subminimum wage employment, and once per year thereafter. Prospective adult employees may begin subminimum wage employment prior to receiving CC/I&amp;R services, however they must receive CC/I&amp;R within their first six-months of employment. </w:t>
      </w:r>
    </w:p>
    <w:p w14:paraId="7893237B" w14:textId="779E5260" w:rsidR="00286A89" w:rsidRDefault="00D640C4" w:rsidP="00AA46A1">
      <w:pPr>
        <w:pStyle w:val="Heading2"/>
      </w:pPr>
      <w:bookmarkStart w:id="80" w:name="_Toc200447900"/>
      <w:r w:rsidRPr="002D4336">
        <w:t xml:space="preserve">Additional Requirements </w:t>
      </w:r>
      <w:r w:rsidR="00E54796" w:rsidRPr="002D4336">
        <w:t>for Youth</w:t>
      </w:r>
      <w:bookmarkEnd w:id="80"/>
    </w:p>
    <w:p w14:paraId="0FCB2D9B" w14:textId="388FDDF5" w:rsidR="00336339" w:rsidRPr="00C44879" w:rsidRDefault="00336339" w:rsidP="00C44879">
      <w:pPr>
        <w:rPr>
          <w:sz w:val="24"/>
          <w:szCs w:val="24"/>
        </w:rPr>
      </w:pPr>
      <w:r w:rsidRPr="00C44879">
        <w:rPr>
          <w:sz w:val="24"/>
          <w:szCs w:val="24"/>
        </w:rPr>
        <w:t>Youth, under the age of 25 have additional requirements, including participation in the VR process prior to beginning work for less than minimum wage. Prior to youth entering subminimum wage employment, Career Counseling must be provided during the course of VR Counseling and Guidance. In addition, the Information and Referral packet must be provided.</w:t>
      </w:r>
    </w:p>
    <w:p w14:paraId="43E1974F" w14:textId="2FC7060C" w:rsidR="003324FF" w:rsidRDefault="003324FF" w:rsidP="00AA46A1">
      <w:pPr>
        <w:pStyle w:val="Heading2"/>
      </w:pPr>
      <w:bookmarkStart w:id="81" w:name="_Toc200447901"/>
      <w:r>
        <w:lastRenderedPageBreak/>
        <w:t>Documentation</w:t>
      </w:r>
      <w:bookmarkEnd w:id="81"/>
    </w:p>
    <w:p w14:paraId="7FCFCBDF" w14:textId="66958E45" w:rsidR="003707B2" w:rsidRPr="004C6EB7" w:rsidRDefault="00071E2D" w:rsidP="004C6EB7">
      <w:pPr>
        <w:rPr>
          <w:sz w:val="24"/>
          <w:szCs w:val="24"/>
        </w:rPr>
      </w:pPr>
      <w:r w:rsidRPr="00C44879">
        <w:rPr>
          <w:sz w:val="24"/>
          <w:szCs w:val="24"/>
        </w:rPr>
        <w:t xml:space="preserve">Once all individuals, youth and adults, that are seeking or working in subminimum wage employment have completed the necessary requirements, </w:t>
      </w:r>
      <w:r w:rsidR="00DD07E2">
        <w:rPr>
          <w:sz w:val="24"/>
          <w:szCs w:val="24"/>
        </w:rPr>
        <w:t>the VR program</w:t>
      </w:r>
      <w:r w:rsidRPr="00C44879">
        <w:rPr>
          <w:sz w:val="24"/>
          <w:szCs w:val="24"/>
        </w:rPr>
        <w:t xml:space="preserve"> will provide the verification documentation necessary for them to work for subminimum wage.</w:t>
      </w:r>
    </w:p>
    <w:p w14:paraId="0B4FA60E" w14:textId="29385654" w:rsidR="00123FFD" w:rsidRPr="001126B7" w:rsidRDefault="00123FFD" w:rsidP="00AA46A1">
      <w:pPr>
        <w:pStyle w:val="Heading2"/>
      </w:pPr>
      <w:bookmarkStart w:id="82" w:name="_Toc200447902"/>
      <w:bookmarkStart w:id="83" w:name="_Hlk57989580"/>
      <w:r>
        <w:t>Statewide coordination of CC/I&amp;R Services</w:t>
      </w:r>
      <w:bookmarkEnd w:id="82"/>
    </w:p>
    <w:p w14:paraId="13A218CD" w14:textId="717467A7" w:rsidR="00123FFD" w:rsidRPr="00123FFD" w:rsidRDefault="00123FFD" w:rsidP="00123FFD">
      <w:pPr>
        <w:rPr>
          <w:sz w:val="24"/>
          <w:szCs w:val="24"/>
        </w:rPr>
      </w:pPr>
      <w:r>
        <w:rPr>
          <w:sz w:val="24"/>
          <w:szCs w:val="24"/>
        </w:rPr>
        <w:t>Under the Memorandum of Understanding, IDVR coordinates and provide</w:t>
      </w:r>
      <w:r w:rsidR="001126B7">
        <w:rPr>
          <w:sz w:val="24"/>
          <w:szCs w:val="24"/>
        </w:rPr>
        <w:t>s</w:t>
      </w:r>
      <w:r>
        <w:rPr>
          <w:sz w:val="24"/>
          <w:szCs w:val="24"/>
        </w:rPr>
        <w:t xml:space="preserve"> the required CC/I&amp;R for the state. </w:t>
      </w:r>
    </w:p>
    <w:p w14:paraId="12339655" w14:textId="5B1FA399" w:rsidR="00D640C4" w:rsidRDefault="00441495" w:rsidP="00D640C4">
      <w:pPr>
        <w:rPr>
          <w:sz w:val="24"/>
          <w:szCs w:val="24"/>
        </w:rPr>
      </w:pPr>
      <w:r w:rsidRPr="002D4336">
        <w:rPr>
          <w:sz w:val="24"/>
          <w:szCs w:val="24"/>
        </w:rPr>
        <w:t xml:space="preserve">Once </w:t>
      </w:r>
      <w:r w:rsidR="00902C51" w:rsidRPr="002D4336">
        <w:rPr>
          <w:sz w:val="24"/>
          <w:szCs w:val="24"/>
        </w:rPr>
        <w:t>individuals, working</w:t>
      </w:r>
      <w:r w:rsidRPr="002D4336">
        <w:rPr>
          <w:sz w:val="24"/>
          <w:szCs w:val="24"/>
        </w:rPr>
        <w:t xml:space="preserve"> in subminimum wage employment, have completed the necessary requirements</w:t>
      </w:r>
      <w:r w:rsidR="00123FFD">
        <w:rPr>
          <w:sz w:val="24"/>
          <w:szCs w:val="24"/>
        </w:rPr>
        <w:t xml:space="preserve"> with IDVR</w:t>
      </w:r>
      <w:r w:rsidRPr="002D4336">
        <w:rPr>
          <w:sz w:val="24"/>
          <w:szCs w:val="24"/>
        </w:rPr>
        <w:t xml:space="preserve">, ICBVI will </w:t>
      </w:r>
      <w:r w:rsidR="00123FFD">
        <w:rPr>
          <w:sz w:val="24"/>
          <w:szCs w:val="24"/>
        </w:rPr>
        <w:t xml:space="preserve">retain copies of the </w:t>
      </w:r>
      <w:r w:rsidRPr="002D4336">
        <w:rPr>
          <w:sz w:val="24"/>
          <w:szCs w:val="24"/>
        </w:rPr>
        <w:t>verification documentation necessary for them to work for subminimum wage. ICBVI will maintain documentation of 511 related services for a period of three years from date of completion of the service</w:t>
      </w:r>
      <w:r w:rsidR="00DD1A7E">
        <w:rPr>
          <w:sz w:val="24"/>
          <w:szCs w:val="24"/>
        </w:rPr>
        <w:t xml:space="preserve"> (</w:t>
      </w:r>
      <w:r w:rsidRPr="002D4336">
        <w:rPr>
          <w:sz w:val="24"/>
          <w:szCs w:val="24"/>
        </w:rPr>
        <w:t>2 CFR 200.33</w:t>
      </w:r>
      <w:r w:rsidR="00DD1A7E">
        <w:rPr>
          <w:sz w:val="24"/>
          <w:szCs w:val="24"/>
        </w:rPr>
        <w:t>3)</w:t>
      </w:r>
      <w:r w:rsidRPr="002D4336">
        <w:rPr>
          <w:sz w:val="24"/>
          <w:szCs w:val="24"/>
        </w:rPr>
        <w:t>.</w:t>
      </w:r>
    </w:p>
    <w:bookmarkEnd w:id="83"/>
    <w:p w14:paraId="601AF5B2" w14:textId="77777777" w:rsidR="008C64B8" w:rsidRDefault="008C64B8" w:rsidP="00D640C4">
      <w:pPr>
        <w:rPr>
          <w:sz w:val="24"/>
          <w:szCs w:val="24"/>
        </w:rPr>
      </w:pPr>
    </w:p>
    <w:p w14:paraId="05509E0F" w14:textId="77777777" w:rsidR="008C64B8" w:rsidRDefault="008C64B8" w:rsidP="00D640C4">
      <w:pPr>
        <w:rPr>
          <w:sz w:val="24"/>
          <w:szCs w:val="24"/>
        </w:rPr>
      </w:pPr>
    </w:p>
    <w:p w14:paraId="00CC6A9D" w14:textId="77777777" w:rsidR="008C64B8" w:rsidRDefault="008C64B8" w:rsidP="00D640C4">
      <w:pPr>
        <w:rPr>
          <w:sz w:val="24"/>
          <w:szCs w:val="24"/>
        </w:rPr>
      </w:pPr>
    </w:p>
    <w:p w14:paraId="3D22AF40" w14:textId="77777777" w:rsidR="008C64B8" w:rsidRDefault="008C64B8" w:rsidP="00D640C4">
      <w:pPr>
        <w:rPr>
          <w:sz w:val="24"/>
          <w:szCs w:val="24"/>
        </w:rPr>
      </w:pPr>
    </w:p>
    <w:p w14:paraId="76A9F627" w14:textId="77777777" w:rsidR="008C64B8" w:rsidRDefault="008C64B8" w:rsidP="00D640C4">
      <w:pPr>
        <w:rPr>
          <w:sz w:val="24"/>
          <w:szCs w:val="24"/>
        </w:rPr>
      </w:pPr>
    </w:p>
    <w:p w14:paraId="71551B8B" w14:textId="77777777" w:rsidR="008C64B8" w:rsidRDefault="008C64B8" w:rsidP="00D640C4">
      <w:pPr>
        <w:rPr>
          <w:sz w:val="24"/>
          <w:szCs w:val="24"/>
        </w:rPr>
      </w:pPr>
    </w:p>
    <w:p w14:paraId="690E9A8E" w14:textId="3E6ABBD7" w:rsidR="008C64B8" w:rsidRDefault="008C64B8" w:rsidP="00D640C4">
      <w:pPr>
        <w:rPr>
          <w:sz w:val="24"/>
          <w:szCs w:val="24"/>
        </w:rPr>
      </w:pPr>
    </w:p>
    <w:p w14:paraId="1FB4F76E" w14:textId="7C850602" w:rsidR="00400E00" w:rsidRDefault="00400E00" w:rsidP="00D640C4">
      <w:pPr>
        <w:rPr>
          <w:sz w:val="24"/>
          <w:szCs w:val="24"/>
        </w:rPr>
      </w:pPr>
    </w:p>
    <w:p w14:paraId="16446CC5" w14:textId="5A0D86B9" w:rsidR="00400E00" w:rsidRDefault="00400E00" w:rsidP="00D640C4">
      <w:pPr>
        <w:rPr>
          <w:sz w:val="24"/>
          <w:szCs w:val="24"/>
        </w:rPr>
      </w:pPr>
    </w:p>
    <w:p w14:paraId="53F65A25" w14:textId="77777777" w:rsidR="00400E00" w:rsidRDefault="00400E00" w:rsidP="00D640C4">
      <w:pPr>
        <w:rPr>
          <w:sz w:val="24"/>
          <w:szCs w:val="24"/>
        </w:rPr>
      </w:pPr>
    </w:p>
    <w:p w14:paraId="559D1B0C" w14:textId="46D918E0" w:rsidR="00E109B5" w:rsidRDefault="00E109B5" w:rsidP="00D640C4">
      <w:pPr>
        <w:rPr>
          <w:sz w:val="24"/>
          <w:szCs w:val="24"/>
        </w:rPr>
      </w:pPr>
    </w:p>
    <w:p w14:paraId="119C22FE" w14:textId="2DF7270B" w:rsidR="00CF1166" w:rsidRDefault="00CF1166" w:rsidP="00D640C4">
      <w:pPr>
        <w:rPr>
          <w:sz w:val="24"/>
          <w:szCs w:val="24"/>
        </w:rPr>
      </w:pPr>
    </w:p>
    <w:p w14:paraId="7DA19062" w14:textId="61F70A12" w:rsidR="00CF1166" w:rsidRDefault="00CF1166" w:rsidP="00D640C4">
      <w:pPr>
        <w:rPr>
          <w:sz w:val="24"/>
          <w:szCs w:val="24"/>
        </w:rPr>
      </w:pPr>
    </w:p>
    <w:p w14:paraId="5D4A520B" w14:textId="04B40C04" w:rsidR="00CF1166" w:rsidRDefault="00CF1166" w:rsidP="00D640C4">
      <w:pPr>
        <w:rPr>
          <w:sz w:val="24"/>
          <w:szCs w:val="24"/>
        </w:rPr>
      </w:pPr>
    </w:p>
    <w:p w14:paraId="0A3DA689" w14:textId="77777777" w:rsidR="00CF1166" w:rsidRDefault="00CF1166" w:rsidP="00D640C4">
      <w:pPr>
        <w:rPr>
          <w:sz w:val="24"/>
          <w:szCs w:val="24"/>
        </w:rPr>
      </w:pPr>
    </w:p>
    <w:p w14:paraId="4B3AE13D" w14:textId="77777777" w:rsidR="004C6EB7" w:rsidRPr="002D4336" w:rsidRDefault="004C6EB7" w:rsidP="00D640C4">
      <w:pPr>
        <w:rPr>
          <w:sz w:val="24"/>
          <w:szCs w:val="24"/>
        </w:rPr>
      </w:pPr>
    </w:p>
    <w:p w14:paraId="704C2B8D" w14:textId="07238F6D" w:rsidR="00F77CD8" w:rsidRDefault="00486DAD" w:rsidP="00F63B52">
      <w:pPr>
        <w:pStyle w:val="Heading1"/>
      </w:pPr>
      <w:bookmarkStart w:id="84" w:name="_Toc200447903"/>
      <w:r w:rsidRPr="002D4336">
        <w:lastRenderedPageBreak/>
        <w:t>Transition Ser</w:t>
      </w:r>
      <w:r w:rsidR="005B21D6" w:rsidRPr="002D4336">
        <w:t>vices</w:t>
      </w:r>
      <w:bookmarkEnd w:id="84"/>
    </w:p>
    <w:p w14:paraId="7A4209EF" w14:textId="44908202" w:rsidR="00E109B5" w:rsidRPr="009D0DDB" w:rsidRDefault="009D0DDB" w:rsidP="009D0DDB">
      <w:pPr>
        <w:rPr>
          <w:sz w:val="24"/>
          <w:szCs w:val="24"/>
        </w:rPr>
      </w:pPr>
      <w:r>
        <w:rPr>
          <w:sz w:val="24"/>
          <w:szCs w:val="24"/>
        </w:rPr>
        <w:t>A</w:t>
      </w:r>
      <w:r w:rsidR="00C32918">
        <w:rPr>
          <w:sz w:val="24"/>
          <w:szCs w:val="24"/>
        </w:rPr>
        <w:t xml:space="preserve">uthority: </w:t>
      </w:r>
      <w:r w:rsidR="005847AB" w:rsidRPr="005847AB">
        <w:rPr>
          <w:sz w:val="24"/>
          <w:szCs w:val="24"/>
        </w:rPr>
        <w:t>34 CFR 361.</w:t>
      </w:r>
      <w:r w:rsidR="0081768D">
        <w:rPr>
          <w:sz w:val="24"/>
          <w:szCs w:val="24"/>
        </w:rPr>
        <w:t>48</w:t>
      </w:r>
      <w:r w:rsidR="008E44D7">
        <w:rPr>
          <w:sz w:val="24"/>
          <w:szCs w:val="24"/>
        </w:rPr>
        <w:t xml:space="preserve"> | </w:t>
      </w:r>
      <w:r w:rsidR="00FB6624">
        <w:rPr>
          <w:sz w:val="24"/>
          <w:szCs w:val="24"/>
        </w:rPr>
        <w:t xml:space="preserve">34 CFR </w:t>
      </w:r>
      <w:r w:rsidR="00FB6624">
        <w:rPr>
          <w:rFonts w:ascii="Arial" w:eastAsia="Arial" w:hAnsi="Arial" w:cs="Arial"/>
          <w:color w:val="000000"/>
          <w:sz w:val="22"/>
          <w:szCs w:val="22"/>
        </w:rPr>
        <w:t xml:space="preserve">361.49(a)(7) </w:t>
      </w:r>
      <w:r w:rsidR="00A722D4">
        <w:rPr>
          <w:rFonts w:ascii="Arial" w:eastAsia="Arial" w:hAnsi="Arial" w:cs="Arial"/>
          <w:color w:val="000000"/>
          <w:sz w:val="22"/>
          <w:szCs w:val="22"/>
        </w:rPr>
        <w:t xml:space="preserve">| </w:t>
      </w:r>
      <w:r w:rsidR="00B67C07">
        <w:rPr>
          <w:sz w:val="24"/>
          <w:szCs w:val="24"/>
        </w:rPr>
        <w:t>34</w:t>
      </w:r>
      <w:r w:rsidR="0081768D">
        <w:rPr>
          <w:sz w:val="24"/>
          <w:szCs w:val="24"/>
        </w:rPr>
        <w:t xml:space="preserve"> CFR 361.5 | </w:t>
      </w:r>
      <w:r w:rsidR="00C07FBC">
        <w:rPr>
          <w:sz w:val="24"/>
          <w:szCs w:val="24"/>
        </w:rPr>
        <w:t>20 U.S.C. 1400</w:t>
      </w:r>
    </w:p>
    <w:p w14:paraId="7FCB773F" w14:textId="5A8ED4C3" w:rsidR="003466E5" w:rsidRPr="002D4336" w:rsidRDefault="00F32113" w:rsidP="00AA46A1">
      <w:pPr>
        <w:pStyle w:val="Heading2"/>
      </w:pPr>
      <w:bookmarkStart w:id="85" w:name="_Toc200447904"/>
      <w:r w:rsidRPr="002D4336">
        <w:t>Preamble</w:t>
      </w:r>
      <w:bookmarkEnd w:id="85"/>
    </w:p>
    <w:p w14:paraId="3BAAA605" w14:textId="0A6AA8C1" w:rsidR="00965802" w:rsidRPr="002D4336" w:rsidRDefault="00D51CB9" w:rsidP="00286A89">
      <w:pPr>
        <w:rPr>
          <w:sz w:val="24"/>
          <w:szCs w:val="24"/>
        </w:rPr>
      </w:pPr>
      <w:r w:rsidRPr="002D4336">
        <w:rPr>
          <w:sz w:val="24"/>
          <w:szCs w:val="24"/>
        </w:rPr>
        <w:t xml:space="preserve">The Rehabilitation Act of 1973, as amended by the Workforce Innovation and Opportunity Act (WIOA) emphasizes the </w:t>
      </w:r>
      <w:r w:rsidR="006B10B4">
        <w:rPr>
          <w:sz w:val="24"/>
          <w:szCs w:val="24"/>
        </w:rPr>
        <w:t xml:space="preserve">importance of </w:t>
      </w:r>
      <w:r w:rsidR="00DD1A7E">
        <w:rPr>
          <w:sz w:val="24"/>
          <w:szCs w:val="24"/>
        </w:rPr>
        <w:t xml:space="preserve">the </w:t>
      </w:r>
      <w:r w:rsidRPr="002D4336">
        <w:rPr>
          <w:sz w:val="24"/>
          <w:szCs w:val="24"/>
        </w:rPr>
        <w:t xml:space="preserve">provision of </w:t>
      </w:r>
      <w:r w:rsidR="00DD1A7E">
        <w:rPr>
          <w:sz w:val="24"/>
          <w:szCs w:val="24"/>
        </w:rPr>
        <w:t xml:space="preserve">transition services </w:t>
      </w:r>
      <w:r w:rsidRPr="002D4336">
        <w:rPr>
          <w:sz w:val="24"/>
          <w:szCs w:val="24"/>
        </w:rPr>
        <w:t>to students and youth with the most significant disabilities to ensure they have meaningful opportunities and experiences to achieve employment outcomes in competitive integrated employment. Additionally, Vocational Rehabilitation (VR) programs must reserve and use 15% of the federal VR grant for the provision of pre-employment transition services</w:t>
      </w:r>
      <w:r w:rsidR="00F32113" w:rsidRPr="002D4336">
        <w:rPr>
          <w:sz w:val="24"/>
          <w:szCs w:val="24"/>
        </w:rPr>
        <w:t>.</w:t>
      </w:r>
    </w:p>
    <w:p w14:paraId="23C9E488" w14:textId="5F1C9629" w:rsidR="00286A89" w:rsidRPr="002D4336" w:rsidRDefault="00F32113" w:rsidP="00AA46A1">
      <w:pPr>
        <w:pStyle w:val="Heading2"/>
      </w:pPr>
      <w:bookmarkStart w:id="86" w:name="_Toc200447905"/>
      <w:r w:rsidRPr="002D4336">
        <w:t>Definitions</w:t>
      </w:r>
      <w:bookmarkEnd w:id="86"/>
    </w:p>
    <w:p w14:paraId="13510369" w14:textId="77777777" w:rsidR="004E1925" w:rsidRPr="002D4336" w:rsidRDefault="00F32113" w:rsidP="00F32113">
      <w:pPr>
        <w:rPr>
          <w:sz w:val="24"/>
          <w:szCs w:val="24"/>
        </w:rPr>
      </w:pPr>
      <w:r w:rsidRPr="002D4336">
        <w:rPr>
          <w:b/>
          <w:sz w:val="24"/>
          <w:szCs w:val="24"/>
        </w:rPr>
        <w:t xml:space="preserve">Student with a </w:t>
      </w:r>
      <w:r w:rsidR="004E1925" w:rsidRPr="002D4336">
        <w:rPr>
          <w:b/>
          <w:sz w:val="24"/>
          <w:szCs w:val="24"/>
        </w:rPr>
        <w:t>Disability</w:t>
      </w:r>
      <w:r w:rsidR="004E1925" w:rsidRPr="002D4336">
        <w:rPr>
          <w:sz w:val="24"/>
          <w:szCs w:val="24"/>
        </w:rPr>
        <w:t xml:space="preserve"> </w:t>
      </w:r>
    </w:p>
    <w:p w14:paraId="25FC89FE" w14:textId="22CBCB5A" w:rsidR="00AD0D98" w:rsidRPr="002D4336" w:rsidRDefault="004E1925" w:rsidP="00F32113">
      <w:pPr>
        <w:rPr>
          <w:sz w:val="24"/>
          <w:szCs w:val="24"/>
        </w:rPr>
      </w:pPr>
      <w:r w:rsidRPr="002D4336">
        <w:rPr>
          <w:sz w:val="24"/>
          <w:szCs w:val="24"/>
        </w:rPr>
        <w:t>The</w:t>
      </w:r>
      <w:r w:rsidR="00AD0D98" w:rsidRPr="002D4336">
        <w:rPr>
          <w:sz w:val="24"/>
          <w:szCs w:val="24"/>
        </w:rPr>
        <w:t xml:space="preserve"> definition for student with a disability has three components including age requirement; education program attendance; and </w:t>
      </w:r>
      <w:r w:rsidR="00B42522">
        <w:rPr>
          <w:sz w:val="24"/>
          <w:szCs w:val="24"/>
        </w:rPr>
        <w:t xml:space="preserve">eligible for </w:t>
      </w:r>
      <w:r w:rsidR="00AD0D98" w:rsidRPr="002D4336">
        <w:rPr>
          <w:sz w:val="24"/>
          <w:szCs w:val="24"/>
        </w:rPr>
        <w:t xml:space="preserve">and </w:t>
      </w:r>
      <w:r w:rsidR="00B42522">
        <w:rPr>
          <w:sz w:val="24"/>
          <w:szCs w:val="24"/>
        </w:rPr>
        <w:t xml:space="preserve">either </w:t>
      </w:r>
      <w:r w:rsidR="00AD0D98" w:rsidRPr="002D4336">
        <w:rPr>
          <w:sz w:val="24"/>
          <w:szCs w:val="24"/>
        </w:rPr>
        <w:t>receiving special education or related services under the Individuals with Disabilities Education Act (IDEA) or is an individual with a disability for purposes of Section 504 of the Act</w:t>
      </w:r>
      <w:r w:rsidR="003707B2">
        <w:rPr>
          <w:sz w:val="24"/>
          <w:szCs w:val="24"/>
        </w:rPr>
        <w:t>:</w:t>
      </w:r>
    </w:p>
    <w:p w14:paraId="3681E48B" w14:textId="77777777" w:rsidR="00011B9C" w:rsidRPr="00011B9C" w:rsidRDefault="00AD0D98" w:rsidP="005609A5">
      <w:pPr>
        <w:pStyle w:val="ListParagraph"/>
        <w:numPr>
          <w:ilvl w:val="0"/>
          <w:numId w:val="35"/>
        </w:numPr>
        <w:rPr>
          <w:sz w:val="24"/>
          <w:szCs w:val="24"/>
        </w:rPr>
      </w:pPr>
      <w:r w:rsidRPr="003707B2">
        <w:rPr>
          <w:b/>
          <w:sz w:val="24"/>
          <w:szCs w:val="24"/>
        </w:rPr>
        <w:t>Age Requirements:</w:t>
      </w:r>
      <w:r w:rsidRPr="003707B2">
        <w:rPr>
          <w:sz w:val="24"/>
          <w:szCs w:val="24"/>
        </w:rPr>
        <w:t xml:space="preserve"> </w:t>
      </w:r>
      <w:r w:rsidR="00011B9C" w:rsidRPr="00011B9C">
        <w:rPr>
          <w:sz w:val="24"/>
          <w:szCs w:val="24"/>
        </w:rPr>
        <w:t>Age Requirements: The minimum age of a student with a disability</w:t>
      </w:r>
    </w:p>
    <w:p w14:paraId="3AF54675" w14:textId="77777777" w:rsidR="00E55C97" w:rsidRDefault="00011B9C" w:rsidP="00CF1166">
      <w:pPr>
        <w:ind w:left="720"/>
        <w:rPr>
          <w:sz w:val="24"/>
          <w:szCs w:val="24"/>
        </w:rPr>
      </w:pPr>
      <w:r w:rsidRPr="003E0D56">
        <w:rPr>
          <w:sz w:val="24"/>
          <w:szCs w:val="24"/>
        </w:rPr>
        <w:t>who can receive Pre-Employment Transition Services (Pre-ETS) is 14, and the maximum age is not older than 21;</w:t>
      </w:r>
      <w:r w:rsidR="00AD0D98" w:rsidRPr="003E0D56">
        <w:rPr>
          <w:sz w:val="24"/>
          <w:szCs w:val="24"/>
        </w:rPr>
        <w:t xml:space="preserve"> </w:t>
      </w:r>
      <w:r w:rsidR="003707B2" w:rsidRPr="003E0D56">
        <w:rPr>
          <w:sz w:val="24"/>
          <w:szCs w:val="24"/>
        </w:rPr>
        <w:t>and</w:t>
      </w:r>
      <w:r w:rsidR="00AD0D98" w:rsidRPr="003E0D56">
        <w:rPr>
          <w:sz w:val="24"/>
          <w:szCs w:val="24"/>
        </w:rPr>
        <w:t xml:space="preserve"> </w:t>
      </w:r>
    </w:p>
    <w:p w14:paraId="140D1CFF" w14:textId="68A0F14A" w:rsidR="003707B2" w:rsidRPr="00E55C97" w:rsidRDefault="00AD0D98" w:rsidP="005609A5">
      <w:pPr>
        <w:pStyle w:val="ListParagraph"/>
        <w:numPr>
          <w:ilvl w:val="0"/>
          <w:numId w:val="35"/>
        </w:numPr>
        <w:rPr>
          <w:sz w:val="24"/>
          <w:szCs w:val="24"/>
        </w:rPr>
      </w:pPr>
      <w:r w:rsidRPr="00E55C97">
        <w:rPr>
          <w:b/>
          <w:sz w:val="24"/>
          <w:szCs w:val="24"/>
        </w:rPr>
        <w:t>Educational Programs:</w:t>
      </w:r>
      <w:r w:rsidRPr="00E55C97">
        <w:rPr>
          <w:sz w:val="24"/>
          <w:szCs w:val="24"/>
        </w:rPr>
        <w:t xml:space="preserve"> Includes secondary education (including home schooling); non-traditional or alternative education (e.g., general education equivalency (GED) preparation programs); and postsecondary education and vocational education. Other recognized educational programs include those offered through the juvenile justice system</w:t>
      </w:r>
      <w:r w:rsidR="003707B2" w:rsidRPr="00E55C97">
        <w:rPr>
          <w:sz w:val="24"/>
          <w:szCs w:val="24"/>
        </w:rPr>
        <w:t>; and</w:t>
      </w:r>
      <w:r w:rsidRPr="00E55C97">
        <w:rPr>
          <w:sz w:val="24"/>
          <w:szCs w:val="24"/>
        </w:rPr>
        <w:t xml:space="preserve">  </w:t>
      </w:r>
    </w:p>
    <w:p w14:paraId="155CF2AA" w14:textId="77777777" w:rsidR="00011B9C" w:rsidRPr="00902C51" w:rsidRDefault="00011B9C" w:rsidP="003E0D56">
      <w:pPr>
        <w:pStyle w:val="ListParagraph"/>
        <w:rPr>
          <w:sz w:val="24"/>
          <w:szCs w:val="24"/>
        </w:rPr>
      </w:pPr>
    </w:p>
    <w:p w14:paraId="561E24CC" w14:textId="7F44F34A" w:rsidR="00AD0D98" w:rsidRPr="002D4336" w:rsidRDefault="00AD0D98" w:rsidP="005609A5">
      <w:pPr>
        <w:pStyle w:val="ListParagraph"/>
        <w:numPr>
          <w:ilvl w:val="0"/>
          <w:numId w:val="35"/>
        </w:numPr>
        <w:rPr>
          <w:sz w:val="24"/>
          <w:szCs w:val="24"/>
        </w:rPr>
      </w:pPr>
      <w:r w:rsidRPr="002D4336">
        <w:rPr>
          <w:b/>
          <w:sz w:val="24"/>
          <w:szCs w:val="24"/>
        </w:rPr>
        <w:t>Disability:</w:t>
      </w:r>
      <w:r w:rsidRPr="002D4336">
        <w:rPr>
          <w:sz w:val="24"/>
          <w:szCs w:val="24"/>
        </w:rPr>
        <w:t xml:space="preserve"> The student must be eligible for special education or related services under IDEA. Students </w:t>
      </w:r>
      <w:r w:rsidR="00BC5C06">
        <w:rPr>
          <w:sz w:val="24"/>
          <w:szCs w:val="24"/>
        </w:rPr>
        <w:t xml:space="preserve">must be receiving these services except for students </w:t>
      </w:r>
      <w:r w:rsidRPr="002D4336">
        <w:rPr>
          <w:sz w:val="24"/>
          <w:szCs w:val="24"/>
        </w:rPr>
        <w:t xml:space="preserve">with disabilities for purposes of Section 504 of the Act </w:t>
      </w:r>
      <w:r w:rsidR="00BC5C06">
        <w:rPr>
          <w:sz w:val="24"/>
          <w:szCs w:val="24"/>
        </w:rPr>
        <w:t xml:space="preserve">who </w:t>
      </w:r>
      <w:r w:rsidRPr="002D4336">
        <w:rPr>
          <w:sz w:val="24"/>
          <w:szCs w:val="24"/>
        </w:rPr>
        <w:t>are not required to be receiving services under Section 504 to receive Pre-ETS.</w:t>
      </w:r>
    </w:p>
    <w:p w14:paraId="5D768EDC" w14:textId="77777777" w:rsidR="00AD0D98" w:rsidRPr="002D4336" w:rsidRDefault="00AD0D98" w:rsidP="00AD0D98">
      <w:pPr>
        <w:rPr>
          <w:sz w:val="24"/>
          <w:szCs w:val="24"/>
        </w:rPr>
      </w:pPr>
    </w:p>
    <w:p w14:paraId="7D031C58" w14:textId="77777777" w:rsidR="004C6EB7" w:rsidRDefault="004C6EB7" w:rsidP="00AD0D98">
      <w:pPr>
        <w:rPr>
          <w:b/>
          <w:sz w:val="24"/>
          <w:szCs w:val="24"/>
        </w:rPr>
      </w:pPr>
    </w:p>
    <w:p w14:paraId="2EFEC848" w14:textId="77777777" w:rsidR="004C6EB7" w:rsidRDefault="004C6EB7" w:rsidP="00AD0D98">
      <w:pPr>
        <w:rPr>
          <w:b/>
          <w:sz w:val="24"/>
          <w:szCs w:val="24"/>
        </w:rPr>
      </w:pPr>
    </w:p>
    <w:p w14:paraId="2CAE474F" w14:textId="77777777" w:rsidR="004C6EB7" w:rsidRDefault="004C6EB7" w:rsidP="00AD0D98">
      <w:pPr>
        <w:rPr>
          <w:b/>
          <w:sz w:val="24"/>
          <w:szCs w:val="24"/>
        </w:rPr>
      </w:pPr>
    </w:p>
    <w:p w14:paraId="556EAF52" w14:textId="77777777" w:rsidR="004C6EB7" w:rsidRDefault="004C6EB7" w:rsidP="00AD0D98">
      <w:pPr>
        <w:rPr>
          <w:b/>
          <w:sz w:val="24"/>
          <w:szCs w:val="24"/>
        </w:rPr>
      </w:pPr>
    </w:p>
    <w:p w14:paraId="0CFA347D" w14:textId="77777777" w:rsidR="004C6EB7" w:rsidRDefault="004C6EB7" w:rsidP="00AD0D98">
      <w:pPr>
        <w:rPr>
          <w:b/>
          <w:sz w:val="24"/>
          <w:szCs w:val="24"/>
        </w:rPr>
      </w:pPr>
    </w:p>
    <w:p w14:paraId="28536537" w14:textId="1248C6AA" w:rsidR="00AD0D98" w:rsidRPr="002D4336" w:rsidRDefault="00AD0D98" w:rsidP="00AD0D98">
      <w:pPr>
        <w:rPr>
          <w:b/>
          <w:sz w:val="24"/>
          <w:szCs w:val="24"/>
        </w:rPr>
      </w:pPr>
      <w:r w:rsidRPr="002D4336">
        <w:rPr>
          <w:b/>
          <w:sz w:val="24"/>
          <w:szCs w:val="24"/>
        </w:rPr>
        <w:lastRenderedPageBreak/>
        <w:t>Youth with Disability</w:t>
      </w:r>
    </w:p>
    <w:p w14:paraId="1E5CC385" w14:textId="76DA22CD" w:rsidR="0041376F" w:rsidRDefault="00AD0D98" w:rsidP="00D32066">
      <w:pPr>
        <w:rPr>
          <w:sz w:val="24"/>
          <w:szCs w:val="24"/>
        </w:rPr>
      </w:pPr>
      <w:r w:rsidRPr="002D4336">
        <w:rPr>
          <w:sz w:val="24"/>
          <w:szCs w:val="24"/>
        </w:rPr>
        <w:t>A youth with a disability is an individual with a disability between the ages of 14 and 24. There is no requirement that youth participate in an education program. Youth must apply for, and be determined eligible and have an IPE to receive transition related and VR services.</w:t>
      </w:r>
    </w:p>
    <w:p w14:paraId="270EEBB3" w14:textId="7F594298" w:rsidR="00D32066" w:rsidRPr="00CF1166" w:rsidRDefault="00D32066" w:rsidP="00D32066">
      <w:pPr>
        <w:rPr>
          <w:sz w:val="24"/>
          <w:szCs w:val="24"/>
        </w:rPr>
      </w:pPr>
      <w:r w:rsidRPr="002D4336">
        <w:rPr>
          <w:b/>
          <w:sz w:val="24"/>
          <w:szCs w:val="24"/>
        </w:rPr>
        <w:t>Potentially Eligible</w:t>
      </w:r>
      <w:r w:rsidR="003D7512" w:rsidRPr="002D4336">
        <w:rPr>
          <w:b/>
          <w:sz w:val="24"/>
          <w:szCs w:val="24"/>
        </w:rPr>
        <w:t xml:space="preserve"> </w:t>
      </w:r>
    </w:p>
    <w:p w14:paraId="5BAEDF5A" w14:textId="610524CA" w:rsidR="003707B2" w:rsidRPr="003E0D56" w:rsidRDefault="00D32066" w:rsidP="00D32066">
      <w:pPr>
        <w:rPr>
          <w:i/>
          <w:iCs/>
          <w:sz w:val="24"/>
          <w:szCs w:val="24"/>
        </w:rPr>
      </w:pPr>
      <w:r w:rsidRPr="002D4336">
        <w:rPr>
          <w:sz w:val="24"/>
          <w:szCs w:val="24"/>
        </w:rPr>
        <w:t xml:space="preserve">Students with blindness or visual impairments, regardless of whether or not they have applied or been determined eligible for </w:t>
      </w:r>
      <w:r w:rsidR="00F614E9" w:rsidRPr="002D4336">
        <w:rPr>
          <w:sz w:val="24"/>
          <w:szCs w:val="24"/>
        </w:rPr>
        <w:t>the VR program, may receive pre-employment transition services if the student is potentially eligible for VR services and meets the other requirements of a student with a disability, as defined above</w:t>
      </w:r>
      <w:r w:rsidR="00011B9C" w:rsidRPr="003E0D56">
        <w:rPr>
          <w:i/>
          <w:iCs/>
          <w:sz w:val="24"/>
          <w:szCs w:val="24"/>
        </w:rPr>
        <w:t xml:space="preserve"> </w:t>
      </w:r>
    </w:p>
    <w:p w14:paraId="5EBB55B7" w14:textId="77777777" w:rsidR="003D7512" w:rsidRPr="002D4336" w:rsidRDefault="003D7512" w:rsidP="00D32066">
      <w:pPr>
        <w:rPr>
          <w:b/>
          <w:sz w:val="24"/>
          <w:szCs w:val="24"/>
        </w:rPr>
      </w:pPr>
      <w:r w:rsidRPr="002D4336">
        <w:rPr>
          <w:b/>
          <w:sz w:val="24"/>
          <w:szCs w:val="24"/>
        </w:rPr>
        <w:t>Transition Services</w:t>
      </w:r>
    </w:p>
    <w:p w14:paraId="641D5F48" w14:textId="2CD3BA1E" w:rsidR="00781C1C" w:rsidRDefault="004A6C95" w:rsidP="00E54A9F">
      <w:pPr>
        <w:rPr>
          <w:sz w:val="24"/>
          <w:szCs w:val="24"/>
        </w:rPr>
      </w:pPr>
      <w:r w:rsidRPr="00E54A9F">
        <w:rPr>
          <w:sz w:val="24"/>
          <w:szCs w:val="24"/>
        </w:rPr>
        <w:t xml:space="preserve">Transition services are VR services available to both students and youth with disabilities. They are a coordinated set of activities that are outcome oriented and promote movement from school to post-school activities; including postsecondary and vocational training and competitive integrated employment. Other transition services may include job-related services, job search and placement assistance, job retention services, follow-up and follow along services. Transition services are based upon the student or youth’s needs including their preferences and interests that promotes the achievement of the employment outcome identified in the student or youth’s IPE and includes outreach and engagement of parents or representatives, as appropriate. Transition services may be provided as group services or as individualized </w:t>
      </w:r>
      <w:bookmarkStart w:id="87" w:name="_Hlk103869101"/>
      <w:r w:rsidR="00073862">
        <w:rPr>
          <w:sz w:val="24"/>
          <w:szCs w:val="24"/>
        </w:rPr>
        <w:t>services</w:t>
      </w:r>
      <w:r w:rsidR="00B156DB">
        <w:rPr>
          <w:sz w:val="24"/>
          <w:szCs w:val="24"/>
        </w:rPr>
        <w:t xml:space="preserve"> (see Group Services </w:t>
      </w:r>
      <w:r w:rsidR="00D226D3">
        <w:rPr>
          <w:sz w:val="24"/>
          <w:szCs w:val="24"/>
        </w:rPr>
        <w:t>in the VR services chapter of this manual.)</w:t>
      </w:r>
      <w:bookmarkEnd w:id="87"/>
    </w:p>
    <w:p w14:paraId="5BF1055E" w14:textId="18287BAD" w:rsidR="00286A89" w:rsidRPr="00C44879" w:rsidRDefault="00B8572F" w:rsidP="00E54A9F">
      <w:pPr>
        <w:rPr>
          <w:b/>
          <w:bCs/>
          <w:sz w:val="24"/>
          <w:szCs w:val="24"/>
        </w:rPr>
      </w:pPr>
      <w:r w:rsidRPr="00C44879">
        <w:rPr>
          <w:b/>
          <w:bCs/>
          <w:sz w:val="24"/>
          <w:szCs w:val="24"/>
        </w:rPr>
        <w:t>Pre-</w:t>
      </w:r>
      <w:r w:rsidR="004E1925" w:rsidRPr="00C44879">
        <w:rPr>
          <w:b/>
          <w:bCs/>
          <w:sz w:val="24"/>
          <w:szCs w:val="24"/>
        </w:rPr>
        <w:t>E</w:t>
      </w:r>
      <w:r w:rsidRPr="00C44879">
        <w:rPr>
          <w:b/>
          <w:bCs/>
          <w:sz w:val="24"/>
          <w:szCs w:val="24"/>
        </w:rPr>
        <w:t xml:space="preserve">mployment </w:t>
      </w:r>
      <w:r w:rsidR="004E1925" w:rsidRPr="00C44879">
        <w:rPr>
          <w:b/>
          <w:bCs/>
          <w:sz w:val="24"/>
          <w:szCs w:val="24"/>
        </w:rPr>
        <w:t>T</w:t>
      </w:r>
      <w:r w:rsidRPr="00C44879">
        <w:rPr>
          <w:b/>
          <w:bCs/>
          <w:sz w:val="24"/>
          <w:szCs w:val="24"/>
        </w:rPr>
        <w:t xml:space="preserve">ransition </w:t>
      </w:r>
      <w:r w:rsidR="004E1925" w:rsidRPr="00C44879">
        <w:rPr>
          <w:b/>
          <w:bCs/>
          <w:sz w:val="24"/>
          <w:szCs w:val="24"/>
        </w:rPr>
        <w:t>S</w:t>
      </w:r>
      <w:r w:rsidRPr="00C44879">
        <w:rPr>
          <w:b/>
          <w:bCs/>
          <w:sz w:val="24"/>
          <w:szCs w:val="24"/>
        </w:rPr>
        <w:t>ervices</w:t>
      </w:r>
      <w:r w:rsidR="004A6C95" w:rsidRPr="00C44879">
        <w:rPr>
          <w:b/>
          <w:bCs/>
          <w:sz w:val="24"/>
          <w:szCs w:val="24"/>
        </w:rPr>
        <w:t xml:space="preserve"> (Pre-ETS)</w:t>
      </w:r>
    </w:p>
    <w:p w14:paraId="4867CCFA" w14:textId="10D9A87A" w:rsidR="00583C6C" w:rsidRPr="002D4336" w:rsidRDefault="00B8572F" w:rsidP="00D32066">
      <w:pPr>
        <w:rPr>
          <w:sz w:val="24"/>
          <w:szCs w:val="24"/>
        </w:rPr>
      </w:pPr>
      <w:r w:rsidRPr="002D4336">
        <w:rPr>
          <w:sz w:val="24"/>
          <w:szCs w:val="24"/>
        </w:rPr>
        <w:t xml:space="preserve">Pre-employment transition services may be provided </w:t>
      </w:r>
      <w:r w:rsidR="00BC5C06">
        <w:rPr>
          <w:sz w:val="24"/>
          <w:szCs w:val="24"/>
        </w:rPr>
        <w:t xml:space="preserve">either </w:t>
      </w:r>
      <w:r w:rsidRPr="002D4336">
        <w:rPr>
          <w:sz w:val="24"/>
          <w:szCs w:val="24"/>
        </w:rPr>
        <w:t xml:space="preserve">to students eligible for VR services or </w:t>
      </w:r>
      <w:r w:rsidR="00BC5C06">
        <w:rPr>
          <w:sz w:val="24"/>
          <w:szCs w:val="24"/>
        </w:rPr>
        <w:t>to</w:t>
      </w:r>
      <w:r w:rsidRPr="002D4336">
        <w:rPr>
          <w:sz w:val="24"/>
          <w:szCs w:val="24"/>
        </w:rPr>
        <w:t xml:space="preserve"> potentially eligible students who may have not yet applied for services.</w:t>
      </w:r>
      <w:r w:rsidR="00B156DB">
        <w:rPr>
          <w:sz w:val="24"/>
          <w:szCs w:val="24"/>
        </w:rPr>
        <w:t xml:space="preserve"> These services are described in the VR services chapter to this manual. </w:t>
      </w:r>
    </w:p>
    <w:p w14:paraId="512F66E4" w14:textId="77777777" w:rsidR="00F614E9" w:rsidRPr="002D4336" w:rsidRDefault="00F614E9" w:rsidP="00D32066">
      <w:pPr>
        <w:rPr>
          <w:sz w:val="24"/>
          <w:szCs w:val="24"/>
        </w:rPr>
      </w:pPr>
      <w:r w:rsidRPr="002D4336">
        <w:rPr>
          <w:sz w:val="24"/>
          <w:szCs w:val="24"/>
        </w:rPr>
        <w:t xml:space="preserve">These services are an early start at job exploration that: </w:t>
      </w:r>
    </w:p>
    <w:p w14:paraId="4B32C8FC" w14:textId="30FB7772" w:rsidR="003707B2" w:rsidRPr="00DE3CC7" w:rsidRDefault="00F614E9" w:rsidP="005609A5">
      <w:pPr>
        <w:pStyle w:val="ListParagraph"/>
        <w:numPr>
          <w:ilvl w:val="0"/>
          <w:numId w:val="30"/>
        </w:numPr>
        <w:rPr>
          <w:sz w:val="24"/>
          <w:szCs w:val="24"/>
        </w:rPr>
      </w:pPr>
      <w:r w:rsidRPr="002D4336">
        <w:rPr>
          <w:sz w:val="24"/>
          <w:szCs w:val="24"/>
        </w:rPr>
        <w:t xml:space="preserve"> Must be made available Statewide to all students with disabilities in need of such services, regardless of whether a student has applied for VR services;</w:t>
      </w:r>
      <w:r w:rsidR="003707B2">
        <w:rPr>
          <w:sz w:val="24"/>
          <w:szCs w:val="24"/>
        </w:rPr>
        <w:t xml:space="preserve"> and</w:t>
      </w:r>
    </w:p>
    <w:p w14:paraId="572B89D1" w14:textId="6A6C5961" w:rsidR="003707B2" w:rsidRPr="00DE3CC7" w:rsidRDefault="00F614E9" w:rsidP="005609A5">
      <w:pPr>
        <w:pStyle w:val="ListParagraph"/>
        <w:numPr>
          <w:ilvl w:val="0"/>
          <w:numId w:val="30"/>
        </w:numPr>
        <w:rPr>
          <w:sz w:val="24"/>
          <w:szCs w:val="24"/>
        </w:rPr>
      </w:pPr>
      <w:r w:rsidRPr="002D4336">
        <w:rPr>
          <w:sz w:val="24"/>
          <w:szCs w:val="24"/>
        </w:rPr>
        <w:t xml:space="preserve">May begin once a student requests or is recommended for one or more pre-employment transition services and documentation of a disability is provided to the VR agency; </w:t>
      </w:r>
      <w:r w:rsidR="003707B2">
        <w:rPr>
          <w:sz w:val="24"/>
          <w:szCs w:val="24"/>
        </w:rPr>
        <w:t>and</w:t>
      </w:r>
    </w:p>
    <w:p w14:paraId="53B20EF8" w14:textId="29D0D0BF" w:rsidR="003707B2" w:rsidRPr="00DE3CC7" w:rsidRDefault="00F614E9" w:rsidP="005609A5">
      <w:pPr>
        <w:pStyle w:val="ListParagraph"/>
        <w:numPr>
          <w:ilvl w:val="0"/>
          <w:numId w:val="30"/>
        </w:numPr>
        <w:rPr>
          <w:sz w:val="24"/>
          <w:szCs w:val="24"/>
        </w:rPr>
      </w:pPr>
      <w:r w:rsidRPr="002D4336">
        <w:rPr>
          <w:sz w:val="24"/>
          <w:szCs w:val="24"/>
        </w:rPr>
        <w:t xml:space="preserve">Assist students with identifying career interests to be further explored through additional VR services, including transition services; </w:t>
      </w:r>
      <w:r w:rsidR="003707B2">
        <w:rPr>
          <w:sz w:val="24"/>
          <w:szCs w:val="24"/>
        </w:rPr>
        <w:t>and</w:t>
      </w:r>
    </w:p>
    <w:p w14:paraId="46EE0791" w14:textId="67C59A5C" w:rsidR="008C64B8" w:rsidRDefault="00F614E9" w:rsidP="005609A5">
      <w:pPr>
        <w:pStyle w:val="ListParagraph"/>
        <w:numPr>
          <w:ilvl w:val="0"/>
          <w:numId w:val="30"/>
        </w:numPr>
        <w:rPr>
          <w:sz w:val="24"/>
          <w:szCs w:val="24"/>
        </w:rPr>
      </w:pPr>
      <w:r w:rsidRPr="002D4336">
        <w:rPr>
          <w:sz w:val="24"/>
          <w:szCs w:val="24"/>
        </w:rPr>
        <w:t>Must be provided or arranged in collaboration with Local Education Agency (LEAs).</w:t>
      </w:r>
    </w:p>
    <w:p w14:paraId="22BF9B7B" w14:textId="77777777" w:rsidR="0041376F" w:rsidRPr="00F9224F" w:rsidRDefault="0041376F" w:rsidP="0041376F">
      <w:pPr>
        <w:pStyle w:val="ListParagraph"/>
        <w:rPr>
          <w:sz w:val="24"/>
          <w:szCs w:val="24"/>
        </w:rPr>
      </w:pPr>
    </w:p>
    <w:p w14:paraId="3944BC02" w14:textId="006810DE" w:rsidR="00286A89" w:rsidRPr="002D4336" w:rsidRDefault="00E5167A" w:rsidP="00AA46A1">
      <w:pPr>
        <w:pStyle w:val="Heading2"/>
      </w:pPr>
      <w:bookmarkStart w:id="88" w:name="_Toc200447906"/>
      <w:r w:rsidRPr="002D4336">
        <w:lastRenderedPageBreak/>
        <w:t xml:space="preserve">Transition Services </w:t>
      </w:r>
      <w:r w:rsidR="00CD1B0B">
        <w:t>U</w:t>
      </w:r>
      <w:r w:rsidRPr="002D4336">
        <w:t>nder an Order of Selection</w:t>
      </w:r>
      <w:bookmarkEnd w:id="88"/>
    </w:p>
    <w:p w14:paraId="1CED5B6A" w14:textId="77777777" w:rsidR="006B1B88" w:rsidRPr="002D4336" w:rsidRDefault="006B1B88" w:rsidP="006B1B88">
      <w:pPr>
        <w:rPr>
          <w:sz w:val="24"/>
          <w:szCs w:val="24"/>
        </w:rPr>
      </w:pPr>
      <w:r w:rsidRPr="002D4336">
        <w:rPr>
          <w:sz w:val="24"/>
          <w:szCs w:val="24"/>
        </w:rPr>
        <w:t>Neither the statute nor the regulations exempt students with disabilities from any of the order of selection requirements.</w:t>
      </w:r>
    </w:p>
    <w:p w14:paraId="58D8BE4F" w14:textId="77777777" w:rsidR="006B1B88" w:rsidRPr="002D4336" w:rsidRDefault="006B1B88" w:rsidP="006B1B88">
      <w:pPr>
        <w:rPr>
          <w:sz w:val="24"/>
          <w:szCs w:val="24"/>
        </w:rPr>
      </w:pPr>
      <w:r w:rsidRPr="002D4336">
        <w:rPr>
          <w:sz w:val="24"/>
          <w:szCs w:val="24"/>
        </w:rPr>
        <w:t>A student with a disability who needs individualized VR services, in addition to pre-employment transition services, must apply and be determined eligible for the VR program and have an approved IPE.</w:t>
      </w:r>
    </w:p>
    <w:p w14:paraId="0E09BD83" w14:textId="77777777" w:rsidR="006B1B88" w:rsidRPr="002D4336" w:rsidRDefault="006B1B88" w:rsidP="006B1B88">
      <w:pPr>
        <w:rPr>
          <w:sz w:val="24"/>
          <w:szCs w:val="24"/>
        </w:rPr>
      </w:pPr>
      <w:r w:rsidRPr="002D4336">
        <w:rPr>
          <w:sz w:val="24"/>
          <w:szCs w:val="24"/>
        </w:rPr>
        <w:t>Should a student with a disability be determined eligible and placed in a closed priority category, he or she may not receive individualized VR services until they are moved off the waitlist, and have an approved IPE.</w:t>
      </w:r>
    </w:p>
    <w:p w14:paraId="26B7F1C7" w14:textId="77777777" w:rsidR="006B1B88" w:rsidRPr="002D4336" w:rsidRDefault="006B1B88" w:rsidP="006B1B88">
      <w:pPr>
        <w:rPr>
          <w:sz w:val="24"/>
          <w:szCs w:val="24"/>
        </w:rPr>
      </w:pPr>
      <w:r w:rsidRPr="002D4336">
        <w:rPr>
          <w:sz w:val="24"/>
          <w:szCs w:val="24"/>
        </w:rPr>
        <w:t>If a student with a disability were receiving pre-employment transition services prior to applying for VR services and being placed in a closed category, he or she may continue to receive pre-employment transition services.</w:t>
      </w:r>
    </w:p>
    <w:p w14:paraId="79C3390E" w14:textId="46B33DBD" w:rsidR="006B1B88" w:rsidRDefault="006B1B88" w:rsidP="006B1B88">
      <w:pPr>
        <w:rPr>
          <w:sz w:val="24"/>
          <w:szCs w:val="24"/>
        </w:rPr>
      </w:pPr>
      <w:r w:rsidRPr="002D4336">
        <w:rPr>
          <w:sz w:val="24"/>
          <w:szCs w:val="24"/>
        </w:rPr>
        <w:t>For students who have not received pre-employment transition services and are determined eligible for the VR program and placed into a closed order of selection prio</w:t>
      </w:r>
      <w:r w:rsidR="00354427" w:rsidRPr="002D4336">
        <w:rPr>
          <w:sz w:val="24"/>
          <w:szCs w:val="24"/>
        </w:rPr>
        <w:t>rity category, the individual</w:t>
      </w:r>
      <w:r w:rsidRPr="002D4336">
        <w:rPr>
          <w:sz w:val="24"/>
          <w:szCs w:val="24"/>
        </w:rPr>
        <w:t xml:space="preserve"> </w:t>
      </w:r>
      <w:r w:rsidR="00354427" w:rsidRPr="002D4336">
        <w:rPr>
          <w:sz w:val="24"/>
          <w:szCs w:val="24"/>
        </w:rPr>
        <w:t>can receive group transition services or other available VR services to groups</w:t>
      </w:r>
      <w:r w:rsidR="00BE2418" w:rsidRPr="002D4336">
        <w:rPr>
          <w:sz w:val="24"/>
          <w:szCs w:val="24"/>
        </w:rPr>
        <w:t>, but cannot receive pre-employment transition services, individualized transition services, or other individualized VR services.</w:t>
      </w:r>
    </w:p>
    <w:p w14:paraId="65544DEE" w14:textId="5F03429F" w:rsidR="001467F3" w:rsidRDefault="001467F3" w:rsidP="006B1B88">
      <w:pPr>
        <w:rPr>
          <w:sz w:val="24"/>
          <w:szCs w:val="24"/>
        </w:rPr>
      </w:pPr>
    </w:p>
    <w:p w14:paraId="1B1FA402" w14:textId="565AC7E0" w:rsidR="001467F3" w:rsidRDefault="001467F3" w:rsidP="006B1B88">
      <w:pPr>
        <w:rPr>
          <w:sz w:val="24"/>
          <w:szCs w:val="24"/>
        </w:rPr>
      </w:pPr>
    </w:p>
    <w:p w14:paraId="73B2B7B6" w14:textId="3C56C679" w:rsidR="001467F3" w:rsidRDefault="001467F3" w:rsidP="006B1B88">
      <w:pPr>
        <w:rPr>
          <w:sz w:val="24"/>
          <w:szCs w:val="24"/>
        </w:rPr>
      </w:pPr>
    </w:p>
    <w:p w14:paraId="6808D9C2" w14:textId="77777777" w:rsidR="001467F3" w:rsidRDefault="001467F3" w:rsidP="006B1B88">
      <w:pPr>
        <w:rPr>
          <w:sz w:val="24"/>
          <w:szCs w:val="24"/>
        </w:rPr>
      </w:pPr>
    </w:p>
    <w:p w14:paraId="7900F7B5" w14:textId="4776725F" w:rsidR="00DB6A8D" w:rsidRPr="007D40F6" w:rsidRDefault="00DB6A8D" w:rsidP="00DB6A8D">
      <w:pPr>
        <w:rPr>
          <w:sz w:val="24"/>
          <w:szCs w:val="24"/>
        </w:rPr>
      </w:pPr>
    </w:p>
    <w:p w14:paraId="352BC48E" w14:textId="77777777" w:rsidR="00486DAD" w:rsidRPr="007D40F6" w:rsidRDefault="00486DAD" w:rsidP="003F2B3E">
      <w:pPr>
        <w:rPr>
          <w:sz w:val="24"/>
          <w:szCs w:val="24"/>
        </w:rPr>
      </w:pPr>
    </w:p>
    <w:p w14:paraId="6B204158" w14:textId="77777777" w:rsidR="00DB6A8D" w:rsidRPr="007D40F6" w:rsidRDefault="00DB6A8D" w:rsidP="003F2B3E">
      <w:pPr>
        <w:rPr>
          <w:sz w:val="24"/>
          <w:szCs w:val="24"/>
        </w:rPr>
      </w:pPr>
    </w:p>
    <w:p w14:paraId="4F77AAEE" w14:textId="77777777" w:rsidR="00DB6A8D" w:rsidRPr="007D40F6" w:rsidRDefault="00DB6A8D" w:rsidP="003F2B3E">
      <w:pPr>
        <w:rPr>
          <w:sz w:val="24"/>
          <w:szCs w:val="24"/>
        </w:rPr>
      </w:pPr>
    </w:p>
    <w:p w14:paraId="3CE53DE9" w14:textId="77777777" w:rsidR="0042639E" w:rsidRPr="007D40F6" w:rsidRDefault="0042639E" w:rsidP="008F0A7D"/>
    <w:p w14:paraId="4184D821" w14:textId="77777777" w:rsidR="008C64B8" w:rsidRPr="007D40F6" w:rsidRDefault="008C64B8" w:rsidP="008C64B8">
      <w:pPr>
        <w:rPr>
          <w:sz w:val="24"/>
          <w:szCs w:val="24"/>
        </w:rPr>
      </w:pPr>
    </w:p>
    <w:p w14:paraId="20644494" w14:textId="77777777" w:rsidR="008C64B8" w:rsidRPr="007D40F6" w:rsidRDefault="008C64B8" w:rsidP="008C64B8">
      <w:pPr>
        <w:rPr>
          <w:sz w:val="24"/>
          <w:szCs w:val="24"/>
        </w:rPr>
      </w:pPr>
    </w:p>
    <w:p w14:paraId="41A7AC65" w14:textId="77777777" w:rsidR="008C64B8" w:rsidRPr="007D40F6" w:rsidRDefault="008C64B8" w:rsidP="008C64B8">
      <w:pPr>
        <w:rPr>
          <w:sz w:val="24"/>
          <w:szCs w:val="24"/>
        </w:rPr>
      </w:pPr>
    </w:p>
    <w:p w14:paraId="3327F9A2" w14:textId="1D61449C" w:rsidR="00F61757" w:rsidRDefault="0046625B" w:rsidP="00F63B52">
      <w:pPr>
        <w:pStyle w:val="Heading1"/>
      </w:pPr>
      <w:bookmarkStart w:id="89" w:name="_Toc200447907"/>
      <w:r>
        <w:lastRenderedPageBreak/>
        <w:t>Closure</w:t>
      </w:r>
      <w:bookmarkEnd w:id="89"/>
      <w:r>
        <w:t xml:space="preserve"> </w:t>
      </w:r>
    </w:p>
    <w:p w14:paraId="4EC5E6F0" w14:textId="3791C560" w:rsidR="00EC6BBF" w:rsidRDefault="00892FC2" w:rsidP="00DB6A8D">
      <w:pPr>
        <w:rPr>
          <w:sz w:val="24"/>
          <w:szCs w:val="24"/>
        </w:rPr>
      </w:pPr>
      <w:r>
        <w:rPr>
          <w:sz w:val="24"/>
          <w:szCs w:val="24"/>
        </w:rPr>
        <w:t xml:space="preserve">Authority: </w:t>
      </w:r>
      <w:r w:rsidR="00886891">
        <w:rPr>
          <w:sz w:val="24"/>
          <w:szCs w:val="24"/>
        </w:rPr>
        <w:t xml:space="preserve"> 34</w:t>
      </w:r>
      <w:r w:rsidR="00976102">
        <w:rPr>
          <w:sz w:val="24"/>
          <w:szCs w:val="24"/>
        </w:rPr>
        <w:t xml:space="preserve"> CFR 361.43,</w:t>
      </w:r>
      <w:r w:rsidR="0046625B">
        <w:rPr>
          <w:sz w:val="24"/>
          <w:szCs w:val="24"/>
        </w:rPr>
        <w:t xml:space="preserve"> </w:t>
      </w:r>
      <w:r w:rsidR="00976102">
        <w:rPr>
          <w:sz w:val="24"/>
          <w:szCs w:val="24"/>
        </w:rPr>
        <w:t>361.44</w:t>
      </w:r>
      <w:r w:rsidR="0046625B">
        <w:rPr>
          <w:sz w:val="24"/>
          <w:szCs w:val="24"/>
        </w:rPr>
        <w:t xml:space="preserve"> &amp; 361.56</w:t>
      </w:r>
    </w:p>
    <w:p w14:paraId="218C4AE7" w14:textId="373B22C0" w:rsidR="00636EC5" w:rsidRPr="00636EC5" w:rsidRDefault="00636EC5" w:rsidP="00636EC5">
      <w:pPr>
        <w:rPr>
          <w:sz w:val="24"/>
          <w:szCs w:val="24"/>
        </w:rPr>
      </w:pPr>
      <w:r w:rsidRPr="288FAF01">
        <w:rPr>
          <w:sz w:val="24"/>
          <w:szCs w:val="24"/>
        </w:rPr>
        <w:t xml:space="preserve">ICBVI may close </w:t>
      </w:r>
      <w:proofErr w:type="spellStart"/>
      <w:r w:rsidRPr="288FAF01">
        <w:rPr>
          <w:sz w:val="24"/>
          <w:szCs w:val="24"/>
        </w:rPr>
        <w:t>a</w:t>
      </w:r>
      <w:proofErr w:type="spellEnd"/>
      <w:r w:rsidRPr="288FAF01">
        <w:rPr>
          <w:sz w:val="24"/>
          <w:szCs w:val="24"/>
        </w:rPr>
        <w:t xml:space="preserve"> </w:t>
      </w:r>
      <w:r w:rsidR="00CE50FD" w:rsidRPr="288FAF01">
        <w:rPr>
          <w:sz w:val="24"/>
          <w:szCs w:val="24"/>
        </w:rPr>
        <w:t>individual’s</w:t>
      </w:r>
      <w:r w:rsidRPr="288FAF01">
        <w:rPr>
          <w:sz w:val="24"/>
          <w:szCs w:val="24"/>
        </w:rPr>
        <w:t xml:space="preserve"> case at any time in the VR process for</w:t>
      </w:r>
      <w:r w:rsidR="00643563" w:rsidRPr="288FAF01">
        <w:rPr>
          <w:sz w:val="24"/>
          <w:szCs w:val="24"/>
        </w:rPr>
        <w:t xml:space="preserve"> </w:t>
      </w:r>
      <w:r w:rsidRPr="288FAF01">
        <w:rPr>
          <w:sz w:val="24"/>
          <w:szCs w:val="24"/>
        </w:rPr>
        <w:t>various reasons, in compliance with federal regulations and reporting</w:t>
      </w:r>
      <w:r w:rsidR="00643563" w:rsidRPr="288FAF01">
        <w:rPr>
          <w:sz w:val="24"/>
          <w:szCs w:val="24"/>
        </w:rPr>
        <w:t xml:space="preserve"> </w:t>
      </w:r>
      <w:r w:rsidRPr="288FAF01">
        <w:rPr>
          <w:sz w:val="24"/>
          <w:szCs w:val="24"/>
        </w:rPr>
        <w:t>guidelines.</w:t>
      </w:r>
    </w:p>
    <w:p w14:paraId="6D7B8720" w14:textId="6366A467" w:rsidR="00636EC5" w:rsidRPr="00636EC5" w:rsidRDefault="00636EC5" w:rsidP="00636EC5">
      <w:pPr>
        <w:rPr>
          <w:sz w:val="24"/>
          <w:szCs w:val="24"/>
        </w:rPr>
      </w:pPr>
      <w:r w:rsidRPr="00636EC5">
        <w:rPr>
          <w:sz w:val="24"/>
          <w:szCs w:val="24"/>
        </w:rPr>
        <w:t>Regardless of when in the VR process the record of service is closed, the</w:t>
      </w:r>
      <w:r w:rsidR="00643563">
        <w:rPr>
          <w:sz w:val="24"/>
          <w:szCs w:val="24"/>
        </w:rPr>
        <w:t xml:space="preserve"> </w:t>
      </w:r>
      <w:r w:rsidRPr="00636EC5">
        <w:rPr>
          <w:sz w:val="24"/>
          <w:szCs w:val="24"/>
        </w:rPr>
        <w:t>VRC must make reasonable attempts to contact the individual or as</w:t>
      </w:r>
      <w:r w:rsidR="00643563">
        <w:rPr>
          <w:sz w:val="24"/>
          <w:szCs w:val="24"/>
        </w:rPr>
        <w:t xml:space="preserve"> </w:t>
      </w:r>
      <w:r w:rsidRPr="00636EC5">
        <w:rPr>
          <w:sz w:val="24"/>
          <w:szCs w:val="24"/>
        </w:rPr>
        <w:t>appropriate, his/her guardian prior to case closure to allow full consultation</w:t>
      </w:r>
      <w:r w:rsidR="00643563">
        <w:rPr>
          <w:sz w:val="24"/>
          <w:szCs w:val="24"/>
        </w:rPr>
        <w:t xml:space="preserve"> </w:t>
      </w:r>
      <w:r w:rsidRPr="00636EC5">
        <w:rPr>
          <w:sz w:val="24"/>
          <w:szCs w:val="24"/>
        </w:rPr>
        <w:t>and to discuss the pending case closure. A closure letter, supplemented as</w:t>
      </w:r>
      <w:r w:rsidR="00643563">
        <w:rPr>
          <w:sz w:val="24"/>
          <w:szCs w:val="24"/>
        </w:rPr>
        <w:t xml:space="preserve"> </w:t>
      </w:r>
      <w:r w:rsidRPr="00636EC5">
        <w:rPr>
          <w:sz w:val="24"/>
          <w:szCs w:val="24"/>
        </w:rPr>
        <w:t>necessary by other appropriate modes of communication, is also sent to all</w:t>
      </w:r>
      <w:r w:rsidR="00643563">
        <w:rPr>
          <w:sz w:val="24"/>
          <w:szCs w:val="24"/>
        </w:rPr>
        <w:t xml:space="preserve"> </w:t>
      </w:r>
      <w:r w:rsidRPr="00636EC5">
        <w:rPr>
          <w:sz w:val="24"/>
          <w:szCs w:val="24"/>
        </w:rPr>
        <w:t>individuals/guardian whose case is being closed, including the reason for</w:t>
      </w:r>
      <w:r w:rsidR="00643563">
        <w:rPr>
          <w:sz w:val="24"/>
          <w:szCs w:val="24"/>
        </w:rPr>
        <w:t xml:space="preserve"> </w:t>
      </w:r>
      <w:r w:rsidRPr="00636EC5">
        <w:rPr>
          <w:sz w:val="24"/>
          <w:szCs w:val="24"/>
        </w:rPr>
        <w:t>closure and the means by which the individual may express and seek</w:t>
      </w:r>
      <w:r w:rsidR="00643563">
        <w:rPr>
          <w:sz w:val="24"/>
          <w:szCs w:val="24"/>
        </w:rPr>
        <w:t xml:space="preserve"> </w:t>
      </w:r>
      <w:r w:rsidRPr="00636EC5">
        <w:rPr>
          <w:sz w:val="24"/>
          <w:szCs w:val="24"/>
        </w:rPr>
        <w:t>remedy for any dissatisfaction.</w:t>
      </w:r>
    </w:p>
    <w:p w14:paraId="7AACBD3D" w14:textId="2A1C5BEE" w:rsidR="288FAF01" w:rsidRDefault="00636EC5" w:rsidP="288FAF01">
      <w:pPr>
        <w:rPr>
          <w:sz w:val="24"/>
          <w:szCs w:val="24"/>
        </w:rPr>
      </w:pPr>
      <w:r w:rsidRPr="288FAF01">
        <w:rPr>
          <w:sz w:val="24"/>
          <w:szCs w:val="24"/>
        </w:rPr>
        <w:t>The individual must be provided with contact information and services</w:t>
      </w:r>
      <w:r w:rsidR="00B00A32" w:rsidRPr="288FAF01">
        <w:rPr>
          <w:sz w:val="24"/>
          <w:szCs w:val="24"/>
        </w:rPr>
        <w:t xml:space="preserve"> </w:t>
      </w:r>
      <w:r w:rsidRPr="288FAF01">
        <w:rPr>
          <w:sz w:val="24"/>
          <w:szCs w:val="24"/>
        </w:rPr>
        <w:t>available from the client assistance program (CAP) and other programs</w:t>
      </w:r>
      <w:r w:rsidR="003C29DE" w:rsidRPr="288FAF01">
        <w:rPr>
          <w:sz w:val="24"/>
          <w:szCs w:val="24"/>
        </w:rPr>
        <w:t xml:space="preserve"> </w:t>
      </w:r>
      <w:r w:rsidRPr="288FAF01">
        <w:rPr>
          <w:sz w:val="24"/>
          <w:szCs w:val="24"/>
        </w:rPr>
        <w:t>that are part of the one-stop service delivery system, or other federal, state,</w:t>
      </w:r>
      <w:r w:rsidR="003C29DE" w:rsidRPr="288FAF01">
        <w:rPr>
          <w:sz w:val="24"/>
          <w:szCs w:val="24"/>
        </w:rPr>
        <w:t xml:space="preserve"> </w:t>
      </w:r>
      <w:r w:rsidRPr="288FAF01">
        <w:rPr>
          <w:sz w:val="24"/>
          <w:szCs w:val="24"/>
        </w:rPr>
        <w:t>or local programs, including independent living programs and extended</w:t>
      </w:r>
      <w:r w:rsidR="003C29DE" w:rsidRPr="288FAF01">
        <w:rPr>
          <w:sz w:val="24"/>
          <w:szCs w:val="24"/>
        </w:rPr>
        <w:t xml:space="preserve"> </w:t>
      </w:r>
      <w:r w:rsidRPr="288FAF01">
        <w:rPr>
          <w:sz w:val="24"/>
          <w:szCs w:val="24"/>
        </w:rPr>
        <w:t>employment providers, as appropriate, which are best suited to meet their</w:t>
      </w:r>
      <w:r w:rsidR="003C29DE" w:rsidRPr="288FAF01">
        <w:rPr>
          <w:sz w:val="24"/>
          <w:szCs w:val="24"/>
        </w:rPr>
        <w:t xml:space="preserve"> </w:t>
      </w:r>
      <w:r w:rsidRPr="288FAF01">
        <w:rPr>
          <w:sz w:val="24"/>
          <w:szCs w:val="24"/>
        </w:rPr>
        <w:t>rehabilitation needs, if VR was not able to provide appropriate services.</w:t>
      </w:r>
    </w:p>
    <w:p w14:paraId="4C80816F" w14:textId="0218EB91" w:rsidR="00245B77" w:rsidRDefault="00FB06A8" w:rsidP="00AA46A1">
      <w:pPr>
        <w:pStyle w:val="Heading2"/>
      </w:pPr>
      <w:bookmarkStart w:id="90" w:name="_Toc200447908"/>
      <w:r>
        <w:t>Closure with an Employment Outcome</w:t>
      </w:r>
      <w:bookmarkEnd w:id="90"/>
    </w:p>
    <w:p w14:paraId="1111CC7B" w14:textId="6544F05C" w:rsidR="004154D4" w:rsidRDefault="004154D4" w:rsidP="004154D4"/>
    <w:p w14:paraId="27B798CF" w14:textId="77777777" w:rsidR="004154D4" w:rsidRPr="002D4336" w:rsidRDefault="004154D4" w:rsidP="004154D4">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rPr>
          <w:sz w:val="24"/>
          <w:szCs w:val="24"/>
        </w:rPr>
      </w:pPr>
      <w:r w:rsidRPr="002D4336">
        <w:rPr>
          <w:sz w:val="24"/>
          <w:szCs w:val="24"/>
        </w:rPr>
        <w:t>The record of services</w:t>
      </w:r>
      <w:r w:rsidRPr="007029DC">
        <w:rPr>
          <w:sz w:val="24"/>
          <w:szCs w:val="24"/>
          <w:highlight w:val="yellow"/>
        </w:rPr>
        <w:fldChar w:fldCharType="begin"/>
      </w:r>
      <w:r w:rsidRPr="007029DC">
        <w:rPr>
          <w:sz w:val="24"/>
          <w:szCs w:val="24"/>
          <w:highlight w:val="yellow"/>
        </w:rPr>
        <w:instrText xml:space="preserve"> XE "record of services" </w:instrText>
      </w:r>
      <w:r w:rsidRPr="007029DC">
        <w:rPr>
          <w:sz w:val="24"/>
          <w:szCs w:val="24"/>
          <w:highlight w:val="yellow"/>
        </w:rPr>
        <w:fldChar w:fldCharType="end"/>
      </w:r>
      <w:r w:rsidRPr="002D4336">
        <w:rPr>
          <w:sz w:val="24"/>
          <w:szCs w:val="24"/>
        </w:rPr>
        <w:t xml:space="preserve"> of an individual who has achieved a</w:t>
      </w:r>
      <w:r>
        <w:rPr>
          <w:sz w:val="24"/>
          <w:szCs w:val="24"/>
        </w:rPr>
        <w:t xml:space="preserve"> competitive integrated </w:t>
      </w:r>
      <w:r w:rsidRPr="002D4336">
        <w:rPr>
          <w:sz w:val="24"/>
          <w:szCs w:val="24"/>
        </w:rPr>
        <w:t>employment outcome</w:t>
      </w:r>
      <w:r w:rsidRPr="002D4336">
        <w:rPr>
          <w:sz w:val="24"/>
          <w:szCs w:val="24"/>
        </w:rPr>
        <w:fldChar w:fldCharType="begin"/>
      </w:r>
      <w:r w:rsidRPr="002D4336">
        <w:rPr>
          <w:sz w:val="24"/>
          <w:szCs w:val="24"/>
        </w:rPr>
        <w:instrText xml:space="preserve"> XE "employment outcome" </w:instrText>
      </w:r>
      <w:r w:rsidRPr="002D4336">
        <w:rPr>
          <w:sz w:val="24"/>
          <w:szCs w:val="24"/>
        </w:rPr>
        <w:fldChar w:fldCharType="end"/>
      </w:r>
      <w:r w:rsidRPr="002D4336">
        <w:rPr>
          <w:sz w:val="24"/>
          <w:szCs w:val="24"/>
        </w:rPr>
        <w:t xml:space="preserve"> may be closed only if all of the following requirements are met</w:t>
      </w:r>
      <w:r>
        <w:rPr>
          <w:sz w:val="24"/>
          <w:szCs w:val="24"/>
        </w:rPr>
        <w:t>, and documented in the case record</w:t>
      </w:r>
      <w:r w:rsidRPr="002D4336">
        <w:rPr>
          <w:sz w:val="24"/>
          <w:szCs w:val="24"/>
        </w:rPr>
        <w:t xml:space="preserve">: </w:t>
      </w:r>
    </w:p>
    <w:p w14:paraId="496E17DD" w14:textId="77777777" w:rsidR="004154D4" w:rsidRPr="007029DC" w:rsidRDefault="004154D4" w:rsidP="005609A5">
      <w:pPr>
        <w:pStyle w:val="ListParagraph"/>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410"/>
        </w:tabs>
        <w:rPr>
          <w:sz w:val="24"/>
          <w:szCs w:val="24"/>
        </w:rPr>
      </w:pPr>
      <w:r w:rsidRPr="002D4336">
        <w:rPr>
          <w:b/>
          <w:i/>
          <w:sz w:val="24"/>
          <w:szCs w:val="24"/>
        </w:rPr>
        <w:t>Client has achieved the requirements of competitive integrated employment</w:t>
      </w:r>
      <w:r>
        <w:rPr>
          <w:b/>
          <w:i/>
          <w:sz w:val="24"/>
          <w:szCs w:val="24"/>
        </w:rPr>
        <w:t xml:space="preserve">; </w:t>
      </w:r>
      <w:r>
        <w:rPr>
          <w:sz w:val="24"/>
          <w:szCs w:val="24"/>
        </w:rPr>
        <w:t>and</w:t>
      </w:r>
    </w:p>
    <w:p w14:paraId="1F964AE2" w14:textId="77777777" w:rsidR="004154D4" w:rsidRPr="007029DC" w:rsidRDefault="004154D4" w:rsidP="005609A5">
      <w:pPr>
        <w:pStyle w:val="ListParagraph"/>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s>
        <w:rPr>
          <w:sz w:val="24"/>
          <w:szCs w:val="24"/>
        </w:rPr>
      </w:pPr>
      <w:r w:rsidRPr="002D4336">
        <w:rPr>
          <w:b/>
          <w:i/>
          <w:sz w:val="24"/>
          <w:szCs w:val="24"/>
        </w:rPr>
        <w:t>Employment outcome achieved.</w:t>
      </w:r>
      <w:r w:rsidRPr="002D4336">
        <w:rPr>
          <w:sz w:val="24"/>
          <w:szCs w:val="24"/>
        </w:rPr>
        <w:t xml:space="preserve"> The individual has achieved the employment outcome</w:t>
      </w:r>
      <w:r w:rsidRPr="002D4336">
        <w:rPr>
          <w:sz w:val="24"/>
          <w:szCs w:val="24"/>
        </w:rPr>
        <w:fldChar w:fldCharType="begin"/>
      </w:r>
      <w:r w:rsidRPr="002D4336">
        <w:rPr>
          <w:sz w:val="24"/>
          <w:szCs w:val="24"/>
        </w:rPr>
        <w:instrText xml:space="preserve"> XE "employment outcome" </w:instrText>
      </w:r>
      <w:r w:rsidRPr="002D4336">
        <w:rPr>
          <w:sz w:val="24"/>
          <w:szCs w:val="24"/>
        </w:rPr>
        <w:fldChar w:fldCharType="end"/>
      </w:r>
      <w:r w:rsidRPr="002D4336">
        <w:rPr>
          <w:sz w:val="24"/>
          <w:szCs w:val="24"/>
        </w:rPr>
        <w:t xml:space="preserve"> that is described in the individual's individualized plan for employment</w:t>
      </w:r>
      <w:r w:rsidRPr="002D4336">
        <w:rPr>
          <w:sz w:val="24"/>
          <w:szCs w:val="24"/>
        </w:rPr>
        <w:fldChar w:fldCharType="begin"/>
      </w:r>
      <w:r w:rsidRPr="002D4336">
        <w:rPr>
          <w:sz w:val="24"/>
          <w:szCs w:val="24"/>
        </w:rPr>
        <w:instrText xml:space="preserve"> XE "individualized plan for employment:Individualized Plan for Employment" </w:instrText>
      </w:r>
      <w:r w:rsidRPr="002D4336">
        <w:rPr>
          <w:sz w:val="24"/>
          <w:szCs w:val="24"/>
        </w:rPr>
        <w:fldChar w:fldCharType="end"/>
      </w:r>
      <w:r w:rsidRPr="002D4336">
        <w:rPr>
          <w:sz w:val="24"/>
          <w:szCs w:val="24"/>
        </w:rPr>
        <w:t xml:space="preserve"> and is consistent with the individual's unique strengths, resources, priorities, concerns, abilities, capabilities, interests, and informed choice</w:t>
      </w:r>
      <w:r w:rsidRPr="002D4336">
        <w:rPr>
          <w:sz w:val="24"/>
          <w:szCs w:val="24"/>
        </w:rPr>
        <w:fldChar w:fldCharType="begin"/>
      </w:r>
      <w:r w:rsidRPr="002D4336">
        <w:rPr>
          <w:sz w:val="24"/>
          <w:szCs w:val="24"/>
        </w:rPr>
        <w:instrText xml:space="preserve"> XE "informed choice:informed choices" </w:instrText>
      </w:r>
      <w:r w:rsidRPr="002D4336">
        <w:rPr>
          <w:sz w:val="24"/>
          <w:szCs w:val="24"/>
        </w:rPr>
        <w:fldChar w:fldCharType="end"/>
      </w:r>
      <w:r>
        <w:rPr>
          <w:sz w:val="24"/>
          <w:szCs w:val="24"/>
        </w:rPr>
        <w:t>; and</w:t>
      </w:r>
    </w:p>
    <w:p w14:paraId="63C39285" w14:textId="77777777" w:rsidR="004154D4" w:rsidRPr="007029DC" w:rsidRDefault="004154D4" w:rsidP="005609A5">
      <w:pPr>
        <w:pStyle w:val="ListParagraph"/>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s>
        <w:rPr>
          <w:sz w:val="24"/>
          <w:szCs w:val="24"/>
        </w:rPr>
      </w:pPr>
      <w:r w:rsidRPr="002D4336">
        <w:rPr>
          <w:b/>
          <w:i/>
          <w:sz w:val="24"/>
          <w:szCs w:val="24"/>
        </w:rPr>
        <w:t>Employment outcome maintained.</w:t>
      </w:r>
      <w:r w:rsidRPr="002D4336">
        <w:rPr>
          <w:sz w:val="24"/>
          <w:szCs w:val="24"/>
        </w:rPr>
        <w:t xml:space="preserve"> The individual has maintained the employment outcome</w:t>
      </w:r>
      <w:r w:rsidRPr="002D4336">
        <w:rPr>
          <w:sz w:val="24"/>
          <w:szCs w:val="24"/>
        </w:rPr>
        <w:fldChar w:fldCharType="begin"/>
      </w:r>
      <w:r w:rsidRPr="002D4336">
        <w:rPr>
          <w:sz w:val="24"/>
          <w:szCs w:val="24"/>
        </w:rPr>
        <w:instrText xml:space="preserve"> XE "employment outcome" </w:instrText>
      </w:r>
      <w:r w:rsidRPr="002D4336">
        <w:rPr>
          <w:sz w:val="24"/>
          <w:szCs w:val="24"/>
        </w:rPr>
        <w:fldChar w:fldCharType="end"/>
      </w:r>
      <w:r w:rsidRPr="002D4336">
        <w:rPr>
          <w:sz w:val="24"/>
          <w:szCs w:val="24"/>
        </w:rPr>
        <w:t xml:space="preserve"> for an appropriate period of time, but not less than 90 days, necessary to ensure the stability of the employment outcome, and the individual no longer needs vocational rehabilitation services</w:t>
      </w:r>
      <w:r>
        <w:rPr>
          <w:sz w:val="24"/>
          <w:szCs w:val="24"/>
        </w:rPr>
        <w:t>; and</w:t>
      </w:r>
    </w:p>
    <w:p w14:paraId="60D8F106" w14:textId="260E7EB4" w:rsidR="004154D4" w:rsidRDefault="004154D4" w:rsidP="005609A5">
      <w:pPr>
        <w:pStyle w:val="ListParagraph"/>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s>
        <w:rPr>
          <w:sz w:val="24"/>
          <w:szCs w:val="24"/>
        </w:rPr>
      </w:pPr>
      <w:r w:rsidRPr="002D4336">
        <w:rPr>
          <w:b/>
          <w:i/>
          <w:sz w:val="24"/>
          <w:szCs w:val="24"/>
        </w:rPr>
        <w:t>Satisfactory outcome.</w:t>
      </w:r>
      <w:r w:rsidRPr="002D4336">
        <w:rPr>
          <w:sz w:val="24"/>
          <w:szCs w:val="24"/>
        </w:rPr>
        <w:t xml:space="preserve"> At the end of the appropriate period the individual and the VRC consider the employment outcome</w:t>
      </w:r>
      <w:r w:rsidRPr="002D4336">
        <w:rPr>
          <w:sz w:val="24"/>
          <w:szCs w:val="24"/>
        </w:rPr>
        <w:fldChar w:fldCharType="begin"/>
      </w:r>
      <w:r w:rsidRPr="002D4336">
        <w:rPr>
          <w:sz w:val="24"/>
          <w:szCs w:val="24"/>
        </w:rPr>
        <w:instrText xml:space="preserve"> XE "employment outcome" </w:instrText>
      </w:r>
      <w:r w:rsidRPr="002D4336">
        <w:rPr>
          <w:sz w:val="24"/>
          <w:szCs w:val="24"/>
        </w:rPr>
        <w:fldChar w:fldCharType="end"/>
      </w:r>
      <w:r w:rsidRPr="002D4336">
        <w:rPr>
          <w:sz w:val="24"/>
          <w:szCs w:val="24"/>
        </w:rPr>
        <w:t xml:space="preserve"> to be satisfactory and agree that the individual is performing well in the employment</w:t>
      </w:r>
      <w:r w:rsidR="00D86E7B">
        <w:rPr>
          <w:sz w:val="24"/>
          <w:szCs w:val="24"/>
        </w:rPr>
        <w:t>.</w:t>
      </w:r>
    </w:p>
    <w:p w14:paraId="01C67A87" w14:textId="1D62266E" w:rsidR="00D86E7B" w:rsidRDefault="00D86E7B" w:rsidP="00D86E7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rPr>
          <w:sz w:val="24"/>
          <w:szCs w:val="24"/>
        </w:rPr>
      </w:pPr>
    </w:p>
    <w:p w14:paraId="5969114B" w14:textId="0B58196E" w:rsidR="00637A17" w:rsidRDefault="00637A17" w:rsidP="00D86E7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rPr>
          <w:sz w:val="24"/>
          <w:szCs w:val="24"/>
        </w:rPr>
      </w:pPr>
    </w:p>
    <w:p w14:paraId="4DD444E3" w14:textId="77777777" w:rsidR="00637A17" w:rsidRDefault="00637A17" w:rsidP="00D86E7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rPr>
          <w:sz w:val="24"/>
          <w:szCs w:val="24"/>
        </w:rPr>
      </w:pPr>
    </w:p>
    <w:p w14:paraId="6DA565F9" w14:textId="5E8257AC" w:rsidR="00D86E7B" w:rsidRPr="00D86E7B" w:rsidRDefault="00D86E7B" w:rsidP="00C44879">
      <w:pPr>
        <w:pStyle w:val="Heading2"/>
      </w:pPr>
      <w:bookmarkStart w:id="91" w:name="_Toc200447909"/>
      <w:r>
        <w:lastRenderedPageBreak/>
        <w:t xml:space="preserve">Closure </w:t>
      </w:r>
      <w:r w:rsidR="00637A17">
        <w:t>without an Employment Outcome</w:t>
      </w:r>
      <w:bookmarkEnd w:id="91"/>
    </w:p>
    <w:p w14:paraId="7DA364EB" w14:textId="77777777" w:rsidR="004154D4" w:rsidRPr="002D4336" w:rsidRDefault="004154D4" w:rsidP="004154D4">
      <w:pPr>
        <w:pStyle w:val="ListParagraph"/>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rPr>
          <w:sz w:val="24"/>
          <w:szCs w:val="24"/>
        </w:rPr>
      </w:pPr>
    </w:p>
    <w:p w14:paraId="6A60CE2D" w14:textId="3338BD88" w:rsidR="000B1FFD" w:rsidRPr="000B1FFD" w:rsidRDefault="00FF7F45" w:rsidP="000B1FFD">
      <w:pPr>
        <w:rPr>
          <w:sz w:val="24"/>
          <w:szCs w:val="24"/>
        </w:rPr>
      </w:pPr>
      <w:r>
        <w:rPr>
          <w:sz w:val="24"/>
          <w:szCs w:val="24"/>
        </w:rPr>
        <w:t xml:space="preserve">An </w:t>
      </w:r>
      <w:r w:rsidR="00B81BF9">
        <w:rPr>
          <w:sz w:val="24"/>
          <w:szCs w:val="24"/>
        </w:rPr>
        <w:t>individual’s</w:t>
      </w:r>
      <w:r>
        <w:rPr>
          <w:sz w:val="24"/>
          <w:szCs w:val="24"/>
        </w:rPr>
        <w:t xml:space="preserve"> case may be closed </w:t>
      </w:r>
      <w:r w:rsidR="009534FB">
        <w:rPr>
          <w:sz w:val="24"/>
          <w:szCs w:val="24"/>
        </w:rPr>
        <w:t>when the individual</w:t>
      </w:r>
      <w:r>
        <w:rPr>
          <w:sz w:val="24"/>
          <w:szCs w:val="24"/>
        </w:rPr>
        <w:t>:</w:t>
      </w:r>
    </w:p>
    <w:p w14:paraId="4A9555DF" w14:textId="54B0A703" w:rsidR="004473C3" w:rsidRPr="004473C3" w:rsidRDefault="00634B60" w:rsidP="005609A5">
      <w:pPr>
        <w:pStyle w:val="ListParagraph"/>
        <w:numPr>
          <w:ilvl w:val="0"/>
          <w:numId w:val="63"/>
        </w:numPr>
        <w:rPr>
          <w:sz w:val="24"/>
          <w:szCs w:val="24"/>
        </w:rPr>
      </w:pPr>
      <w:r w:rsidRPr="004473C3">
        <w:rPr>
          <w:sz w:val="24"/>
          <w:szCs w:val="24"/>
        </w:rPr>
        <w:t>I</w:t>
      </w:r>
      <w:r w:rsidR="009534FB" w:rsidRPr="004473C3">
        <w:rPr>
          <w:sz w:val="24"/>
          <w:szCs w:val="24"/>
        </w:rPr>
        <w:t>s</w:t>
      </w:r>
      <w:r w:rsidR="000B1FFD" w:rsidRPr="004473C3">
        <w:rPr>
          <w:sz w:val="24"/>
          <w:szCs w:val="24"/>
        </w:rPr>
        <w:t xml:space="preserve"> not eligible or no longer eligible (ineligible) for VR services;</w:t>
      </w:r>
    </w:p>
    <w:p w14:paraId="11D8BC19" w14:textId="5D1535A3" w:rsidR="004473C3" w:rsidRPr="004473C3" w:rsidRDefault="009534FB" w:rsidP="005609A5">
      <w:pPr>
        <w:pStyle w:val="ListParagraph"/>
        <w:numPr>
          <w:ilvl w:val="0"/>
          <w:numId w:val="63"/>
        </w:numPr>
        <w:rPr>
          <w:sz w:val="24"/>
          <w:szCs w:val="24"/>
        </w:rPr>
      </w:pPr>
      <w:r w:rsidRPr="004473C3">
        <w:rPr>
          <w:sz w:val="24"/>
          <w:szCs w:val="24"/>
        </w:rPr>
        <w:t>I</w:t>
      </w:r>
      <w:r w:rsidR="000B1FFD" w:rsidRPr="004473C3">
        <w:rPr>
          <w:sz w:val="24"/>
          <w:szCs w:val="24"/>
        </w:rPr>
        <w:t>s unavailable to participate in the VR program;</w:t>
      </w:r>
    </w:p>
    <w:p w14:paraId="416C2649" w14:textId="367506D8" w:rsidR="005928F4" w:rsidRPr="004473C3" w:rsidRDefault="000B1FFD" w:rsidP="005609A5">
      <w:pPr>
        <w:pStyle w:val="ListParagraph"/>
        <w:numPr>
          <w:ilvl w:val="0"/>
          <w:numId w:val="63"/>
        </w:numPr>
        <w:rPr>
          <w:sz w:val="24"/>
          <w:szCs w:val="24"/>
        </w:rPr>
      </w:pPr>
      <w:r w:rsidRPr="004473C3">
        <w:rPr>
          <w:sz w:val="24"/>
          <w:szCs w:val="24"/>
        </w:rPr>
        <w:t>Declines to participate in the VR program.</w:t>
      </w:r>
    </w:p>
    <w:p w14:paraId="2A338260" w14:textId="1ADE4871" w:rsidR="00583C6C" w:rsidRDefault="005B21D6" w:rsidP="00F63B52">
      <w:pPr>
        <w:pStyle w:val="Heading1"/>
      </w:pPr>
      <w:bookmarkStart w:id="92" w:name="_Toc200447910"/>
      <w:r w:rsidRPr="002D4336">
        <w:t>Order of Selection</w:t>
      </w:r>
      <w:bookmarkEnd w:id="92"/>
    </w:p>
    <w:p w14:paraId="5C8DCA13" w14:textId="6D354071" w:rsidR="00C71541" w:rsidRPr="00AF3F1C" w:rsidRDefault="00C71541" w:rsidP="00AF3F1C">
      <w:pPr>
        <w:rPr>
          <w:sz w:val="24"/>
          <w:szCs w:val="24"/>
        </w:rPr>
      </w:pPr>
      <w:r>
        <w:rPr>
          <w:sz w:val="24"/>
          <w:szCs w:val="24"/>
        </w:rPr>
        <w:t xml:space="preserve">Authority: </w:t>
      </w:r>
      <w:r w:rsidRPr="00C71541">
        <w:rPr>
          <w:sz w:val="24"/>
          <w:szCs w:val="24"/>
        </w:rPr>
        <w:t>34 CFR 361.36</w:t>
      </w:r>
      <w:r>
        <w:rPr>
          <w:sz w:val="24"/>
          <w:szCs w:val="24"/>
        </w:rPr>
        <w:t xml:space="preserve"> </w:t>
      </w:r>
      <w:r w:rsidR="006F6174">
        <w:rPr>
          <w:sz w:val="24"/>
          <w:szCs w:val="24"/>
        </w:rPr>
        <w:t>| IDAPA 15.02.02.</w:t>
      </w:r>
      <w:r w:rsidR="005E62A9">
        <w:rPr>
          <w:sz w:val="24"/>
          <w:szCs w:val="24"/>
        </w:rPr>
        <w:t>356</w:t>
      </w:r>
    </w:p>
    <w:p w14:paraId="151D61F6" w14:textId="77777777" w:rsidR="0042639E" w:rsidRPr="002D4336" w:rsidRDefault="00FF0913" w:rsidP="00FF0913">
      <w:pPr>
        <w:rPr>
          <w:sz w:val="24"/>
          <w:szCs w:val="24"/>
        </w:rPr>
      </w:pPr>
      <w:r w:rsidRPr="002D4336">
        <w:rPr>
          <w:sz w:val="24"/>
          <w:szCs w:val="24"/>
        </w:rPr>
        <w:t>Order of Selection (OOS) is a strategy used when vocational rehabilitation services cannot be provided to all eligible clients due to a lack of adequate funding and/or personnel. Federal regulations r</w:t>
      </w:r>
      <w:r w:rsidR="00C658CD" w:rsidRPr="002D4336">
        <w:rPr>
          <w:sz w:val="24"/>
          <w:szCs w:val="24"/>
        </w:rPr>
        <w:t>equire that ICBVI</w:t>
      </w:r>
      <w:r w:rsidRPr="002D4336">
        <w:rPr>
          <w:sz w:val="24"/>
          <w:szCs w:val="24"/>
        </w:rPr>
        <w:t xml:space="preserve"> ensure</w:t>
      </w:r>
      <w:r w:rsidR="00C658CD" w:rsidRPr="002D4336">
        <w:rPr>
          <w:sz w:val="24"/>
          <w:szCs w:val="24"/>
        </w:rPr>
        <w:t>s</w:t>
      </w:r>
      <w:r w:rsidRPr="002D4336">
        <w:rPr>
          <w:sz w:val="24"/>
          <w:szCs w:val="24"/>
        </w:rPr>
        <w:t xml:space="preserve"> that </w:t>
      </w:r>
      <w:r w:rsidR="00DB6A8D" w:rsidRPr="002D4336">
        <w:rPr>
          <w:sz w:val="24"/>
          <w:szCs w:val="24"/>
        </w:rPr>
        <w:t>clients</w:t>
      </w:r>
      <w:r w:rsidRPr="002D4336">
        <w:rPr>
          <w:sz w:val="24"/>
          <w:szCs w:val="24"/>
        </w:rPr>
        <w:t xml:space="preserve"> with the most significant disabilities are served first. </w:t>
      </w:r>
    </w:p>
    <w:p w14:paraId="2343DFFA" w14:textId="77777777" w:rsidR="00FF0913" w:rsidRPr="002D4336" w:rsidRDefault="00FF0913" w:rsidP="00FF0913">
      <w:pPr>
        <w:rPr>
          <w:sz w:val="24"/>
          <w:szCs w:val="24"/>
        </w:rPr>
      </w:pPr>
      <w:r w:rsidRPr="002D4336">
        <w:rPr>
          <w:sz w:val="24"/>
          <w:szCs w:val="24"/>
        </w:rPr>
        <w:t xml:space="preserve">Factors that </w:t>
      </w:r>
      <w:r w:rsidRPr="002D4336">
        <w:rPr>
          <w:i/>
          <w:sz w:val="24"/>
          <w:szCs w:val="24"/>
        </w:rPr>
        <w:t>will not</w:t>
      </w:r>
      <w:r w:rsidRPr="002D4336">
        <w:rPr>
          <w:sz w:val="24"/>
          <w:szCs w:val="24"/>
        </w:rPr>
        <w:t xml:space="preserve"> be used as criteria for establishing an Order of Selection Priority include:</w:t>
      </w:r>
    </w:p>
    <w:p w14:paraId="7DF449D7" w14:textId="77777777" w:rsidR="00FF0913" w:rsidRPr="002D4336" w:rsidRDefault="00FF0913" w:rsidP="005609A5">
      <w:pPr>
        <w:pStyle w:val="ListParagraph"/>
        <w:numPr>
          <w:ilvl w:val="0"/>
          <w:numId w:val="16"/>
        </w:numPr>
        <w:rPr>
          <w:sz w:val="24"/>
          <w:szCs w:val="24"/>
        </w:rPr>
      </w:pPr>
      <w:r w:rsidRPr="002D4336">
        <w:rPr>
          <w:sz w:val="24"/>
          <w:szCs w:val="24"/>
        </w:rPr>
        <w:t>Type of disability;</w:t>
      </w:r>
    </w:p>
    <w:p w14:paraId="1FC1BD03" w14:textId="77777777" w:rsidR="00FF0913" w:rsidRPr="002D4336" w:rsidRDefault="00FF0913" w:rsidP="005609A5">
      <w:pPr>
        <w:pStyle w:val="ListParagraph"/>
        <w:numPr>
          <w:ilvl w:val="0"/>
          <w:numId w:val="16"/>
        </w:numPr>
        <w:rPr>
          <w:sz w:val="24"/>
          <w:szCs w:val="24"/>
        </w:rPr>
      </w:pPr>
      <w:r w:rsidRPr="002D4336">
        <w:rPr>
          <w:sz w:val="24"/>
          <w:szCs w:val="24"/>
        </w:rPr>
        <w:t>Duration of residency, provided the client is present in the state;</w:t>
      </w:r>
    </w:p>
    <w:p w14:paraId="667CD1F6" w14:textId="77777777" w:rsidR="00FF0913" w:rsidRPr="002D4336" w:rsidRDefault="00FF0913" w:rsidP="005609A5">
      <w:pPr>
        <w:pStyle w:val="ListParagraph"/>
        <w:numPr>
          <w:ilvl w:val="0"/>
          <w:numId w:val="16"/>
        </w:numPr>
        <w:rPr>
          <w:sz w:val="24"/>
          <w:szCs w:val="24"/>
        </w:rPr>
      </w:pPr>
      <w:r w:rsidRPr="002D4336">
        <w:rPr>
          <w:sz w:val="24"/>
          <w:szCs w:val="24"/>
        </w:rPr>
        <w:t>Age, gender, race, color or national origin;</w:t>
      </w:r>
    </w:p>
    <w:p w14:paraId="5D8FBB35" w14:textId="77777777" w:rsidR="00FF0913" w:rsidRPr="002D4336" w:rsidRDefault="00FF0913" w:rsidP="005609A5">
      <w:pPr>
        <w:pStyle w:val="ListParagraph"/>
        <w:numPr>
          <w:ilvl w:val="0"/>
          <w:numId w:val="16"/>
        </w:numPr>
        <w:rPr>
          <w:sz w:val="24"/>
          <w:szCs w:val="24"/>
        </w:rPr>
      </w:pPr>
      <w:r w:rsidRPr="002D4336">
        <w:rPr>
          <w:sz w:val="24"/>
          <w:szCs w:val="24"/>
        </w:rPr>
        <w:t>Source of referral or cooperative agreements with other agencies;</w:t>
      </w:r>
    </w:p>
    <w:p w14:paraId="6E0DCF38" w14:textId="77777777" w:rsidR="00FF0913" w:rsidRPr="002D4336" w:rsidRDefault="00FF0913" w:rsidP="005609A5">
      <w:pPr>
        <w:pStyle w:val="ListParagraph"/>
        <w:numPr>
          <w:ilvl w:val="0"/>
          <w:numId w:val="16"/>
        </w:numPr>
        <w:rPr>
          <w:sz w:val="24"/>
          <w:szCs w:val="24"/>
        </w:rPr>
      </w:pPr>
      <w:r w:rsidRPr="002D4336">
        <w:rPr>
          <w:sz w:val="24"/>
          <w:szCs w:val="24"/>
        </w:rPr>
        <w:t>Type of expected employment outcome;</w:t>
      </w:r>
    </w:p>
    <w:p w14:paraId="22D397EC" w14:textId="77777777" w:rsidR="00FF0913" w:rsidRPr="002D4336" w:rsidRDefault="00FF0913" w:rsidP="005609A5">
      <w:pPr>
        <w:pStyle w:val="ListParagraph"/>
        <w:numPr>
          <w:ilvl w:val="0"/>
          <w:numId w:val="16"/>
        </w:numPr>
        <w:rPr>
          <w:sz w:val="24"/>
          <w:szCs w:val="24"/>
        </w:rPr>
      </w:pPr>
      <w:r w:rsidRPr="002D4336">
        <w:rPr>
          <w:sz w:val="24"/>
          <w:szCs w:val="24"/>
        </w:rPr>
        <w:t>The need for specific services or anticipated cost of such services;</w:t>
      </w:r>
    </w:p>
    <w:p w14:paraId="2A7806E3" w14:textId="77777777" w:rsidR="00FF0913" w:rsidRPr="002D4336" w:rsidRDefault="00FF0913" w:rsidP="005609A5">
      <w:pPr>
        <w:pStyle w:val="ListParagraph"/>
        <w:numPr>
          <w:ilvl w:val="0"/>
          <w:numId w:val="16"/>
        </w:numPr>
        <w:rPr>
          <w:sz w:val="24"/>
          <w:szCs w:val="24"/>
        </w:rPr>
      </w:pPr>
      <w:r w:rsidRPr="002D4336">
        <w:rPr>
          <w:sz w:val="24"/>
          <w:szCs w:val="24"/>
        </w:rPr>
        <w:t>Client and/or family income.</w:t>
      </w:r>
    </w:p>
    <w:p w14:paraId="59ACF73F" w14:textId="77777777" w:rsidR="00DB6A8D" w:rsidRPr="002D4336" w:rsidRDefault="00DB6A8D" w:rsidP="00DB6A8D">
      <w:pPr>
        <w:pStyle w:val="ListParagraph"/>
        <w:rPr>
          <w:sz w:val="24"/>
          <w:szCs w:val="24"/>
        </w:rPr>
      </w:pPr>
    </w:p>
    <w:p w14:paraId="5B962259" w14:textId="77777777" w:rsidR="00FF0913" w:rsidRPr="002D4336" w:rsidRDefault="00FF0913" w:rsidP="00FF0913">
      <w:pPr>
        <w:rPr>
          <w:sz w:val="24"/>
          <w:szCs w:val="24"/>
        </w:rPr>
      </w:pPr>
      <w:r w:rsidRPr="002D4336">
        <w:rPr>
          <w:sz w:val="24"/>
          <w:szCs w:val="24"/>
        </w:rPr>
        <w:t xml:space="preserve">Under </w:t>
      </w:r>
      <w:r w:rsidR="00A8799F" w:rsidRPr="002D4336">
        <w:rPr>
          <w:sz w:val="24"/>
          <w:szCs w:val="24"/>
        </w:rPr>
        <w:t>an</w:t>
      </w:r>
      <w:r w:rsidRPr="002D4336">
        <w:rPr>
          <w:sz w:val="24"/>
          <w:szCs w:val="24"/>
        </w:rPr>
        <w:t xml:space="preserve"> Or</w:t>
      </w:r>
      <w:r w:rsidR="00A8799F" w:rsidRPr="002D4336">
        <w:rPr>
          <w:sz w:val="24"/>
          <w:szCs w:val="24"/>
        </w:rPr>
        <w:t>der of Selection, ICBVI</w:t>
      </w:r>
      <w:r w:rsidRPr="002D4336">
        <w:rPr>
          <w:sz w:val="24"/>
          <w:szCs w:val="24"/>
        </w:rPr>
        <w:t xml:space="preserve"> must:</w:t>
      </w:r>
    </w:p>
    <w:p w14:paraId="75B16025" w14:textId="1989D77B" w:rsidR="00B02AD4" w:rsidRPr="005E2DE1" w:rsidRDefault="00FF0913" w:rsidP="005609A5">
      <w:pPr>
        <w:pStyle w:val="ListParagraph"/>
        <w:numPr>
          <w:ilvl w:val="0"/>
          <w:numId w:val="17"/>
        </w:numPr>
        <w:rPr>
          <w:sz w:val="24"/>
          <w:szCs w:val="24"/>
        </w:rPr>
      </w:pPr>
      <w:r w:rsidRPr="002D4336">
        <w:rPr>
          <w:sz w:val="24"/>
          <w:szCs w:val="24"/>
        </w:rPr>
        <w:t xml:space="preserve">Continue to accept new applications and make determinations of eligibility. This includes the provision of diagnostic services necessary for the determination process and the </w:t>
      </w:r>
      <w:r w:rsidR="00A8799F" w:rsidRPr="002D4336">
        <w:rPr>
          <w:sz w:val="24"/>
          <w:szCs w:val="24"/>
        </w:rPr>
        <w:t>individual’s</w:t>
      </w:r>
      <w:r w:rsidRPr="002D4336">
        <w:rPr>
          <w:sz w:val="24"/>
          <w:szCs w:val="24"/>
        </w:rPr>
        <w:t xml:space="preserve"> priority under the Order of Selection for VR services.</w:t>
      </w:r>
    </w:p>
    <w:p w14:paraId="2A5E30A8" w14:textId="4F198C27" w:rsidR="00B02AD4" w:rsidRPr="005E2DE1" w:rsidRDefault="00FF0913" w:rsidP="005609A5">
      <w:pPr>
        <w:pStyle w:val="ListParagraph"/>
        <w:numPr>
          <w:ilvl w:val="0"/>
          <w:numId w:val="17"/>
        </w:numPr>
        <w:rPr>
          <w:sz w:val="24"/>
          <w:szCs w:val="24"/>
        </w:rPr>
      </w:pPr>
      <w:r w:rsidRPr="002D4336">
        <w:rPr>
          <w:sz w:val="24"/>
          <w:szCs w:val="24"/>
        </w:rPr>
        <w:t>Continue to provide servi</w:t>
      </w:r>
      <w:r w:rsidR="006B1B88" w:rsidRPr="002D4336">
        <w:rPr>
          <w:sz w:val="24"/>
          <w:szCs w:val="24"/>
        </w:rPr>
        <w:t>ces to every individual</w:t>
      </w:r>
      <w:r w:rsidRPr="002D4336">
        <w:rPr>
          <w:sz w:val="24"/>
          <w:szCs w:val="24"/>
        </w:rPr>
        <w:t xml:space="preserve"> under an IPE who has begun to receive services prior to the effective date of the Order of Selection, regardless of the severity of the </w:t>
      </w:r>
      <w:r w:rsidR="00A8799F" w:rsidRPr="002D4336">
        <w:rPr>
          <w:sz w:val="24"/>
          <w:szCs w:val="24"/>
        </w:rPr>
        <w:t>individual’s</w:t>
      </w:r>
      <w:r w:rsidRPr="002D4336">
        <w:rPr>
          <w:sz w:val="24"/>
          <w:szCs w:val="24"/>
        </w:rPr>
        <w:t xml:space="preserve"> disability.</w:t>
      </w:r>
    </w:p>
    <w:p w14:paraId="57FFB4C5" w14:textId="10BB30FC" w:rsidR="00B02AD4" w:rsidRPr="005E2DE1" w:rsidRDefault="00FF0913" w:rsidP="005609A5">
      <w:pPr>
        <w:pStyle w:val="ListParagraph"/>
        <w:numPr>
          <w:ilvl w:val="0"/>
          <w:numId w:val="17"/>
        </w:numPr>
        <w:rPr>
          <w:sz w:val="24"/>
          <w:szCs w:val="24"/>
        </w:rPr>
      </w:pPr>
      <w:r w:rsidRPr="002D4336">
        <w:rPr>
          <w:sz w:val="24"/>
          <w:szCs w:val="24"/>
        </w:rPr>
        <w:t>Implement the Order of Selection on a statewide basis.</w:t>
      </w:r>
    </w:p>
    <w:p w14:paraId="6F519DCE" w14:textId="004A97AB" w:rsidR="00B02AD4" w:rsidRPr="005E2DE1" w:rsidRDefault="00FF0913" w:rsidP="005609A5">
      <w:pPr>
        <w:pStyle w:val="ListParagraph"/>
        <w:numPr>
          <w:ilvl w:val="0"/>
          <w:numId w:val="17"/>
        </w:numPr>
        <w:rPr>
          <w:sz w:val="24"/>
          <w:szCs w:val="24"/>
        </w:rPr>
      </w:pPr>
      <w:r w:rsidRPr="002D4336">
        <w:rPr>
          <w:sz w:val="24"/>
          <w:szCs w:val="24"/>
        </w:rPr>
        <w:t>Notify all eligible individuals of the priority categories and their assignment to a particular category.</w:t>
      </w:r>
    </w:p>
    <w:p w14:paraId="7462A330" w14:textId="0E7277D6" w:rsidR="00B02AD4" w:rsidRPr="005E2DE1" w:rsidRDefault="00FF0913" w:rsidP="005609A5">
      <w:pPr>
        <w:pStyle w:val="ListParagraph"/>
        <w:numPr>
          <w:ilvl w:val="0"/>
          <w:numId w:val="17"/>
        </w:numPr>
        <w:rPr>
          <w:sz w:val="24"/>
          <w:szCs w:val="24"/>
        </w:rPr>
      </w:pPr>
      <w:r w:rsidRPr="002D4336">
        <w:rPr>
          <w:sz w:val="24"/>
          <w:szCs w:val="24"/>
        </w:rPr>
        <w:t>Notify eligible individuals of their right to appeal their category assignment.</w:t>
      </w:r>
    </w:p>
    <w:p w14:paraId="071B5E9A" w14:textId="77777777" w:rsidR="00A8799F" w:rsidRPr="002D4336" w:rsidRDefault="00FF0913" w:rsidP="005609A5">
      <w:pPr>
        <w:pStyle w:val="ListParagraph"/>
        <w:numPr>
          <w:ilvl w:val="0"/>
          <w:numId w:val="17"/>
        </w:numPr>
        <w:rPr>
          <w:sz w:val="24"/>
          <w:szCs w:val="24"/>
        </w:rPr>
      </w:pPr>
      <w:r w:rsidRPr="002D4336">
        <w:rPr>
          <w:sz w:val="24"/>
          <w:szCs w:val="24"/>
        </w:rPr>
        <w:t>Provide adequate referral assistance to individuals with disabilities who are:</w:t>
      </w:r>
    </w:p>
    <w:p w14:paraId="4008FEA8" w14:textId="77777777" w:rsidR="00FF0913" w:rsidRPr="002D4336" w:rsidRDefault="00FF0913" w:rsidP="005609A5">
      <w:pPr>
        <w:pStyle w:val="ListParagraph"/>
        <w:numPr>
          <w:ilvl w:val="0"/>
          <w:numId w:val="18"/>
        </w:numPr>
        <w:rPr>
          <w:sz w:val="24"/>
          <w:szCs w:val="24"/>
        </w:rPr>
      </w:pPr>
      <w:r w:rsidRPr="002D4336">
        <w:rPr>
          <w:sz w:val="24"/>
          <w:szCs w:val="24"/>
        </w:rPr>
        <w:t>Not eligible for services</w:t>
      </w:r>
      <w:r w:rsidR="00A8799F" w:rsidRPr="002D4336">
        <w:rPr>
          <w:sz w:val="24"/>
          <w:szCs w:val="24"/>
        </w:rPr>
        <w:t>;</w:t>
      </w:r>
      <w:r w:rsidRPr="002D4336">
        <w:rPr>
          <w:sz w:val="24"/>
          <w:szCs w:val="24"/>
        </w:rPr>
        <w:t xml:space="preserve"> or</w:t>
      </w:r>
    </w:p>
    <w:p w14:paraId="341E3C2A" w14:textId="44313C91" w:rsidR="00486DAD" w:rsidRPr="002D4336" w:rsidRDefault="00A8799F" w:rsidP="005609A5">
      <w:pPr>
        <w:pStyle w:val="ListParagraph"/>
        <w:numPr>
          <w:ilvl w:val="0"/>
          <w:numId w:val="18"/>
        </w:numPr>
        <w:rPr>
          <w:sz w:val="24"/>
          <w:szCs w:val="24"/>
        </w:rPr>
      </w:pPr>
      <w:r w:rsidRPr="002D4336">
        <w:rPr>
          <w:sz w:val="24"/>
          <w:szCs w:val="24"/>
        </w:rPr>
        <w:t>A</w:t>
      </w:r>
      <w:r w:rsidR="00FF0913" w:rsidRPr="002D4336">
        <w:rPr>
          <w:sz w:val="24"/>
          <w:szCs w:val="24"/>
        </w:rPr>
        <w:t xml:space="preserve">re </w:t>
      </w:r>
      <w:r w:rsidR="00CE6B79" w:rsidRPr="002D4336">
        <w:rPr>
          <w:sz w:val="24"/>
          <w:szCs w:val="24"/>
        </w:rPr>
        <w:t>eligible but</w:t>
      </w:r>
      <w:r w:rsidR="00FF0913" w:rsidRPr="002D4336">
        <w:rPr>
          <w:sz w:val="24"/>
          <w:szCs w:val="24"/>
        </w:rPr>
        <w:t xml:space="preserve"> are currently on a waitlist.</w:t>
      </w:r>
    </w:p>
    <w:p w14:paraId="772616BC" w14:textId="77777777" w:rsidR="008C64B8" w:rsidRDefault="008C64B8" w:rsidP="00A8799F">
      <w:pPr>
        <w:rPr>
          <w:color w:val="000000"/>
          <w:sz w:val="24"/>
          <w:szCs w:val="24"/>
        </w:rPr>
      </w:pPr>
    </w:p>
    <w:p w14:paraId="0B432E79" w14:textId="510A3CCE" w:rsidR="00A8799F" w:rsidRPr="002D4336" w:rsidRDefault="00A8799F" w:rsidP="00A8799F">
      <w:pPr>
        <w:rPr>
          <w:color w:val="000000"/>
          <w:sz w:val="24"/>
          <w:szCs w:val="24"/>
        </w:rPr>
      </w:pPr>
      <w:r w:rsidRPr="288FAF01">
        <w:rPr>
          <w:color w:val="000000" w:themeColor="text1"/>
          <w:sz w:val="24"/>
          <w:szCs w:val="24"/>
        </w:rPr>
        <w:lastRenderedPageBreak/>
        <w:t>When the VR counselor makes an eligibility determination, they also determine the severity of the disability based upon the MSD/SD/D criteria. The severity of the client’s disability is categori</w:t>
      </w:r>
      <w:r w:rsidR="017818DB" w:rsidRPr="288FAF01">
        <w:rPr>
          <w:color w:val="000000" w:themeColor="text1"/>
          <w:sz w:val="24"/>
          <w:szCs w:val="24"/>
        </w:rPr>
        <w:t>zed</w:t>
      </w:r>
      <w:r w:rsidRPr="288FAF01">
        <w:rPr>
          <w:color w:val="000000" w:themeColor="text1"/>
          <w:sz w:val="24"/>
          <w:szCs w:val="24"/>
        </w:rPr>
        <w:t xml:space="preserve"> into one of the following three priority categories:</w:t>
      </w:r>
    </w:p>
    <w:p w14:paraId="2B5A9B52" w14:textId="77777777" w:rsidR="00A8799F" w:rsidRPr="002D4336" w:rsidRDefault="00A8799F" w:rsidP="00A8799F">
      <w:pPr>
        <w:ind w:firstLine="720"/>
        <w:rPr>
          <w:b/>
          <w:bCs/>
          <w:i/>
          <w:color w:val="000000"/>
          <w:sz w:val="24"/>
          <w:szCs w:val="24"/>
        </w:rPr>
      </w:pPr>
      <w:r w:rsidRPr="002D4336">
        <w:rPr>
          <w:b/>
          <w:bCs/>
          <w:i/>
          <w:color w:val="000000"/>
          <w:sz w:val="24"/>
          <w:szCs w:val="24"/>
        </w:rPr>
        <w:t>PRIORITY #1 – Most Significant Disability (MSD)</w:t>
      </w:r>
    </w:p>
    <w:p w14:paraId="4E055794" w14:textId="77777777" w:rsidR="00A8799F" w:rsidRPr="002D4336" w:rsidRDefault="00A8799F" w:rsidP="00A8799F">
      <w:pPr>
        <w:spacing w:before="100" w:beforeAutospacing="1" w:after="100" w:afterAutospacing="1"/>
        <w:ind w:firstLine="720"/>
        <w:rPr>
          <w:b/>
          <w:bCs/>
          <w:i/>
          <w:color w:val="000000"/>
          <w:sz w:val="24"/>
          <w:szCs w:val="24"/>
        </w:rPr>
      </w:pPr>
      <w:r w:rsidRPr="002D4336">
        <w:rPr>
          <w:b/>
          <w:bCs/>
          <w:i/>
          <w:color w:val="000000"/>
          <w:sz w:val="24"/>
          <w:szCs w:val="24"/>
        </w:rPr>
        <w:t>PRIORITY #2 – Significant Disability (SD)</w:t>
      </w:r>
    </w:p>
    <w:p w14:paraId="3DFDAAD9" w14:textId="77777777" w:rsidR="00A8799F" w:rsidRPr="002D4336" w:rsidRDefault="00A8799F" w:rsidP="00A8799F">
      <w:pPr>
        <w:spacing w:before="100" w:beforeAutospacing="1" w:after="100" w:afterAutospacing="1"/>
        <w:ind w:firstLine="720"/>
        <w:rPr>
          <w:b/>
          <w:i/>
          <w:color w:val="000000"/>
          <w:sz w:val="24"/>
          <w:szCs w:val="24"/>
        </w:rPr>
      </w:pPr>
      <w:r w:rsidRPr="002D4336">
        <w:rPr>
          <w:b/>
          <w:bCs/>
          <w:i/>
          <w:color w:val="000000"/>
          <w:sz w:val="24"/>
          <w:szCs w:val="24"/>
        </w:rPr>
        <w:t>PRIORITY #3 –</w:t>
      </w:r>
      <w:r w:rsidRPr="002D4336">
        <w:rPr>
          <w:b/>
          <w:i/>
          <w:color w:val="000000"/>
          <w:sz w:val="24"/>
          <w:szCs w:val="24"/>
        </w:rPr>
        <w:t xml:space="preserve"> All Other individuals with Disabilities (D)</w:t>
      </w:r>
    </w:p>
    <w:p w14:paraId="479017C1" w14:textId="586C13FF" w:rsidR="00A8799F" w:rsidRPr="002D4336" w:rsidRDefault="00A8799F" w:rsidP="00A8799F">
      <w:pPr>
        <w:spacing w:before="100" w:beforeAutospacing="1" w:after="100" w:afterAutospacing="1"/>
        <w:rPr>
          <w:color w:val="000000"/>
          <w:sz w:val="24"/>
          <w:szCs w:val="24"/>
        </w:rPr>
      </w:pPr>
      <w:r w:rsidRPr="002D4336">
        <w:rPr>
          <w:color w:val="000000"/>
          <w:sz w:val="24"/>
          <w:szCs w:val="24"/>
        </w:rPr>
        <w:t xml:space="preserve">Individuals will be released from the statewide waitlist based on priority category first and second by earliest date of application. Prior to any change in categories served, the field staff and impacted clients will </w:t>
      </w:r>
      <w:r w:rsidR="00BB723D" w:rsidRPr="002D4336">
        <w:rPr>
          <w:color w:val="000000"/>
          <w:sz w:val="24"/>
          <w:szCs w:val="24"/>
        </w:rPr>
        <w:t>be notified</w:t>
      </w:r>
      <w:r w:rsidRPr="002D4336">
        <w:rPr>
          <w:color w:val="000000"/>
          <w:sz w:val="24"/>
          <w:szCs w:val="24"/>
        </w:rPr>
        <w:t>.</w:t>
      </w:r>
    </w:p>
    <w:p w14:paraId="7DEC278B" w14:textId="454813E0" w:rsidR="00A8799F" w:rsidRPr="002D4336" w:rsidRDefault="00A8799F" w:rsidP="00A8799F">
      <w:pPr>
        <w:spacing w:before="100" w:beforeAutospacing="1" w:after="100" w:afterAutospacing="1"/>
        <w:rPr>
          <w:color w:val="000000"/>
          <w:sz w:val="24"/>
          <w:szCs w:val="24"/>
        </w:rPr>
      </w:pPr>
      <w:r w:rsidRPr="002D4336">
        <w:rPr>
          <w:color w:val="000000"/>
          <w:sz w:val="24"/>
          <w:szCs w:val="24"/>
        </w:rPr>
        <w:t>After assignment to a priority category an individual will be served or placed on a waitlist i</w:t>
      </w:r>
      <w:r w:rsidR="00F77CD8" w:rsidRPr="002D4336">
        <w:rPr>
          <w:color w:val="000000"/>
          <w:sz w:val="24"/>
          <w:szCs w:val="24"/>
        </w:rPr>
        <w:t>f their category is restricted.</w:t>
      </w:r>
    </w:p>
    <w:p w14:paraId="67B5F6EE" w14:textId="77777777" w:rsidR="00A8799F" w:rsidRPr="002D4336" w:rsidRDefault="00A8799F" w:rsidP="00A8799F">
      <w:pPr>
        <w:spacing w:before="100" w:beforeAutospacing="1" w:after="100" w:afterAutospacing="1"/>
        <w:rPr>
          <w:color w:val="000000"/>
          <w:sz w:val="24"/>
          <w:szCs w:val="24"/>
        </w:rPr>
      </w:pPr>
      <w:r w:rsidRPr="002D4336">
        <w:rPr>
          <w:color w:val="000000"/>
          <w:sz w:val="24"/>
          <w:szCs w:val="24"/>
        </w:rPr>
        <w:t>Written notification will be provided to the client informing them of:</w:t>
      </w:r>
    </w:p>
    <w:p w14:paraId="4ACEF6FB" w14:textId="77777777" w:rsidR="00A8799F" w:rsidRPr="002D4336" w:rsidRDefault="00A8799F" w:rsidP="005609A5">
      <w:pPr>
        <w:pStyle w:val="ListParagraph"/>
        <w:numPr>
          <w:ilvl w:val="0"/>
          <w:numId w:val="20"/>
        </w:numPr>
        <w:spacing w:before="100" w:beforeAutospacing="1" w:after="100" w:afterAutospacing="1"/>
        <w:rPr>
          <w:color w:val="000000"/>
          <w:sz w:val="24"/>
          <w:szCs w:val="24"/>
        </w:rPr>
      </w:pPr>
      <w:r w:rsidRPr="002D4336">
        <w:rPr>
          <w:color w:val="000000"/>
          <w:sz w:val="24"/>
          <w:szCs w:val="24"/>
        </w:rPr>
        <w:t>Their eligibility determination.</w:t>
      </w:r>
    </w:p>
    <w:p w14:paraId="00E5D1F4" w14:textId="77777777" w:rsidR="00A8799F" w:rsidRPr="002D4336" w:rsidRDefault="00A8799F" w:rsidP="005609A5">
      <w:pPr>
        <w:pStyle w:val="ListParagraph"/>
        <w:numPr>
          <w:ilvl w:val="0"/>
          <w:numId w:val="20"/>
        </w:numPr>
        <w:spacing w:before="100" w:beforeAutospacing="1" w:after="100" w:afterAutospacing="1"/>
        <w:rPr>
          <w:color w:val="000000"/>
          <w:sz w:val="24"/>
          <w:szCs w:val="24"/>
        </w:rPr>
      </w:pPr>
      <w:r w:rsidRPr="002D4336">
        <w:rPr>
          <w:color w:val="000000"/>
          <w:sz w:val="24"/>
          <w:szCs w:val="24"/>
        </w:rPr>
        <w:t>The priority categories of ICBVI’s Order of Selection.</w:t>
      </w:r>
    </w:p>
    <w:p w14:paraId="0BB43E28" w14:textId="77777777" w:rsidR="00A8799F" w:rsidRPr="002D4336" w:rsidRDefault="00A8799F" w:rsidP="005609A5">
      <w:pPr>
        <w:pStyle w:val="ListParagraph"/>
        <w:numPr>
          <w:ilvl w:val="0"/>
          <w:numId w:val="20"/>
        </w:numPr>
        <w:spacing w:before="100" w:beforeAutospacing="1" w:after="100" w:afterAutospacing="1"/>
        <w:rPr>
          <w:color w:val="000000"/>
          <w:sz w:val="24"/>
          <w:szCs w:val="24"/>
        </w:rPr>
      </w:pPr>
      <w:r w:rsidRPr="002D4336">
        <w:rPr>
          <w:color w:val="000000"/>
          <w:sz w:val="24"/>
          <w:szCs w:val="24"/>
        </w:rPr>
        <w:t>Their assignment to a particular category.</w:t>
      </w:r>
    </w:p>
    <w:p w14:paraId="1CC14712" w14:textId="41F7866A" w:rsidR="00A8799F" w:rsidRPr="002D4336" w:rsidRDefault="00A8799F" w:rsidP="005609A5">
      <w:pPr>
        <w:pStyle w:val="ListParagraph"/>
        <w:numPr>
          <w:ilvl w:val="0"/>
          <w:numId w:val="20"/>
        </w:numPr>
        <w:spacing w:before="100" w:beforeAutospacing="1" w:after="100" w:afterAutospacing="1"/>
        <w:rPr>
          <w:color w:val="000000"/>
          <w:sz w:val="24"/>
          <w:szCs w:val="24"/>
        </w:rPr>
      </w:pPr>
      <w:r w:rsidRPr="002D4336">
        <w:rPr>
          <w:color w:val="000000"/>
          <w:sz w:val="24"/>
          <w:szCs w:val="24"/>
        </w:rPr>
        <w:t>Their placement on a waitlist (if applicable)</w:t>
      </w:r>
      <w:r w:rsidR="00E67784">
        <w:rPr>
          <w:color w:val="000000"/>
          <w:sz w:val="24"/>
          <w:szCs w:val="24"/>
        </w:rPr>
        <w:t>.</w:t>
      </w:r>
    </w:p>
    <w:p w14:paraId="3DD047E8" w14:textId="77777777" w:rsidR="00A8799F" w:rsidRPr="002D4336" w:rsidRDefault="00A8799F" w:rsidP="005609A5">
      <w:pPr>
        <w:pStyle w:val="ListParagraph"/>
        <w:numPr>
          <w:ilvl w:val="0"/>
          <w:numId w:val="20"/>
        </w:numPr>
        <w:spacing w:before="100" w:beforeAutospacing="1" w:after="100" w:afterAutospacing="1"/>
        <w:rPr>
          <w:color w:val="000000"/>
          <w:sz w:val="24"/>
          <w:szCs w:val="24"/>
        </w:rPr>
      </w:pPr>
      <w:r w:rsidRPr="002D4336">
        <w:rPr>
          <w:color w:val="000000"/>
          <w:sz w:val="24"/>
          <w:szCs w:val="24"/>
        </w:rPr>
        <w:t>Their right to appeal the assignment.</w:t>
      </w:r>
    </w:p>
    <w:p w14:paraId="7A63609D" w14:textId="77777777" w:rsidR="00A8799F" w:rsidRPr="002D4336" w:rsidRDefault="00A8799F" w:rsidP="005609A5">
      <w:pPr>
        <w:pStyle w:val="ListParagraph"/>
        <w:numPr>
          <w:ilvl w:val="0"/>
          <w:numId w:val="20"/>
        </w:numPr>
        <w:spacing w:before="100" w:beforeAutospacing="1" w:after="100" w:afterAutospacing="1"/>
        <w:rPr>
          <w:color w:val="000000"/>
          <w:sz w:val="24"/>
          <w:szCs w:val="24"/>
        </w:rPr>
      </w:pPr>
      <w:r w:rsidRPr="002D4336">
        <w:rPr>
          <w:color w:val="000000"/>
          <w:sz w:val="24"/>
          <w:szCs w:val="24"/>
        </w:rPr>
        <w:t>Their requirement to respond to agency contact within 30 days to avoid case closure and removal from the waitlist.</w:t>
      </w:r>
    </w:p>
    <w:p w14:paraId="517E5A93" w14:textId="77777777" w:rsidR="00A8799F" w:rsidRPr="002D4336" w:rsidRDefault="00A8799F" w:rsidP="005609A5">
      <w:pPr>
        <w:pStyle w:val="ListParagraph"/>
        <w:numPr>
          <w:ilvl w:val="0"/>
          <w:numId w:val="20"/>
        </w:numPr>
        <w:spacing w:before="100" w:beforeAutospacing="1" w:after="100" w:afterAutospacing="1"/>
        <w:rPr>
          <w:color w:val="000000"/>
          <w:sz w:val="24"/>
          <w:szCs w:val="24"/>
        </w:rPr>
      </w:pPr>
      <w:r w:rsidRPr="002D4336">
        <w:rPr>
          <w:color w:val="000000"/>
          <w:sz w:val="24"/>
          <w:szCs w:val="24"/>
        </w:rPr>
        <w:t>The availability of the Client Assistance Program (CAP).</w:t>
      </w:r>
    </w:p>
    <w:p w14:paraId="776596D6" w14:textId="77777777" w:rsidR="00A8799F" w:rsidRPr="002D4336" w:rsidRDefault="00A8799F" w:rsidP="00A8799F">
      <w:pPr>
        <w:spacing w:before="100" w:beforeAutospacing="1" w:after="100" w:afterAutospacing="1"/>
        <w:rPr>
          <w:color w:val="000000"/>
          <w:sz w:val="24"/>
          <w:szCs w:val="24"/>
        </w:rPr>
      </w:pPr>
      <w:r w:rsidRPr="002D4336">
        <w:rPr>
          <w:color w:val="000000"/>
          <w:sz w:val="24"/>
          <w:szCs w:val="24"/>
        </w:rPr>
        <w:t>ICBVI will conduct periodic projections of fiscal resources, and its ability to serve clients in all priority categories.</w:t>
      </w:r>
    </w:p>
    <w:p w14:paraId="0F587CFE" w14:textId="77777777" w:rsidR="00A8799F" w:rsidRDefault="00A8799F" w:rsidP="00A8799F">
      <w:pPr>
        <w:spacing w:before="100" w:beforeAutospacing="1" w:after="100" w:afterAutospacing="1"/>
        <w:rPr>
          <w:color w:val="000000"/>
          <w:sz w:val="24"/>
          <w:szCs w:val="24"/>
        </w:rPr>
      </w:pPr>
      <w:r w:rsidRPr="002D4336">
        <w:rPr>
          <w:color w:val="000000"/>
          <w:sz w:val="24"/>
          <w:szCs w:val="24"/>
        </w:rPr>
        <w:t>Based upon current and projected fiscal resources, ICBVI will determine when it is appropriate to open a priority category and begin serving eligible individuals on the OOS waitlist and notify field staff this change in status.</w:t>
      </w:r>
    </w:p>
    <w:p w14:paraId="4867E409" w14:textId="77777777" w:rsidR="004C6EB7" w:rsidRDefault="004C6EB7" w:rsidP="00A8799F">
      <w:pPr>
        <w:spacing w:before="100" w:beforeAutospacing="1" w:after="100" w:afterAutospacing="1"/>
        <w:rPr>
          <w:color w:val="000000"/>
          <w:sz w:val="24"/>
          <w:szCs w:val="24"/>
        </w:rPr>
      </w:pPr>
    </w:p>
    <w:p w14:paraId="31C604F6" w14:textId="77777777" w:rsidR="004C6EB7" w:rsidRDefault="004C6EB7" w:rsidP="00A8799F">
      <w:pPr>
        <w:spacing w:before="100" w:beforeAutospacing="1" w:after="100" w:afterAutospacing="1"/>
        <w:rPr>
          <w:color w:val="000000"/>
          <w:sz w:val="24"/>
          <w:szCs w:val="24"/>
        </w:rPr>
      </w:pPr>
    </w:p>
    <w:p w14:paraId="1B09AC7A" w14:textId="77777777" w:rsidR="004C6EB7" w:rsidRDefault="004C6EB7" w:rsidP="00A8799F">
      <w:pPr>
        <w:spacing w:before="100" w:beforeAutospacing="1" w:after="100" w:afterAutospacing="1"/>
        <w:rPr>
          <w:color w:val="000000"/>
          <w:sz w:val="24"/>
          <w:szCs w:val="24"/>
        </w:rPr>
      </w:pPr>
    </w:p>
    <w:p w14:paraId="432868ED" w14:textId="77777777" w:rsidR="004C6EB7" w:rsidRPr="002D4336" w:rsidRDefault="004C6EB7" w:rsidP="00A8799F">
      <w:pPr>
        <w:spacing w:before="100" w:beforeAutospacing="1" w:after="100" w:afterAutospacing="1"/>
        <w:rPr>
          <w:color w:val="000000"/>
          <w:sz w:val="24"/>
          <w:szCs w:val="24"/>
        </w:rPr>
      </w:pPr>
    </w:p>
    <w:p w14:paraId="50BFC974" w14:textId="77777777" w:rsidR="00A8799F" w:rsidRPr="002D4336" w:rsidRDefault="00A8799F" w:rsidP="00A8799F">
      <w:pPr>
        <w:spacing w:before="100" w:beforeAutospacing="1" w:after="100" w:afterAutospacing="1"/>
        <w:rPr>
          <w:color w:val="000000"/>
          <w:sz w:val="24"/>
          <w:szCs w:val="24"/>
        </w:rPr>
      </w:pPr>
      <w:r w:rsidRPr="002D4336">
        <w:rPr>
          <w:color w:val="000000"/>
          <w:sz w:val="24"/>
          <w:szCs w:val="24"/>
        </w:rPr>
        <w:lastRenderedPageBreak/>
        <w:t>Upon receipt of the case from the OOS waitlist, VR staff with do the following:</w:t>
      </w:r>
    </w:p>
    <w:p w14:paraId="69F4ABCE" w14:textId="028A720A" w:rsidR="00B02AD4" w:rsidRPr="005E2DE1" w:rsidRDefault="00A8799F" w:rsidP="005609A5">
      <w:pPr>
        <w:pStyle w:val="ListParagraph"/>
        <w:numPr>
          <w:ilvl w:val="0"/>
          <w:numId w:val="19"/>
        </w:numPr>
        <w:spacing w:before="100" w:beforeAutospacing="1" w:after="100" w:afterAutospacing="1"/>
        <w:rPr>
          <w:color w:val="000000"/>
          <w:sz w:val="24"/>
          <w:szCs w:val="24"/>
        </w:rPr>
      </w:pPr>
      <w:r w:rsidRPr="002D4336">
        <w:rPr>
          <w:color w:val="000000"/>
          <w:sz w:val="24"/>
          <w:szCs w:val="24"/>
        </w:rPr>
        <w:t>Contact the client to determine if services are still needed and schedule an appointment, if appropriate.</w:t>
      </w:r>
    </w:p>
    <w:p w14:paraId="2E72559D" w14:textId="29EF685A" w:rsidR="00B02AD4" w:rsidRPr="005E2DE1" w:rsidRDefault="00A8799F" w:rsidP="005609A5">
      <w:pPr>
        <w:pStyle w:val="ListParagraph"/>
        <w:numPr>
          <w:ilvl w:val="0"/>
          <w:numId w:val="19"/>
        </w:numPr>
        <w:spacing w:before="100" w:beforeAutospacing="1" w:after="100" w:afterAutospacing="1"/>
        <w:rPr>
          <w:color w:val="000000"/>
          <w:sz w:val="24"/>
          <w:szCs w:val="24"/>
        </w:rPr>
      </w:pPr>
      <w:r w:rsidRPr="002D4336">
        <w:rPr>
          <w:color w:val="000000"/>
          <w:sz w:val="24"/>
          <w:szCs w:val="24"/>
        </w:rPr>
        <w:t>If initial attempts to contact are unsuccessful, a letter will be sent to notify the client of their change in status, and their need to contact ICBVI to verify their continued interest in VR services.</w:t>
      </w:r>
    </w:p>
    <w:p w14:paraId="29A3BA9E" w14:textId="35A2BE94" w:rsidR="00B02AD4" w:rsidRPr="005E2DE1" w:rsidRDefault="00A8799F" w:rsidP="005609A5">
      <w:pPr>
        <w:pStyle w:val="ListParagraph"/>
        <w:numPr>
          <w:ilvl w:val="0"/>
          <w:numId w:val="19"/>
        </w:numPr>
        <w:spacing w:before="100" w:beforeAutospacing="1" w:after="100" w:afterAutospacing="1"/>
        <w:rPr>
          <w:color w:val="000000"/>
          <w:sz w:val="24"/>
          <w:szCs w:val="24"/>
        </w:rPr>
      </w:pPr>
      <w:r w:rsidRPr="002D4336">
        <w:rPr>
          <w:color w:val="000000"/>
          <w:sz w:val="24"/>
          <w:szCs w:val="24"/>
        </w:rPr>
        <w:t>Make reasonable efforts to locate updated phone numbers and/or addresses.</w:t>
      </w:r>
    </w:p>
    <w:p w14:paraId="5326892E" w14:textId="4969EE10" w:rsidR="005928F4" w:rsidRPr="004473C3" w:rsidRDefault="00A8799F" w:rsidP="005609A5">
      <w:pPr>
        <w:pStyle w:val="ListParagraph"/>
        <w:numPr>
          <w:ilvl w:val="0"/>
          <w:numId w:val="19"/>
        </w:numPr>
        <w:spacing w:before="100" w:beforeAutospacing="1" w:after="100" w:afterAutospacing="1"/>
        <w:rPr>
          <w:color w:val="000000"/>
          <w:sz w:val="24"/>
          <w:szCs w:val="24"/>
        </w:rPr>
      </w:pPr>
      <w:r w:rsidRPr="002D4336">
        <w:rPr>
          <w:color w:val="000000"/>
          <w:sz w:val="24"/>
          <w:szCs w:val="24"/>
        </w:rPr>
        <w:t>If the client has not responded within 30 days from the date the letter was sent, the VR counselor will proceed with case closure</w:t>
      </w:r>
      <w:r w:rsidR="00DA02F3">
        <w:rPr>
          <w:color w:val="000000"/>
          <w:sz w:val="24"/>
          <w:szCs w:val="24"/>
        </w:rPr>
        <w:t>.</w:t>
      </w:r>
    </w:p>
    <w:p w14:paraId="3841AD7E" w14:textId="738F1506" w:rsidR="00A8799F" w:rsidRPr="002D4336" w:rsidRDefault="00A8799F" w:rsidP="00A8799F">
      <w:pPr>
        <w:spacing w:before="100" w:beforeAutospacing="1" w:after="100" w:afterAutospacing="1"/>
        <w:rPr>
          <w:b/>
          <w:color w:val="000000"/>
          <w:sz w:val="24"/>
          <w:szCs w:val="24"/>
        </w:rPr>
      </w:pPr>
      <w:r w:rsidRPr="002D4336">
        <w:rPr>
          <w:b/>
          <w:color w:val="000000"/>
          <w:sz w:val="24"/>
          <w:szCs w:val="24"/>
        </w:rPr>
        <w:t>Information and Referral (I&amp;R)</w:t>
      </w:r>
    </w:p>
    <w:p w14:paraId="4AA98C12" w14:textId="77777777" w:rsidR="00A8799F" w:rsidRPr="002D4336" w:rsidRDefault="00A8799F" w:rsidP="00A8799F">
      <w:pPr>
        <w:spacing w:before="100" w:beforeAutospacing="1" w:after="100" w:afterAutospacing="1"/>
        <w:rPr>
          <w:color w:val="000000"/>
          <w:sz w:val="24"/>
          <w:szCs w:val="24"/>
        </w:rPr>
      </w:pPr>
      <w:r w:rsidRPr="002D4336">
        <w:rPr>
          <w:color w:val="000000"/>
          <w:sz w:val="24"/>
          <w:szCs w:val="24"/>
        </w:rPr>
        <w:t>When operating under Order of Selection, ICBVI is required by federal regulation to offer Information and Referral services to clients who cannot be served and must wait for services due to the Order of Selection.</w:t>
      </w:r>
    </w:p>
    <w:p w14:paraId="656F6B73" w14:textId="2AB7D26B" w:rsidR="00A8799F" w:rsidRPr="002D4336" w:rsidRDefault="005E2DE1" w:rsidP="00A8799F">
      <w:pPr>
        <w:spacing w:before="100" w:beforeAutospacing="1" w:after="100" w:afterAutospacing="1"/>
        <w:rPr>
          <w:color w:val="000000"/>
          <w:sz w:val="24"/>
          <w:szCs w:val="24"/>
        </w:rPr>
      </w:pPr>
      <w:r>
        <w:rPr>
          <w:color w:val="000000"/>
          <w:sz w:val="24"/>
          <w:szCs w:val="24"/>
        </w:rPr>
        <w:t xml:space="preserve">VR staff </w:t>
      </w:r>
      <w:r w:rsidR="00A8799F" w:rsidRPr="002D4336">
        <w:rPr>
          <w:color w:val="000000"/>
          <w:sz w:val="24"/>
          <w:szCs w:val="24"/>
        </w:rPr>
        <w:t>must:</w:t>
      </w:r>
    </w:p>
    <w:p w14:paraId="7E79FD9B" w14:textId="77777777" w:rsidR="00A8799F" w:rsidRPr="002D4336" w:rsidRDefault="00A8799F" w:rsidP="005609A5">
      <w:pPr>
        <w:pStyle w:val="ListParagraph"/>
        <w:numPr>
          <w:ilvl w:val="0"/>
          <w:numId w:val="21"/>
        </w:numPr>
        <w:spacing w:before="100" w:beforeAutospacing="1" w:after="100" w:afterAutospacing="1"/>
        <w:rPr>
          <w:color w:val="000000"/>
          <w:sz w:val="24"/>
          <w:szCs w:val="24"/>
        </w:rPr>
      </w:pPr>
      <w:r w:rsidRPr="002D4336">
        <w:rPr>
          <w:color w:val="000000"/>
          <w:sz w:val="24"/>
          <w:szCs w:val="24"/>
        </w:rPr>
        <w:t>Provide clients with vocational guidance and counseling.</w:t>
      </w:r>
    </w:p>
    <w:p w14:paraId="2903138E" w14:textId="77777777" w:rsidR="00A8799F" w:rsidRPr="002D4336" w:rsidRDefault="00A8799F" w:rsidP="005609A5">
      <w:pPr>
        <w:pStyle w:val="ListParagraph"/>
        <w:numPr>
          <w:ilvl w:val="0"/>
          <w:numId w:val="21"/>
        </w:numPr>
        <w:spacing w:before="100" w:beforeAutospacing="1" w:after="100" w:afterAutospacing="1"/>
        <w:rPr>
          <w:color w:val="000000"/>
          <w:sz w:val="24"/>
          <w:szCs w:val="24"/>
        </w:rPr>
      </w:pPr>
      <w:r w:rsidRPr="002D4336">
        <w:rPr>
          <w:color w:val="000000"/>
          <w:sz w:val="24"/>
          <w:szCs w:val="24"/>
        </w:rPr>
        <w:t xml:space="preserve">Refer </w:t>
      </w:r>
      <w:r w:rsidR="00DB6A8D" w:rsidRPr="002D4336">
        <w:rPr>
          <w:color w:val="000000"/>
          <w:sz w:val="24"/>
          <w:szCs w:val="24"/>
        </w:rPr>
        <w:t>clients</w:t>
      </w:r>
      <w:r w:rsidRPr="002D4336">
        <w:rPr>
          <w:color w:val="000000"/>
          <w:sz w:val="24"/>
          <w:szCs w:val="24"/>
        </w:rPr>
        <w:t xml:space="preserve"> to other State or Federal programs that are best suited to address their individual employment needs, including partners in the Workforce Development System.</w:t>
      </w:r>
    </w:p>
    <w:p w14:paraId="7611E5F4" w14:textId="3448E1DB" w:rsidR="00A8799F" w:rsidRPr="002D4336" w:rsidRDefault="005E2DE1" w:rsidP="005609A5">
      <w:pPr>
        <w:pStyle w:val="ListParagraph"/>
        <w:numPr>
          <w:ilvl w:val="0"/>
          <w:numId w:val="21"/>
        </w:numPr>
        <w:spacing w:before="100" w:beforeAutospacing="1" w:after="100" w:afterAutospacing="1"/>
        <w:rPr>
          <w:color w:val="000000"/>
          <w:sz w:val="24"/>
          <w:szCs w:val="24"/>
        </w:rPr>
      </w:pPr>
      <w:r>
        <w:rPr>
          <w:color w:val="000000"/>
          <w:sz w:val="24"/>
          <w:szCs w:val="24"/>
        </w:rPr>
        <w:t>M</w:t>
      </w:r>
      <w:r w:rsidR="00A8799F" w:rsidRPr="002D4336">
        <w:rPr>
          <w:color w:val="000000"/>
          <w:sz w:val="24"/>
          <w:szCs w:val="24"/>
        </w:rPr>
        <w:t>aintain accurate documentation of referrals in the case notes, and comply with all State or Federal documentation requirements for referrals</w:t>
      </w:r>
    </w:p>
    <w:p w14:paraId="5BD93032" w14:textId="29B46EB9" w:rsidR="0042639E" w:rsidRDefault="0042639E" w:rsidP="00AA46A1">
      <w:pPr>
        <w:pStyle w:val="Heading2"/>
      </w:pPr>
      <w:bookmarkStart w:id="93" w:name="_Toc200447911"/>
      <w:r w:rsidRPr="002D4336">
        <w:t>Special Exemption to OOS</w:t>
      </w:r>
      <w:bookmarkEnd w:id="93"/>
    </w:p>
    <w:p w14:paraId="361AE0BB" w14:textId="2278AAAF" w:rsidR="008C64B8" w:rsidRPr="00E00492" w:rsidRDefault="00284EB3" w:rsidP="008C64B8">
      <w:pPr>
        <w:rPr>
          <w:sz w:val="24"/>
          <w:szCs w:val="24"/>
        </w:rPr>
      </w:pPr>
      <w:r>
        <w:rPr>
          <w:sz w:val="24"/>
          <w:szCs w:val="24"/>
        </w:rPr>
        <w:t xml:space="preserve">Authority: </w:t>
      </w:r>
      <w:r w:rsidR="00725432" w:rsidRPr="002D4336">
        <w:rPr>
          <w:sz w:val="24"/>
          <w:szCs w:val="24"/>
        </w:rPr>
        <w:t>34 CFR 361.36(a)(3)(v)</w:t>
      </w:r>
    </w:p>
    <w:p w14:paraId="402C355C" w14:textId="4129534A" w:rsidR="0042639E" w:rsidRDefault="00496E1F" w:rsidP="0042639E">
      <w:pPr>
        <w:rPr>
          <w:sz w:val="24"/>
          <w:szCs w:val="24"/>
        </w:rPr>
      </w:pPr>
      <w:r w:rsidRPr="002D4336">
        <w:rPr>
          <w:sz w:val="24"/>
          <w:szCs w:val="24"/>
        </w:rPr>
        <w:t>Employed individuals, who are eligible for VR services and require immediate equipment or services to maintain employment, are exempt from the Order of Selection policy</w:t>
      </w:r>
      <w:r w:rsidR="00725432">
        <w:rPr>
          <w:sz w:val="24"/>
          <w:szCs w:val="24"/>
        </w:rPr>
        <w:t>.</w:t>
      </w:r>
      <w:r w:rsidRPr="002D4336">
        <w:rPr>
          <w:sz w:val="24"/>
          <w:szCs w:val="24"/>
        </w:rPr>
        <w:t>.</w:t>
      </w:r>
    </w:p>
    <w:p w14:paraId="0EBEDC18" w14:textId="50A1FD5B" w:rsidR="00AC0693" w:rsidRDefault="00AC0693" w:rsidP="0042639E">
      <w:pPr>
        <w:rPr>
          <w:sz w:val="24"/>
          <w:szCs w:val="24"/>
        </w:rPr>
      </w:pPr>
      <w:r>
        <w:rPr>
          <w:sz w:val="24"/>
          <w:szCs w:val="24"/>
        </w:rPr>
        <w:t xml:space="preserve">Counselors must evaluate the </w:t>
      </w:r>
      <w:r w:rsidR="00956261">
        <w:rPr>
          <w:sz w:val="24"/>
          <w:szCs w:val="24"/>
        </w:rPr>
        <w:t>individual’s</w:t>
      </w:r>
      <w:r w:rsidR="000D2D7F">
        <w:rPr>
          <w:sz w:val="24"/>
          <w:szCs w:val="24"/>
        </w:rPr>
        <w:t xml:space="preserve"> </w:t>
      </w:r>
      <w:r w:rsidR="00E46FE8">
        <w:rPr>
          <w:sz w:val="24"/>
          <w:szCs w:val="24"/>
        </w:rPr>
        <w:t xml:space="preserve">employment situation </w:t>
      </w:r>
      <w:r w:rsidR="003F6914">
        <w:rPr>
          <w:sz w:val="24"/>
          <w:szCs w:val="24"/>
        </w:rPr>
        <w:t xml:space="preserve">and comparable benefits, in accordance with </w:t>
      </w:r>
      <w:r w:rsidR="00E51CFB">
        <w:rPr>
          <w:sz w:val="24"/>
          <w:szCs w:val="24"/>
        </w:rPr>
        <w:t xml:space="preserve">special exemption </w:t>
      </w:r>
      <w:r w:rsidR="0036245C">
        <w:rPr>
          <w:sz w:val="24"/>
          <w:szCs w:val="24"/>
        </w:rPr>
        <w:t>protocols.</w:t>
      </w:r>
    </w:p>
    <w:p w14:paraId="3C88ECCE" w14:textId="282F5F3E" w:rsidR="00237CCE" w:rsidRPr="00CE6B79" w:rsidRDefault="00237CCE" w:rsidP="0042639E">
      <w:pPr>
        <w:rPr>
          <w:b/>
          <w:bCs/>
          <w:i/>
          <w:iCs/>
          <w:sz w:val="24"/>
          <w:szCs w:val="24"/>
        </w:rPr>
      </w:pPr>
      <w:r w:rsidRPr="00CE6B79">
        <w:rPr>
          <w:b/>
          <w:bCs/>
          <w:i/>
          <w:iCs/>
          <w:sz w:val="24"/>
          <w:szCs w:val="24"/>
        </w:rPr>
        <w:t>All individuals receiving services under this special ex</w:t>
      </w:r>
      <w:r w:rsidR="00956261" w:rsidRPr="00CE6B79">
        <w:rPr>
          <w:b/>
          <w:bCs/>
          <w:i/>
          <w:iCs/>
          <w:sz w:val="24"/>
          <w:szCs w:val="24"/>
        </w:rPr>
        <w:t>emption must be approved by the Rehabilitation Services Chief.</w:t>
      </w:r>
    </w:p>
    <w:p w14:paraId="7B07D293" w14:textId="77777777" w:rsidR="00BB723D" w:rsidRDefault="00BB723D" w:rsidP="0042639E">
      <w:pPr>
        <w:rPr>
          <w:sz w:val="24"/>
          <w:szCs w:val="24"/>
        </w:rPr>
      </w:pPr>
    </w:p>
    <w:p w14:paraId="76264E88" w14:textId="77777777" w:rsidR="008C64B8" w:rsidRDefault="008C64B8" w:rsidP="0042639E">
      <w:pPr>
        <w:rPr>
          <w:sz w:val="24"/>
          <w:szCs w:val="24"/>
        </w:rPr>
      </w:pPr>
    </w:p>
    <w:p w14:paraId="369F9E6F" w14:textId="77777777" w:rsidR="008C64B8" w:rsidRDefault="008C64B8" w:rsidP="0042639E">
      <w:pPr>
        <w:rPr>
          <w:sz w:val="24"/>
          <w:szCs w:val="24"/>
        </w:rPr>
      </w:pPr>
    </w:p>
    <w:p w14:paraId="58D82781" w14:textId="77777777" w:rsidR="005928F4" w:rsidRPr="002D4336" w:rsidRDefault="005928F4" w:rsidP="00BB723D">
      <w:pPr>
        <w:rPr>
          <w:sz w:val="24"/>
          <w:szCs w:val="24"/>
        </w:rPr>
      </w:pPr>
    </w:p>
    <w:p w14:paraId="31C25739" w14:textId="77777777" w:rsidR="00381E67" w:rsidRPr="002D4336" w:rsidRDefault="00381E67" w:rsidP="00F63B52">
      <w:pPr>
        <w:pStyle w:val="Heading1"/>
      </w:pPr>
      <w:bookmarkStart w:id="94" w:name="_Toc200447912"/>
      <w:r w:rsidRPr="002D4336">
        <w:lastRenderedPageBreak/>
        <w:t>Revision History</w:t>
      </w:r>
      <w:bookmarkEnd w:id="94"/>
    </w:p>
    <w:p w14:paraId="0798E3FA" w14:textId="6E41016A" w:rsidR="00496E1F" w:rsidRPr="002D4336" w:rsidRDefault="00BA70F6" w:rsidP="00496E1F">
      <w:pPr>
        <w:rPr>
          <w:sz w:val="24"/>
          <w:szCs w:val="24"/>
        </w:rPr>
      </w:pPr>
      <w:r>
        <w:rPr>
          <w:sz w:val="24"/>
          <w:szCs w:val="24"/>
        </w:rPr>
        <w:t>November</w:t>
      </w:r>
      <w:r w:rsidR="00496E1F" w:rsidRPr="002D4336">
        <w:rPr>
          <w:sz w:val="24"/>
          <w:szCs w:val="24"/>
        </w:rPr>
        <w:t xml:space="preserve"> 2018 – Significant changes throughout to be reflective of the language of WIOA and corresponding federal guidance. Changes incorporated from approved changes in IDAPA 15.02.02 (March 28, 2018). Minor, non-substantive, policy updates throughout. </w:t>
      </w:r>
      <w:r w:rsidR="007D40F6">
        <w:rPr>
          <w:sz w:val="24"/>
          <w:szCs w:val="24"/>
        </w:rPr>
        <w:t>ICBVI Board approval October 22, 2018.</w:t>
      </w:r>
    </w:p>
    <w:p w14:paraId="531B6EB7" w14:textId="659E73CC" w:rsidR="00D60F9A" w:rsidRDefault="00CE6B79" w:rsidP="00381E67">
      <w:pPr>
        <w:rPr>
          <w:sz w:val="24"/>
          <w:szCs w:val="24"/>
        </w:rPr>
      </w:pPr>
      <w:r>
        <w:rPr>
          <w:sz w:val="24"/>
          <w:szCs w:val="24"/>
        </w:rPr>
        <w:t>July</w:t>
      </w:r>
      <w:r w:rsidR="001351D1">
        <w:rPr>
          <w:sz w:val="24"/>
          <w:szCs w:val="24"/>
        </w:rPr>
        <w:t xml:space="preserve"> 2020 </w:t>
      </w:r>
      <w:r w:rsidR="007C6FD1">
        <w:rPr>
          <w:sz w:val="24"/>
          <w:szCs w:val="24"/>
        </w:rPr>
        <w:t>–</w:t>
      </w:r>
      <w:r w:rsidR="001351D1">
        <w:rPr>
          <w:sz w:val="24"/>
          <w:szCs w:val="24"/>
        </w:rPr>
        <w:t xml:space="preserve"> </w:t>
      </w:r>
      <w:r w:rsidR="007C6FD1">
        <w:rPr>
          <w:sz w:val="24"/>
          <w:szCs w:val="24"/>
        </w:rPr>
        <w:t xml:space="preserve">Significant changes throughout. </w:t>
      </w:r>
      <w:r w:rsidR="00780E2B">
        <w:rPr>
          <w:sz w:val="24"/>
          <w:szCs w:val="24"/>
        </w:rPr>
        <w:t xml:space="preserve">Added legal reference to </w:t>
      </w:r>
      <w:r w:rsidR="008A7712">
        <w:rPr>
          <w:sz w:val="24"/>
          <w:szCs w:val="24"/>
        </w:rPr>
        <w:t xml:space="preserve">relevant sections. </w:t>
      </w:r>
      <w:r w:rsidR="00CB1628">
        <w:rPr>
          <w:sz w:val="24"/>
          <w:szCs w:val="24"/>
        </w:rPr>
        <w:t xml:space="preserve">Removed outdated </w:t>
      </w:r>
      <w:r w:rsidR="00F71516">
        <w:rPr>
          <w:sz w:val="24"/>
          <w:szCs w:val="24"/>
        </w:rPr>
        <w:t xml:space="preserve">or irrelevant </w:t>
      </w:r>
      <w:r w:rsidR="002930D0">
        <w:rPr>
          <w:sz w:val="24"/>
          <w:szCs w:val="24"/>
        </w:rPr>
        <w:t>elements.</w:t>
      </w:r>
      <w:r w:rsidR="00B05B85">
        <w:rPr>
          <w:sz w:val="24"/>
          <w:szCs w:val="24"/>
        </w:rPr>
        <w:t xml:space="preserve"> </w:t>
      </w:r>
      <w:r w:rsidR="008A7712">
        <w:rPr>
          <w:sz w:val="24"/>
          <w:szCs w:val="24"/>
        </w:rPr>
        <w:t xml:space="preserve">Removed procedural elements out of manual. </w:t>
      </w:r>
      <w:r w:rsidR="00B05B85">
        <w:rPr>
          <w:sz w:val="24"/>
          <w:szCs w:val="24"/>
        </w:rPr>
        <w:t>Several c</w:t>
      </w:r>
      <w:r w:rsidR="00615B76">
        <w:rPr>
          <w:sz w:val="24"/>
          <w:szCs w:val="24"/>
        </w:rPr>
        <w:t xml:space="preserve">hanges to payment policy. Removed </w:t>
      </w:r>
      <w:r w:rsidR="00CB1628">
        <w:rPr>
          <w:sz w:val="24"/>
          <w:szCs w:val="24"/>
        </w:rPr>
        <w:t>temporary</w:t>
      </w:r>
      <w:r w:rsidR="00615B76">
        <w:rPr>
          <w:sz w:val="24"/>
          <w:szCs w:val="24"/>
        </w:rPr>
        <w:t xml:space="preserve"> employment as </w:t>
      </w:r>
      <w:r w:rsidR="00096F77">
        <w:rPr>
          <w:sz w:val="24"/>
          <w:szCs w:val="24"/>
        </w:rPr>
        <w:t>an</w:t>
      </w:r>
      <w:r w:rsidR="00CB1628">
        <w:rPr>
          <w:sz w:val="24"/>
          <w:szCs w:val="24"/>
        </w:rPr>
        <w:t xml:space="preserve"> employment outcome.</w:t>
      </w:r>
      <w:r w:rsidR="00C26864">
        <w:rPr>
          <w:sz w:val="24"/>
          <w:szCs w:val="24"/>
        </w:rPr>
        <w:t xml:space="preserve"> </w:t>
      </w:r>
      <w:r w:rsidR="00FF1CEA">
        <w:rPr>
          <w:sz w:val="24"/>
          <w:szCs w:val="24"/>
        </w:rPr>
        <w:t>Added substance to some policy sections.</w:t>
      </w:r>
      <w:r w:rsidR="00A62C57">
        <w:rPr>
          <w:sz w:val="24"/>
          <w:szCs w:val="24"/>
        </w:rPr>
        <w:t xml:space="preserve"> Some restructuring </w:t>
      </w:r>
      <w:r w:rsidR="00971332">
        <w:rPr>
          <w:sz w:val="24"/>
          <w:szCs w:val="24"/>
        </w:rPr>
        <w:t xml:space="preserve">of </w:t>
      </w:r>
      <w:r w:rsidR="005927FB">
        <w:rPr>
          <w:sz w:val="24"/>
          <w:szCs w:val="24"/>
        </w:rPr>
        <w:t>sections.</w:t>
      </w:r>
      <w:r w:rsidR="00BA36D9">
        <w:rPr>
          <w:sz w:val="24"/>
          <w:szCs w:val="24"/>
        </w:rPr>
        <w:t xml:space="preserve"> Updated elements </w:t>
      </w:r>
      <w:r w:rsidR="00397142">
        <w:rPr>
          <w:sz w:val="24"/>
          <w:szCs w:val="24"/>
        </w:rPr>
        <w:t xml:space="preserve">in preparation for changes to RSA 911 (effective July 1, </w:t>
      </w:r>
      <w:r w:rsidR="00F73CEB">
        <w:rPr>
          <w:sz w:val="24"/>
          <w:szCs w:val="24"/>
        </w:rPr>
        <w:t xml:space="preserve">2020). Changes </w:t>
      </w:r>
      <w:r w:rsidR="00E440CB">
        <w:rPr>
          <w:sz w:val="24"/>
          <w:szCs w:val="24"/>
        </w:rPr>
        <w:t>made to eligibility</w:t>
      </w:r>
      <w:r w:rsidR="0090439F">
        <w:rPr>
          <w:sz w:val="24"/>
          <w:szCs w:val="24"/>
        </w:rPr>
        <w:t xml:space="preserve"> and priority categories</w:t>
      </w:r>
      <w:r w:rsidR="00A9053F">
        <w:rPr>
          <w:sz w:val="24"/>
          <w:szCs w:val="24"/>
        </w:rPr>
        <w:t xml:space="preserve"> under the Red Tape Reduction Act</w:t>
      </w:r>
      <w:r w:rsidR="00346BA0">
        <w:rPr>
          <w:sz w:val="24"/>
          <w:szCs w:val="24"/>
        </w:rPr>
        <w:t xml:space="preserve">. </w:t>
      </w:r>
      <w:r w:rsidR="00D60F9A">
        <w:rPr>
          <w:sz w:val="24"/>
          <w:szCs w:val="24"/>
        </w:rPr>
        <w:t xml:space="preserve">Removed Supporting </w:t>
      </w:r>
      <w:r w:rsidR="005F040D">
        <w:rPr>
          <w:sz w:val="24"/>
          <w:szCs w:val="24"/>
        </w:rPr>
        <w:t>Documentation to RSA 911 Case Service Reporting manual.</w:t>
      </w:r>
      <w:r w:rsidR="00954458">
        <w:rPr>
          <w:sz w:val="24"/>
          <w:szCs w:val="24"/>
        </w:rPr>
        <w:t xml:space="preserve"> Added policies addressing informed choice, </w:t>
      </w:r>
      <w:r w:rsidR="00284494">
        <w:rPr>
          <w:sz w:val="24"/>
          <w:szCs w:val="24"/>
        </w:rPr>
        <w:t>c</w:t>
      </w:r>
      <w:r w:rsidR="00954458">
        <w:rPr>
          <w:sz w:val="24"/>
          <w:szCs w:val="24"/>
        </w:rPr>
        <w:t xml:space="preserve">onflict of interest, </w:t>
      </w:r>
      <w:r w:rsidR="00284494">
        <w:rPr>
          <w:sz w:val="24"/>
          <w:szCs w:val="24"/>
        </w:rPr>
        <w:t xml:space="preserve">and </w:t>
      </w:r>
      <w:r w:rsidR="000760BC">
        <w:rPr>
          <w:sz w:val="24"/>
          <w:szCs w:val="24"/>
        </w:rPr>
        <w:t>group services</w:t>
      </w:r>
      <w:r w:rsidR="00284494">
        <w:rPr>
          <w:sz w:val="24"/>
          <w:szCs w:val="24"/>
        </w:rPr>
        <w:t>.</w:t>
      </w:r>
    </w:p>
    <w:p w14:paraId="301A8BCA" w14:textId="414E35BE" w:rsidR="0068518C" w:rsidRDefault="00D25E5A" w:rsidP="00381E67">
      <w:pPr>
        <w:rPr>
          <w:sz w:val="24"/>
          <w:szCs w:val="24"/>
        </w:rPr>
      </w:pPr>
      <w:r>
        <w:rPr>
          <w:sz w:val="24"/>
          <w:szCs w:val="24"/>
        </w:rPr>
        <w:t>December 2020 – Added definitions in TWE. Increased CRP rate in payment policy. Added statewide coordination of CC/I&amp;R activities.</w:t>
      </w:r>
    </w:p>
    <w:p w14:paraId="707080AE" w14:textId="03CA0C80" w:rsidR="006E1709" w:rsidRDefault="006E1709" w:rsidP="00381E67">
      <w:pPr>
        <w:rPr>
          <w:sz w:val="24"/>
          <w:szCs w:val="24"/>
        </w:rPr>
      </w:pPr>
      <w:r>
        <w:rPr>
          <w:sz w:val="24"/>
          <w:szCs w:val="24"/>
        </w:rPr>
        <w:t>March 2021 – Changed timeframe for client appeal from 21 days to 15 days to be consistent with state rule.</w:t>
      </w:r>
    </w:p>
    <w:p w14:paraId="794E3595" w14:textId="27A8CBCA" w:rsidR="00C020C9" w:rsidRDefault="00C020C9" w:rsidP="00381E67">
      <w:pPr>
        <w:rPr>
          <w:sz w:val="24"/>
          <w:szCs w:val="24"/>
        </w:rPr>
      </w:pPr>
      <w:r>
        <w:rPr>
          <w:sz w:val="24"/>
          <w:szCs w:val="24"/>
        </w:rPr>
        <w:t>May 2022 – Revised appeals process section. Removed FNA requirement. Changed PES policy to reflect RSA FAQ on Post Employment Services issued March 2022. Minor changes to payment policy. Updated Trial Work. Added policy on Ticket to Work assignment</w:t>
      </w:r>
      <w:r w:rsidR="00E069DB">
        <w:rPr>
          <w:sz w:val="24"/>
          <w:szCs w:val="24"/>
        </w:rPr>
        <w:t xml:space="preserve">. </w:t>
      </w:r>
      <w:r w:rsidR="0091750C">
        <w:rPr>
          <w:sz w:val="24"/>
          <w:szCs w:val="24"/>
        </w:rPr>
        <w:t xml:space="preserve">Minor changes to Pre-ETS. </w:t>
      </w:r>
      <w:r w:rsidR="00A53F9B">
        <w:rPr>
          <w:sz w:val="24"/>
          <w:szCs w:val="24"/>
        </w:rPr>
        <w:t>Other</w:t>
      </w:r>
      <w:r w:rsidR="0091750C">
        <w:rPr>
          <w:sz w:val="24"/>
          <w:szCs w:val="24"/>
        </w:rPr>
        <w:t xml:space="preserve"> </w:t>
      </w:r>
      <w:r w:rsidR="00A53F9B">
        <w:rPr>
          <w:sz w:val="24"/>
          <w:szCs w:val="24"/>
        </w:rPr>
        <w:t>non-substantive change</w:t>
      </w:r>
      <w:r w:rsidR="00E069DB">
        <w:rPr>
          <w:sz w:val="24"/>
          <w:szCs w:val="24"/>
        </w:rPr>
        <w:t>s</w:t>
      </w:r>
      <w:r w:rsidR="00A53F9B">
        <w:rPr>
          <w:sz w:val="24"/>
          <w:szCs w:val="24"/>
        </w:rPr>
        <w:t xml:space="preserve"> throughout. </w:t>
      </w:r>
    </w:p>
    <w:p w14:paraId="119EBD1B" w14:textId="0429450D" w:rsidR="00E87747" w:rsidRDefault="00BF1274" w:rsidP="00381E67">
      <w:pPr>
        <w:rPr>
          <w:sz w:val="24"/>
          <w:szCs w:val="24"/>
        </w:rPr>
      </w:pPr>
      <w:r>
        <w:rPr>
          <w:sz w:val="24"/>
          <w:szCs w:val="24"/>
        </w:rPr>
        <w:t>March 2023 – Removed items that need to be in the desk manuals of st</w:t>
      </w:r>
      <w:r w:rsidR="009F11A1">
        <w:rPr>
          <w:sz w:val="24"/>
          <w:szCs w:val="24"/>
        </w:rPr>
        <w:t xml:space="preserve">aff. Removed obsolete policies. Updated self-employment. Removed redundant policies that </w:t>
      </w:r>
      <w:r w:rsidR="00B7095D">
        <w:rPr>
          <w:sz w:val="24"/>
          <w:szCs w:val="24"/>
        </w:rPr>
        <w:t>were in</w:t>
      </w:r>
      <w:r w:rsidR="005828D4">
        <w:rPr>
          <w:sz w:val="24"/>
          <w:szCs w:val="24"/>
        </w:rPr>
        <w:t xml:space="preserve"> other legally binding documents.</w:t>
      </w:r>
    </w:p>
    <w:p w14:paraId="297F44C8" w14:textId="762719F3" w:rsidR="00C57772" w:rsidRDefault="00344462" w:rsidP="00381E67">
      <w:pPr>
        <w:rPr>
          <w:sz w:val="24"/>
          <w:szCs w:val="24"/>
        </w:rPr>
      </w:pPr>
      <w:r>
        <w:rPr>
          <w:sz w:val="24"/>
          <w:szCs w:val="24"/>
        </w:rPr>
        <w:t>Feb 2025 – Added FPA policy</w:t>
      </w:r>
    </w:p>
    <w:p w14:paraId="3E4AC7FC" w14:textId="28D95904" w:rsidR="00416435" w:rsidRDefault="001E0BC0" w:rsidP="00381E67">
      <w:pPr>
        <w:rPr>
          <w:sz w:val="24"/>
          <w:szCs w:val="24"/>
        </w:rPr>
      </w:pPr>
      <w:r>
        <w:rPr>
          <w:sz w:val="24"/>
          <w:szCs w:val="24"/>
        </w:rPr>
        <w:t>June 2025</w:t>
      </w:r>
    </w:p>
    <w:p w14:paraId="76A54E3E" w14:textId="5F182595" w:rsidR="001E0BC0" w:rsidRDefault="001E0BC0" w:rsidP="001E0BC0">
      <w:pPr>
        <w:pStyle w:val="ListParagraph"/>
        <w:numPr>
          <w:ilvl w:val="0"/>
          <w:numId w:val="73"/>
        </w:numPr>
        <w:rPr>
          <w:sz w:val="24"/>
          <w:szCs w:val="24"/>
        </w:rPr>
      </w:pPr>
      <w:r>
        <w:rPr>
          <w:sz w:val="24"/>
          <w:szCs w:val="24"/>
        </w:rPr>
        <w:t>Added legal citations</w:t>
      </w:r>
    </w:p>
    <w:p w14:paraId="51CEFCC8" w14:textId="7CE4165E" w:rsidR="001E0BC0" w:rsidRDefault="001E0BC0" w:rsidP="001E0BC0">
      <w:pPr>
        <w:pStyle w:val="ListParagraph"/>
        <w:numPr>
          <w:ilvl w:val="0"/>
          <w:numId w:val="73"/>
        </w:numPr>
        <w:rPr>
          <w:sz w:val="24"/>
          <w:szCs w:val="24"/>
        </w:rPr>
      </w:pPr>
      <w:r>
        <w:rPr>
          <w:sz w:val="24"/>
          <w:szCs w:val="24"/>
        </w:rPr>
        <w:t>Added definitions</w:t>
      </w:r>
    </w:p>
    <w:p w14:paraId="3BF34707" w14:textId="1B2CD669" w:rsidR="001E0BC0" w:rsidRDefault="003B5BA0" w:rsidP="001E0BC0">
      <w:pPr>
        <w:pStyle w:val="ListParagraph"/>
        <w:numPr>
          <w:ilvl w:val="0"/>
          <w:numId w:val="73"/>
        </w:numPr>
        <w:rPr>
          <w:sz w:val="24"/>
          <w:szCs w:val="24"/>
        </w:rPr>
      </w:pPr>
      <w:r>
        <w:rPr>
          <w:sz w:val="24"/>
          <w:szCs w:val="24"/>
        </w:rPr>
        <w:t>Policy for approving eligibility extensions</w:t>
      </w:r>
    </w:p>
    <w:p w14:paraId="5135B64E" w14:textId="7C061205" w:rsidR="00FE4B10" w:rsidRDefault="00FE4B10" w:rsidP="001E0BC0">
      <w:pPr>
        <w:pStyle w:val="ListParagraph"/>
        <w:numPr>
          <w:ilvl w:val="0"/>
          <w:numId w:val="73"/>
        </w:numPr>
        <w:rPr>
          <w:sz w:val="24"/>
          <w:szCs w:val="24"/>
        </w:rPr>
      </w:pPr>
      <w:r>
        <w:rPr>
          <w:sz w:val="24"/>
          <w:szCs w:val="24"/>
        </w:rPr>
        <w:t>Added qualified personnel (medical diagnosis)</w:t>
      </w:r>
    </w:p>
    <w:p w14:paraId="193BD1E4" w14:textId="4B404FA9" w:rsidR="00FE4B10" w:rsidRDefault="0086481D" w:rsidP="001E0BC0">
      <w:pPr>
        <w:pStyle w:val="ListParagraph"/>
        <w:numPr>
          <w:ilvl w:val="0"/>
          <w:numId w:val="73"/>
        </w:numPr>
        <w:rPr>
          <w:sz w:val="24"/>
          <w:szCs w:val="24"/>
        </w:rPr>
      </w:pPr>
      <w:r>
        <w:rPr>
          <w:sz w:val="24"/>
          <w:szCs w:val="24"/>
        </w:rPr>
        <w:t>Social Security information retention policy</w:t>
      </w:r>
    </w:p>
    <w:p w14:paraId="164F7016" w14:textId="0F508C50" w:rsidR="0086481D" w:rsidRDefault="0086481D" w:rsidP="001E0BC0">
      <w:pPr>
        <w:pStyle w:val="ListParagraph"/>
        <w:numPr>
          <w:ilvl w:val="0"/>
          <w:numId w:val="73"/>
        </w:numPr>
        <w:rPr>
          <w:sz w:val="24"/>
          <w:szCs w:val="24"/>
        </w:rPr>
      </w:pPr>
      <w:r>
        <w:rPr>
          <w:sz w:val="24"/>
          <w:szCs w:val="24"/>
        </w:rPr>
        <w:t>Policy for approving IPE extensions</w:t>
      </w:r>
    </w:p>
    <w:p w14:paraId="2F286D01" w14:textId="2AC0AD96" w:rsidR="0086481D" w:rsidRDefault="00050DD7" w:rsidP="001E0BC0">
      <w:pPr>
        <w:pStyle w:val="ListParagraph"/>
        <w:numPr>
          <w:ilvl w:val="0"/>
          <w:numId w:val="73"/>
        </w:numPr>
        <w:rPr>
          <w:sz w:val="24"/>
          <w:szCs w:val="24"/>
        </w:rPr>
      </w:pPr>
      <w:r>
        <w:rPr>
          <w:sz w:val="24"/>
          <w:szCs w:val="24"/>
        </w:rPr>
        <w:t>Changed Financial Participation Assessment (FPA) to Financial Needs Assessment (FNA)</w:t>
      </w:r>
    </w:p>
    <w:p w14:paraId="2ED6E4B1" w14:textId="722673A3" w:rsidR="00050DD7" w:rsidRPr="006B5115" w:rsidRDefault="00502C34" w:rsidP="006B5115">
      <w:pPr>
        <w:pStyle w:val="ListParagraph"/>
        <w:numPr>
          <w:ilvl w:val="0"/>
          <w:numId w:val="73"/>
        </w:numPr>
        <w:rPr>
          <w:sz w:val="24"/>
          <w:szCs w:val="24"/>
        </w:rPr>
      </w:pPr>
      <w:r w:rsidRPr="38F0C48E">
        <w:rPr>
          <w:sz w:val="24"/>
          <w:szCs w:val="24"/>
        </w:rPr>
        <w:t>Added financial requirements for self-employment plans</w:t>
      </w:r>
    </w:p>
    <w:sectPr w:rsidR="00050DD7" w:rsidRPr="006B5115" w:rsidSect="00486DA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F9590" w14:textId="77777777" w:rsidR="00F42E77" w:rsidRDefault="00F42E77" w:rsidP="00EC27DA">
      <w:pPr>
        <w:spacing w:after="0" w:line="240" w:lineRule="auto"/>
      </w:pPr>
      <w:r>
        <w:separator/>
      </w:r>
    </w:p>
  </w:endnote>
  <w:endnote w:type="continuationSeparator" w:id="0">
    <w:p w14:paraId="04DC6A39" w14:textId="77777777" w:rsidR="00F42E77" w:rsidRDefault="00F42E77" w:rsidP="00EC27DA">
      <w:pPr>
        <w:spacing w:after="0" w:line="240" w:lineRule="auto"/>
      </w:pPr>
      <w:r>
        <w:continuationSeparator/>
      </w:r>
    </w:p>
  </w:endnote>
  <w:endnote w:type="continuationNotice" w:id="1">
    <w:p w14:paraId="3AA9B8BD" w14:textId="77777777" w:rsidR="00F42E77" w:rsidRDefault="00F42E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A27C8" w14:textId="77777777" w:rsidR="00417C64" w:rsidRDefault="00417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538B" w14:textId="77777777" w:rsidR="001B3F51" w:rsidRDefault="001B3F51">
    <w:pPr>
      <w:pStyle w:val="Footer"/>
      <w:jc w:val="right"/>
    </w:pPr>
    <w:r>
      <w:fldChar w:fldCharType="begin"/>
    </w:r>
    <w:r>
      <w:instrText xml:space="preserve"> PAGE   \* MERGEFORMAT </w:instrText>
    </w:r>
    <w:r>
      <w:fldChar w:fldCharType="separate"/>
    </w:r>
    <w:r>
      <w:rPr>
        <w:noProof/>
      </w:rPr>
      <w:t>26</w:t>
    </w:r>
    <w:r>
      <w:rPr>
        <w:noProof/>
      </w:rPr>
      <w:fldChar w:fldCharType="end"/>
    </w:r>
  </w:p>
  <w:p w14:paraId="0170B977" w14:textId="77777777" w:rsidR="001B3F51" w:rsidRDefault="001B3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E8E12" w14:textId="77777777" w:rsidR="00417C64" w:rsidRDefault="00417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2F62C" w14:textId="77777777" w:rsidR="00F42E77" w:rsidRDefault="00F42E77" w:rsidP="00EC27DA">
      <w:pPr>
        <w:spacing w:after="0" w:line="240" w:lineRule="auto"/>
      </w:pPr>
      <w:r>
        <w:separator/>
      </w:r>
    </w:p>
  </w:footnote>
  <w:footnote w:type="continuationSeparator" w:id="0">
    <w:p w14:paraId="444EB6FB" w14:textId="77777777" w:rsidR="00F42E77" w:rsidRDefault="00F42E77" w:rsidP="00EC27DA">
      <w:pPr>
        <w:spacing w:after="0" w:line="240" w:lineRule="auto"/>
      </w:pPr>
      <w:r>
        <w:continuationSeparator/>
      </w:r>
    </w:p>
  </w:footnote>
  <w:footnote w:type="continuationNotice" w:id="1">
    <w:p w14:paraId="040983E8" w14:textId="77777777" w:rsidR="00F42E77" w:rsidRDefault="00F42E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40A6C" w14:textId="77777777" w:rsidR="00417C64" w:rsidRDefault="00417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165F9" w14:textId="77777777" w:rsidR="00417C64" w:rsidRDefault="00417C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2BA77" w14:textId="691BC98D" w:rsidR="00417C64" w:rsidRDefault="00417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2EB4"/>
    <w:multiLevelType w:val="singleLevel"/>
    <w:tmpl w:val="04090017"/>
    <w:lvl w:ilvl="0">
      <w:start w:val="1"/>
      <w:numFmt w:val="lowerLetter"/>
      <w:lvlText w:val="%1)"/>
      <w:lvlJc w:val="left"/>
      <w:pPr>
        <w:ind w:left="1440" w:hanging="360"/>
      </w:pPr>
      <w:rPr>
        <w:rFonts w:hint="default"/>
      </w:rPr>
    </w:lvl>
  </w:abstractNum>
  <w:abstractNum w:abstractNumId="1" w15:restartNumberingAfterBreak="0">
    <w:nsid w:val="04090042"/>
    <w:multiLevelType w:val="hybridMultilevel"/>
    <w:tmpl w:val="A6D81B26"/>
    <w:lvl w:ilvl="0" w:tplc="04090011">
      <w:start w:val="1"/>
      <w:numFmt w:val="decimal"/>
      <w:lvlText w:val="%1)"/>
      <w:lvlJc w:val="left"/>
      <w:pPr>
        <w:ind w:left="108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03">
      <w:start w:val="1"/>
      <w:numFmt w:val="bullet"/>
      <w:lvlText w:val="o"/>
      <w:lvlJc w:val="left"/>
      <w:pPr>
        <w:ind w:left="1080" w:hanging="360"/>
      </w:pPr>
      <w:rPr>
        <w:rFonts w:ascii="Courier New" w:hAnsi="Courier New" w:cs="Courier New"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E4415"/>
    <w:multiLevelType w:val="hybridMultilevel"/>
    <w:tmpl w:val="1E34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73B7B"/>
    <w:multiLevelType w:val="multilevel"/>
    <w:tmpl w:val="F66C2D3C"/>
    <w:lvl w:ilvl="0">
      <w:start w:val="1"/>
      <w:numFmt w:val="bullet"/>
      <w:lvlText w:val=""/>
      <w:lvlJc w:val="left"/>
      <w:pPr>
        <w:tabs>
          <w:tab w:val="num" w:pos="720"/>
        </w:tabs>
        <w:ind w:left="720" w:hanging="720"/>
      </w:pPr>
      <w:rPr>
        <w:rFonts w:ascii="Symbol" w:hAnsi="Symbol"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657767A"/>
    <w:multiLevelType w:val="multilevel"/>
    <w:tmpl w:val="15D2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028D4"/>
    <w:multiLevelType w:val="hybridMultilevel"/>
    <w:tmpl w:val="84AC585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0455F9"/>
    <w:multiLevelType w:val="hybridMultilevel"/>
    <w:tmpl w:val="DBB4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C047C"/>
    <w:multiLevelType w:val="hybridMultilevel"/>
    <w:tmpl w:val="8F0EB5C8"/>
    <w:lvl w:ilvl="0" w:tplc="04090003">
      <w:start w:val="1"/>
      <w:numFmt w:val="bullet"/>
      <w:lvlText w:val="o"/>
      <w:lvlJc w:val="left"/>
      <w:pPr>
        <w:ind w:left="1350" w:hanging="360"/>
      </w:pPr>
      <w:rPr>
        <w:rFonts w:ascii="Courier New" w:hAnsi="Courier New" w:cs="Courier New"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0DBD48FC"/>
    <w:multiLevelType w:val="hybridMultilevel"/>
    <w:tmpl w:val="DAF464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0E562674"/>
    <w:multiLevelType w:val="hybridMultilevel"/>
    <w:tmpl w:val="EABE03B0"/>
    <w:lvl w:ilvl="0" w:tplc="04090005">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E6D0BC7"/>
    <w:multiLevelType w:val="hybridMultilevel"/>
    <w:tmpl w:val="44807868"/>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E166B3"/>
    <w:multiLevelType w:val="hybridMultilevel"/>
    <w:tmpl w:val="A40CEB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83061"/>
    <w:multiLevelType w:val="multilevel"/>
    <w:tmpl w:val="9236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515E72"/>
    <w:multiLevelType w:val="multilevel"/>
    <w:tmpl w:val="8D16EC62"/>
    <w:lvl w:ilvl="0">
      <w:start w:val="1"/>
      <w:numFmt w:val="decimal"/>
      <w:lvlText w:val="%1)"/>
      <w:lvlJc w:val="left"/>
      <w:pPr>
        <w:tabs>
          <w:tab w:val="num" w:pos="720"/>
        </w:tabs>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8"/>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A5E32DF"/>
    <w:multiLevelType w:val="hybridMultilevel"/>
    <w:tmpl w:val="CD085F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65363C"/>
    <w:multiLevelType w:val="multilevel"/>
    <w:tmpl w:val="DAAC724C"/>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6" w15:restartNumberingAfterBreak="0">
    <w:nsid w:val="1C116310"/>
    <w:multiLevelType w:val="multilevel"/>
    <w:tmpl w:val="3CBA1012"/>
    <w:lvl w:ilvl="0">
      <w:start w:val="1"/>
      <w:numFmt w:val="decimal"/>
      <w:lvlText w:val="%1)"/>
      <w:lvlJc w:val="left"/>
      <w:pPr>
        <w:tabs>
          <w:tab w:val="num" w:pos="2160"/>
        </w:tabs>
        <w:ind w:left="2160" w:hanging="720"/>
      </w:pPr>
      <w:rPr>
        <w:rFonts w:hint="default"/>
      </w:rPr>
    </w:lvl>
    <w:lvl w:ilvl="1">
      <w:start w:val="1"/>
      <w:numFmt w:val="bullet"/>
      <w:lvlText w:val=""/>
      <w:lvlJc w:val="left"/>
      <w:pPr>
        <w:ind w:left="765" w:hanging="360"/>
      </w:pPr>
      <w:rPr>
        <w:rFonts w:ascii="Symbol" w:hAnsi="Symbol" w:hint="default"/>
      </w:rPr>
    </w:lvl>
    <w:lvl w:ilvl="2">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7" w15:restartNumberingAfterBreak="0">
    <w:nsid w:val="1C2863CC"/>
    <w:multiLevelType w:val="hybridMultilevel"/>
    <w:tmpl w:val="A69C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690186"/>
    <w:multiLevelType w:val="hybridMultilevel"/>
    <w:tmpl w:val="163C8084"/>
    <w:lvl w:ilvl="0" w:tplc="04090003">
      <w:start w:val="1"/>
      <w:numFmt w:val="bullet"/>
      <w:lvlText w:val="o"/>
      <w:lvlJc w:val="left"/>
      <w:pPr>
        <w:ind w:left="1350" w:hanging="360"/>
      </w:pPr>
      <w:rPr>
        <w:rFonts w:ascii="Courier New" w:hAnsi="Courier New" w:cs="Courier New"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1E0B5636"/>
    <w:multiLevelType w:val="hybridMultilevel"/>
    <w:tmpl w:val="6422CE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3042FD"/>
    <w:multiLevelType w:val="hybridMultilevel"/>
    <w:tmpl w:val="D44889A8"/>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F427F4"/>
    <w:multiLevelType w:val="singleLevel"/>
    <w:tmpl w:val="0409001B"/>
    <w:lvl w:ilvl="0">
      <w:start w:val="1"/>
      <w:numFmt w:val="lowerRoman"/>
      <w:lvlText w:val="%1."/>
      <w:lvlJc w:val="right"/>
      <w:pPr>
        <w:ind w:left="1080" w:hanging="360"/>
      </w:pPr>
      <w:rPr>
        <w:rFonts w:hint="default"/>
      </w:rPr>
    </w:lvl>
  </w:abstractNum>
  <w:abstractNum w:abstractNumId="22" w15:restartNumberingAfterBreak="0">
    <w:nsid w:val="207F621A"/>
    <w:multiLevelType w:val="multilevel"/>
    <w:tmpl w:val="F66C2D3C"/>
    <w:lvl w:ilvl="0">
      <w:start w:val="1"/>
      <w:numFmt w:val="bullet"/>
      <w:lvlText w:val=""/>
      <w:lvlJc w:val="left"/>
      <w:pPr>
        <w:tabs>
          <w:tab w:val="num" w:pos="720"/>
        </w:tabs>
        <w:ind w:left="720" w:hanging="720"/>
      </w:pPr>
      <w:rPr>
        <w:rFonts w:ascii="Symbol" w:hAnsi="Symbol"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1434932"/>
    <w:multiLevelType w:val="hybridMultilevel"/>
    <w:tmpl w:val="200E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6B470A"/>
    <w:multiLevelType w:val="multilevel"/>
    <w:tmpl w:val="F66C2D3C"/>
    <w:lvl w:ilvl="0">
      <w:start w:val="1"/>
      <w:numFmt w:val="bullet"/>
      <w:lvlText w:val=""/>
      <w:lvlJc w:val="left"/>
      <w:pPr>
        <w:tabs>
          <w:tab w:val="num" w:pos="720"/>
        </w:tabs>
        <w:ind w:left="720" w:hanging="720"/>
      </w:pPr>
      <w:rPr>
        <w:rFonts w:ascii="Symbol" w:hAnsi="Symbol"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25376065"/>
    <w:multiLevelType w:val="multilevel"/>
    <w:tmpl w:val="F66C2D3C"/>
    <w:lvl w:ilvl="0">
      <w:start w:val="1"/>
      <w:numFmt w:val="bullet"/>
      <w:lvlText w:val=""/>
      <w:lvlJc w:val="left"/>
      <w:pPr>
        <w:tabs>
          <w:tab w:val="num" w:pos="720"/>
        </w:tabs>
        <w:ind w:left="720" w:hanging="720"/>
      </w:pPr>
      <w:rPr>
        <w:rFonts w:ascii="Symbol" w:hAnsi="Symbol"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255F6B72"/>
    <w:multiLevelType w:val="hybridMultilevel"/>
    <w:tmpl w:val="592AFC04"/>
    <w:lvl w:ilvl="0" w:tplc="04090003">
      <w:start w:val="1"/>
      <w:numFmt w:val="bullet"/>
      <w:lvlText w:val="o"/>
      <w:lvlJc w:val="left"/>
      <w:pPr>
        <w:ind w:left="1440" w:hanging="72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6746CE7"/>
    <w:multiLevelType w:val="multilevel"/>
    <w:tmpl w:val="F66C2D3C"/>
    <w:lvl w:ilvl="0">
      <w:start w:val="1"/>
      <w:numFmt w:val="bullet"/>
      <w:lvlText w:val=""/>
      <w:lvlJc w:val="left"/>
      <w:pPr>
        <w:tabs>
          <w:tab w:val="num" w:pos="720"/>
        </w:tabs>
        <w:ind w:left="720" w:hanging="720"/>
      </w:pPr>
      <w:rPr>
        <w:rFonts w:ascii="Symbol" w:hAnsi="Symbol"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28101B4F"/>
    <w:multiLevelType w:val="hybridMultilevel"/>
    <w:tmpl w:val="933C136C"/>
    <w:lvl w:ilvl="0" w:tplc="04090005">
      <w:start w:val="1"/>
      <w:numFmt w:val="bullet"/>
      <w:lvlText w:val=""/>
      <w:lvlJc w:val="left"/>
      <w:pPr>
        <w:ind w:left="720" w:hanging="360"/>
      </w:pPr>
      <w:rPr>
        <w:rFonts w:ascii="Wingdings" w:hAnsi="Wingding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A55A4B"/>
    <w:multiLevelType w:val="multilevel"/>
    <w:tmpl w:val="AF225934"/>
    <w:lvl w:ilvl="0">
      <w:start w:val="1"/>
      <w:numFmt w:val="bullet"/>
      <w:lvlText w:val=""/>
      <w:lvlJc w:val="left"/>
      <w:pPr>
        <w:tabs>
          <w:tab w:val="num" w:pos="720"/>
        </w:tabs>
        <w:ind w:left="720" w:hanging="720"/>
      </w:pPr>
      <w:rPr>
        <w:rFonts w:ascii="Symbol" w:hAnsi="Symbol" w:hint="default"/>
        <w:b w:val="0"/>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2B1E509D"/>
    <w:multiLevelType w:val="hybridMultilevel"/>
    <w:tmpl w:val="723856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5B3864"/>
    <w:multiLevelType w:val="multilevel"/>
    <w:tmpl w:val="AF225934"/>
    <w:lvl w:ilvl="0">
      <w:start w:val="1"/>
      <w:numFmt w:val="bullet"/>
      <w:lvlText w:val=""/>
      <w:lvlJc w:val="left"/>
      <w:pPr>
        <w:tabs>
          <w:tab w:val="num" w:pos="720"/>
        </w:tabs>
        <w:ind w:left="720" w:hanging="720"/>
      </w:pPr>
      <w:rPr>
        <w:rFonts w:ascii="Symbol" w:hAnsi="Symbol" w:hint="default"/>
        <w:b w:val="0"/>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2FDE0C81"/>
    <w:multiLevelType w:val="hybridMultilevel"/>
    <w:tmpl w:val="C8A871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300A2E0E"/>
    <w:multiLevelType w:val="hybridMultilevel"/>
    <w:tmpl w:val="F8267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EA0891"/>
    <w:multiLevelType w:val="hybridMultilevel"/>
    <w:tmpl w:val="3EB87222"/>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F7AD69"/>
    <w:multiLevelType w:val="hybridMultilevel"/>
    <w:tmpl w:val="9A9003F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34B0003"/>
    <w:multiLevelType w:val="multilevel"/>
    <w:tmpl w:val="2E64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83C0662"/>
    <w:multiLevelType w:val="hybridMultilevel"/>
    <w:tmpl w:val="0638CE8C"/>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180A87"/>
    <w:multiLevelType w:val="hybridMultilevel"/>
    <w:tmpl w:val="0C2C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7A36B3"/>
    <w:multiLevelType w:val="hybridMultilevel"/>
    <w:tmpl w:val="30AA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6854AE"/>
    <w:multiLevelType w:val="hybridMultilevel"/>
    <w:tmpl w:val="D61C93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E02E89"/>
    <w:multiLevelType w:val="hybridMultilevel"/>
    <w:tmpl w:val="F2AC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205E47"/>
    <w:multiLevelType w:val="hybridMultilevel"/>
    <w:tmpl w:val="38569C06"/>
    <w:lvl w:ilvl="0" w:tplc="04090017">
      <w:start w:val="1"/>
      <w:numFmt w:val="lowerLetter"/>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3" w15:restartNumberingAfterBreak="0">
    <w:nsid w:val="411038F5"/>
    <w:multiLevelType w:val="hybridMultilevel"/>
    <w:tmpl w:val="C7CA3E5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5645228"/>
    <w:multiLevelType w:val="hybridMultilevel"/>
    <w:tmpl w:val="E356E176"/>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CF3A07"/>
    <w:multiLevelType w:val="multilevel"/>
    <w:tmpl w:val="58CCEE1E"/>
    <w:lvl w:ilvl="0">
      <w:start w:val="1"/>
      <w:numFmt w:val="decimal"/>
      <w:lvlText w:val="%1)"/>
      <w:lvlJc w:val="left"/>
      <w:pPr>
        <w:tabs>
          <w:tab w:val="num" w:pos="2160"/>
        </w:tabs>
        <w:ind w:left="2160" w:hanging="720"/>
      </w:pPr>
      <w:rPr>
        <w:rFonts w:hint="default"/>
      </w:rPr>
    </w:lvl>
    <w:lvl w:ilvl="1">
      <w:start w:val="1"/>
      <w:numFmt w:val="decimal"/>
      <w:lvlText w:val="%2)"/>
      <w:lvlJc w:val="left"/>
      <w:pPr>
        <w:ind w:left="1350" w:hanging="360"/>
      </w:pPr>
      <w:rPr>
        <w:rFonts w:asciiTheme="minorHAnsi" w:eastAsia="Calibri" w:hAnsiTheme="minorHAnsi" w:cs="Times New Roman"/>
      </w:rPr>
    </w:lvl>
    <w:lvl w:ilvl="2">
      <w:start w:val="1"/>
      <w:numFmt w:val="lowerRoman"/>
      <w:lvlText w:val="%3."/>
      <w:lvlJc w:val="right"/>
      <w:pPr>
        <w:tabs>
          <w:tab w:val="num" w:pos="3960"/>
        </w:tabs>
        <w:ind w:left="3960" w:hanging="180"/>
      </w:pPr>
    </w:lvl>
    <w:lvl w:ilvl="3">
      <w:start w:val="1"/>
      <w:numFmt w:val="bullet"/>
      <w:lvlText w:val="o"/>
      <w:lvlJc w:val="left"/>
      <w:pPr>
        <w:ind w:left="4680" w:hanging="360"/>
      </w:pPr>
      <w:rPr>
        <w:rFonts w:ascii="Courier New" w:hAnsi="Courier New" w:cs="Courier New" w:hint="default"/>
      </w:r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6" w15:restartNumberingAfterBreak="0">
    <w:nsid w:val="4A5B3F11"/>
    <w:multiLevelType w:val="hybridMultilevel"/>
    <w:tmpl w:val="3020BC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AAF6ED5"/>
    <w:multiLevelType w:val="hybridMultilevel"/>
    <w:tmpl w:val="CFD46C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166AAC"/>
    <w:multiLevelType w:val="hybridMultilevel"/>
    <w:tmpl w:val="7FEE6C58"/>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37431F"/>
    <w:multiLevelType w:val="hybridMultilevel"/>
    <w:tmpl w:val="76CC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2873CC"/>
    <w:multiLevelType w:val="multilevel"/>
    <w:tmpl w:val="F66C2D3C"/>
    <w:lvl w:ilvl="0">
      <w:start w:val="1"/>
      <w:numFmt w:val="bullet"/>
      <w:lvlText w:val=""/>
      <w:lvlJc w:val="left"/>
      <w:pPr>
        <w:tabs>
          <w:tab w:val="num" w:pos="720"/>
        </w:tabs>
        <w:ind w:left="720" w:hanging="720"/>
      </w:pPr>
      <w:rPr>
        <w:rFonts w:ascii="Symbol" w:hAnsi="Symbol"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53AB2144"/>
    <w:multiLevelType w:val="hybridMultilevel"/>
    <w:tmpl w:val="EF22A04E"/>
    <w:lvl w:ilvl="0" w:tplc="04090001">
      <w:start w:val="1"/>
      <w:numFmt w:val="bullet"/>
      <w:lvlText w:val=""/>
      <w:lvlJc w:val="left"/>
      <w:pPr>
        <w:ind w:left="810" w:hanging="360"/>
      </w:pPr>
      <w:rPr>
        <w:rFonts w:ascii="Symbol" w:hAnsi="Symbol"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0E51F5"/>
    <w:multiLevelType w:val="multilevel"/>
    <w:tmpl w:val="C80E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A1F170F"/>
    <w:multiLevelType w:val="hybridMultilevel"/>
    <w:tmpl w:val="AD72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E80FD6"/>
    <w:multiLevelType w:val="hybridMultilevel"/>
    <w:tmpl w:val="0E308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D606874"/>
    <w:multiLevelType w:val="hybridMultilevel"/>
    <w:tmpl w:val="428A09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D606D70"/>
    <w:multiLevelType w:val="hybridMultilevel"/>
    <w:tmpl w:val="50D2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B35E8B"/>
    <w:multiLevelType w:val="hybridMultilevel"/>
    <w:tmpl w:val="67AE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1962F6"/>
    <w:multiLevelType w:val="hybridMultilevel"/>
    <w:tmpl w:val="680618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0AE3873"/>
    <w:multiLevelType w:val="multilevel"/>
    <w:tmpl w:val="C88A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1054BBE"/>
    <w:multiLevelType w:val="hybridMultilevel"/>
    <w:tmpl w:val="F0907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820007"/>
    <w:multiLevelType w:val="singleLevel"/>
    <w:tmpl w:val="6D68C90A"/>
    <w:lvl w:ilvl="0">
      <w:start w:val="1"/>
      <w:numFmt w:val="lowerLetter"/>
      <w:lvlText w:val="%1)"/>
      <w:lvlJc w:val="left"/>
      <w:pPr>
        <w:tabs>
          <w:tab w:val="num" w:pos="720"/>
        </w:tabs>
        <w:ind w:left="720" w:hanging="360"/>
      </w:pPr>
      <w:rPr>
        <w:rFonts w:hint="default"/>
      </w:rPr>
    </w:lvl>
  </w:abstractNum>
  <w:abstractNum w:abstractNumId="62" w15:restartNumberingAfterBreak="0">
    <w:nsid w:val="619424CB"/>
    <w:multiLevelType w:val="hybridMultilevel"/>
    <w:tmpl w:val="6CA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F91A09"/>
    <w:multiLevelType w:val="hybridMultilevel"/>
    <w:tmpl w:val="630ADAB4"/>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40D1882"/>
    <w:multiLevelType w:val="hybridMultilevel"/>
    <w:tmpl w:val="80081B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6D83AD7"/>
    <w:multiLevelType w:val="hybridMultilevel"/>
    <w:tmpl w:val="76B20246"/>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67EB6FFD"/>
    <w:multiLevelType w:val="hybridMultilevel"/>
    <w:tmpl w:val="E2C677D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D2B68F0"/>
    <w:multiLevelType w:val="multilevel"/>
    <w:tmpl w:val="AF225934"/>
    <w:lvl w:ilvl="0">
      <w:start w:val="1"/>
      <w:numFmt w:val="bullet"/>
      <w:lvlText w:val=""/>
      <w:lvlJc w:val="left"/>
      <w:pPr>
        <w:tabs>
          <w:tab w:val="num" w:pos="720"/>
        </w:tabs>
        <w:ind w:left="720" w:hanging="720"/>
      </w:pPr>
      <w:rPr>
        <w:rFonts w:ascii="Symbol" w:hAnsi="Symbol" w:hint="default"/>
        <w:b w:val="0"/>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6FD75A77"/>
    <w:multiLevelType w:val="multilevel"/>
    <w:tmpl w:val="C382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12E40BF"/>
    <w:multiLevelType w:val="hybridMultilevel"/>
    <w:tmpl w:val="137CE1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25274C1"/>
    <w:multiLevelType w:val="hybridMultilevel"/>
    <w:tmpl w:val="E6B2D92E"/>
    <w:lvl w:ilvl="0" w:tplc="04090005">
      <w:start w:val="1"/>
      <w:numFmt w:val="bullet"/>
      <w:lvlText w:val=""/>
      <w:lvlJc w:val="left"/>
      <w:pPr>
        <w:ind w:left="2880" w:hanging="360"/>
      </w:pPr>
      <w:rPr>
        <w:rFonts w:ascii="Wingdings" w:hAnsi="Wingding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1" w15:restartNumberingAfterBreak="0">
    <w:nsid w:val="750D562F"/>
    <w:multiLevelType w:val="hybridMultilevel"/>
    <w:tmpl w:val="7D1E72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860943"/>
    <w:multiLevelType w:val="hybridMultilevel"/>
    <w:tmpl w:val="162AA4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93D6C00"/>
    <w:multiLevelType w:val="multilevel"/>
    <w:tmpl w:val="F372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E566AAF"/>
    <w:multiLevelType w:val="hybridMultilevel"/>
    <w:tmpl w:val="ED6C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CC25A5"/>
    <w:multiLevelType w:val="hybridMultilevel"/>
    <w:tmpl w:val="21C033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813717">
    <w:abstractNumId w:val="54"/>
  </w:num>
  <w:num w:numId="2" w16cid:durableId="1150250150">
    <w:abstractNumId w:val="13"/>
  </w:num>
  <w:num w:numId="3" w16cid:durableId="712730103">
    <w:abstractNumId w:val="0"/>
  </w:num>
  <w:num w:numId="4" w16cid:durableId="269974258">
    <w:abstractNumId w:val="61"/>
  </w:num>
  <w:num w:numId="5" w16cid:durableId="1107970789">
    <w:abstractNumId w:val="21"/>
  </w:num>
  <w:num w:numId="6" w16cid:durableId="576130288">
    <w:abstractNumId w:val="15"/>
  </w:num>
  <w:num w:numId="7" w16cid:durableId="1379016069">
    <w:abstractNumId w:val="1"/>
  </w:num>
  <w:num w:numId="8" w16cid:durableId="1635869602">
    <w:abstractNumId w:val="42"/>
  </w:num>
  <w:num w:numId="9" w16cid:durableId="643437823">
    <w:abstractNumId w:val="27"/>
  </w:num>
  <w:num w:numId="10" w16cid:durableId="89930179">
    <w:abstractNumId w:val="45"/>
  </w:num>
  <w:num w:numId="11" w16cid:durableId="2144736548">
    <w:abstractNumId w:val="7"/>
  </w:num>
  <w:num w:numId="12" w16cid:durableId="1572546647">
    <w:abstractNumId w:val="18"/>
  </w:num>
  <w:num w:numId="13" w16cid:durableId="118913337">
    <w:abstractNumId w:val="5"/>
  </w:num>
  <w:num w:numId="14" w16cid:durableId="660086134">
    <w:abstractNumId w:val="48"/>
  </w:num>
  <w:num w:numId="15" w16cid:durableId="351567583">
    <w:abstractNumId w:val="72"/>
  </w:num>
  <w:num w:numId="16" w16cid:durableId="1351876608">
    <w:abstractNumId w:val="40"/>
  </w:num>
  <w:num w:numId="17" w16cid:durableId="267783150">
    <w:abstractNumId w:val="64"/>
  </w:num>
  <w:num w:numId="18" w16cid:durableId="218977113">
    <w:abstractNumId w:val="43"/>
  </w:num>
  <w:num w:numId="19" w16cid:durableId="326984626">
    <w:abstractNumId w:val="66"/>
  </w:num>
  <w:num w:numId="20" w16cid:durableId="1903440652">
    <w:abstractNumId w:val="46"/>
  </w:num>
  <w:num w:numId="21" w16cid:durableId="494881097">
    <w:abstractNumId w:val="69"/>
  </w:num>
  <w:num w:numId="22" w16cid:durableId="1255942812">
    <w:abstractNumId w:val="25"/>
  </w:num>
  <w:num w:numId="23" w16cid:durableId="877545139">
    <w:abstractNumId w:val="24"/>
  </w:num>
  <w:num w:numId="24" w16cid:durableId="1573078522">
    <w:abstractNumId w:val="50"/>
  </w:num>
  <w:num w:numId="25" w16cid:durableId="1250116501">
    <w:abstractNumId w:val="16"/>
  </w:num>
  <w:num w:numId="26" w16cid:durableId="1086536732">
    <w:abstractNumId w:val="31"/>
  </w:num>
  <w:num w:numId="27" w16cid:durableId="753815590">
    <w:abstractNumId w:val="65"/>
  </w:num>
  <w:num w:numId="28" w16cid:durableId="1384056696">
    <w:abstractNumId w:val="70"/>
  </w:num>
  <w:num w:numId="29" w16cid:durableId="525412006">
    <w:abstractNumId w:val="63"/>
  </w:num>
  <w:num w:numId="30" w16cid:durableId="1968660773">
    <w:abstractNumId w:val="14"/>
  </w:num>
  <w:num w:numId="31" w16cid:durableId="1052921501">
    <w:abstractNumId w:val="55"/>
  </w:num>
  <w:num w:numId="32" w16cid:durableId="1631982039">
    <w:abstractNumId w:val="34"/>
  </w:num>
  <w:num w:numId="33" w16cid:durableId="1302996687">
    <w:abstractNumId w:val="20"/>
  </w:num>
  <w:num w:numId="34" w16cid:durableId="1282566475">
    <w:abstractNumId w:val="44"/>
  </w:num>
  <w:num w:numId="35" w16cid:durableId="594291180">
    <w:abstractNumId w:val="38"/>
  </w:num>
  <w:num w:numId="36" w16cid:durableId="586889004">
    <w:abstractNumId w:val="35"/>
  </w:num>
  <w:num w:numId="37" w16cid:durableId="1522818452">
    <w:abstractNumId w:val="32"/>
  </w:num>
  <w:num w:numId="38" w16cid:durableId="1722553443">
    <w:abstractNumId w:val="75"/>
  </w:num>
  <w:num w:numId="39" w16cid:durableId="683242077">
    <w:abstractNumId w:val="67"/>
  </w:num>
  <w:num w:numId="40" w16cid:durableId="2061435780">
    <w:abstractNumId w:val="29"/>
  </w:num>
  <w:num w:numId="41" w16cid:durableId="1518957889">
    <w:abstractNumId w:val="28"/>
  </w:num>
  <w:num w:numId="42" w16cid:durableId="1516337711">
    <w:abstractNumId w:val="26"/>
  </w:num>
  <w:num w:numId="43" w16cid:durableId="379786796">
    <w:abstractNumId w:val="37"/>
  </w:num>
  <w:num w:numId="44" w16cid:durableId="794563253">
    <w:abstractNumId w:val="23"/>
  </w:num>
  <w:num w:numId="45" w16cid:durableId="1109353123">
    <w:abstractNumId w:val="11"/>
  </w:num>
  <w:num w:numId="46" w16cid:durableId="1620333149">
    <w:abstractNumId w:val="47"/>
  </w:num>
  <w:num w:numId="47" w16cid:durableId="1190920693">
    <w:abstractNumId w:val="10"/>
  </w:num>
  <w:num w:numId="48" w16cid:durableId="928345980">
    <w:abstractNumId w:val="9"/>
  </w:num>
  <w:num w:numId="49" w16cid:durableId="789713232">
    <w:abstractNumId w:val="58"/>
  </w:num>
  <w:num w:numId="50" w16cid:durableId="1604418650">
    <w:abstractNumId w:val="19"/>
  </w:num>
  <w:num w:numId="51" w16cid:durableId="104736849">
    <w:abstractNumId w:val="71"/>
  </w:num>
  <w:num w:numId="52" w16cid:durableId="96563351">
    <w:abstractNumId w:val="56"/>
  </w:num>
  <w:num w:numId="53" w16cid:durableId="1444687122">
    <w:abstractNumId w:val="74"/>
  </w:num>
  <w:num w:numId="54" w16cid:durableId="118575376">
    <w:abstractNumId w:val="53"/>
  </w:num>
  <w:num w:numId="55" w16cid:durableId="803810432">
    <w:abstractNumId w:val="33"/>
  </w:num>
  <w:num w:numId="56" w16cid:durableId="321349571">
    <w:abstractNumId w:val="6"/>
  </w:num>
  <w:num w:numId="57" w16cid:durableId="2005425611">
    <w:abstractNumId w:val="57"/>
  </w:num>
  <w:num w:numId="58" w16cid:durableId="2123960695">
    <w:abstractNumId w:val="39"/>
  </w:num>
  <w:num w:numId="59" w16cid:durableId="1512376523">
    <w:abstractNumId w:val="2"/>
  </w:num>
  <w:num w:numId="60" w16cid:durableId="1763718090">
    <w:abstractNumId w:val="8"/>
  </w:num>
  <w:num w:numId="61" w16cid:durableId="1387802655">
    <w:abstractNumId w:val="41"/>
  </w:num>
  <w:num w:numId="62" w16cid:durableId="1191920022">
    <w:abstractNumId w:val="51"/>
  </w:num>
  <w:num w:numId="63" w16cid:durableId="682124006">
    <w:abstractNumId w:val="49"/>
  </w:num>
  <w:num w:numId="64" w16cid:durableId="1596860486">
    <w:abstractNumId w:val="60"/>
  </w:num>
  <w:num w:numId="65" w16cid:durableId="99036053">
    <w:abstractNumId w:val="12"/>
  </w:num>
  <w:num w:numId="66" w16cid:durableId="1801609390">
    <w:abstractNumId w:val="73"/>
  </w:num>
  <w:num w:numId="67" w16cid:durableId="633024225">
    <w:abstractNumId w:val="59"/>
  </w:num>
  <w:num w:numId="68" w16cid:durableId="1443649308">
    <w:abstractNumId w:val="68"/>
  </w:num>
  <w:num w:numId="69" w16cid:durableId="507215596">
    <w:abstractNumId w:val="52"/>
  </w:num>
  <w:num w:numId="70" w16cid:durableId="1017996823">
    <w:abstractNumId w:val="36"/>
  </w:num>
  <w:num w:numId="71" w16cid:durableId="680081462">
    <w:abstractNumId w:val="4"/>
  </w:num>
  <w:num w:numId="72" w16cid:durableId="325062156">
    <w:abstractNumId w:val="30"/>
  </w:num>
  <w:num w:numId="73" w16cid:durableId="28654399">
    <w:abstractNumId w:val="17"/>
  </w:num>
  <w:num w:numId="74" w16cid:durableId="244921649">
    <w:abstractNumId w:val="62"/>
  </w:num>
  <w:num w:numId="75" w16cid:durableId="1549536616">
    <w:abstractNumId w:val="3"/>
  </w:num>
  <w:num w:numId="76" w16cid:durableId="721635389">
    <w:abstractNumId w:val="2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SortMethod w:val="0000"/>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DA"/>
    <w:rsid w:val="00000224"/>
    <w:rsid w:val="000008EA"/>
    <w:rsid w:val="00000B2B"/>
    <w:rsid w:val="000047E7"/>
    <w:rsid w:val="00006F2B"/>
    <w:rsid w:val="00007CC6"/>
    <w:rsid w:val="00010520"/>
    <w:rsid w:val="00011B9C"/>
    <w:rsid w:val="00012375"/>
    <w:rsid w:val="00013303"/>
    <w:rsid w:val="00015130"/>
    <w:rsid w:val="00015828"/>
    <w:rsid w:val="00015F32"/>
    <w:rsid w:val="000176BE"/>
    <w:rsid w:val="0002084C"/>
    <w:rsid w:val="00020CA7"/>
    <w:rsid w:val="00022E57"/>
    <w:rsid w:val="00023581"/>
    <w:rsid w:val="0002470A"/>
    <w:rsid w:val="000250F5"/>
    <w:rsid w:val="00025881"/>
    <w:rsid w:val="0002649A"/>
    <w:rsid w:val="0002749C"/>
    <w:rsid w:val="00027615"/>
    <w:rsid w:val="00027C09"/>
    <w:rsid w:val="00030B04"/>
    <w:rsid w:val="00031131"/>
    <w:rsid w:val="00031286"/>
    <w:rsid w:val="0003137B"/>
    <w:rsid w:val="00031DAE"/>
    <w:rsid w:val="00032AE6"/>
    <w:rsid w:val="000330A2"/>
    <w:rsid w:val="00033B39"/>
    <w:rsid w:val="00033B7D"/>
    <w:rsid w:val="00034101"/>
    <w:rsid w:val="000343F6"/>
    <w:rsid w:val="000346F5"/>
    <w:rsid w:val="000351E9"/>
    <w:rsid w:val="00036B5F"/>
    <w:rsid w:val="000377C1"/>
    <w:rsid w:val="000406E9"/>
    <w:rsid w:val="00041894"/>
    <w:rsid w:val="00046876"/>
    <w:rsid w:val="00047907"/>
    <w:rsid w:val="00050956"/>
    <w:rsid w:val="00050DD7"/>
    <w:rsid w:val="00051FF9"/>
    <w:rsid w:val="0005647D"/>
    <w:rsid w:val="00060111"/>
    <w:rsid w:val="000608BE"/>
    <w:rsid w:val="0006226B"/>
    <w:rsid w:val="000634EC"/>
    <w:rsid w:val="00063584"/>
    <w:rsid w:val="00063C1D"/>
    <w:rsid w:val="00064AD2"/>
    <w:rsid w:val="00065141"/>
    <w:rsid w:val="000655A3"/>
    <w:rsid w:val="00066283"/>
    <w:rsid w:val="00066470"/>
    <w:rsid w:val="0007020D"/>
    <w:rsid w:val="00071063"/>
    <w:rsid w:val="00071E2D"/>
    <w:rsid w:val="000735EA"/>
    <w:rsid w:val="00073862"/>
    <w:rsid w:val="00073D35"/>
    <w:rsid w:val="00074090"/>
    <w:rsid w:val="000741F6"/>
    <w:rsid w:val="00074984"/>
    <w:rsid w:val="00074D86"/>
    <w:rsid w:val="00074E15"/>
    <w:rsid w:val="00075311"/>
    <w:rsid w:val="00075350"/>
    <w:rsid w:val="000760BC"/>
    <w:rsid w:val="00076D23"/>
    <w:rsid w:val="000775B2"/>
    <w:rsid w:val="0008066B"/>
    <w:rsid w:val="0008082E"/>
    <w:rsid w:val="00081818"/>
    <w:rsid w:val="00081BC5"/>
    <w:rsid w:val="00083D4F"/>
    <w:rsid w:val="00083E8D"/>
    <w:rsid w:val="00083F5F"/>
    <w:rsid w:val="0008503C"/>
    <w:rsid w:val="000852EA"/>
    <w:rsid w:val="000854EB"/>
    <w:rsid w:val="000867FA"/>
    <w:rsid w:val="00086B36"/>
    <w:rsid w:val="00087235"/>
    <w:rsid w:val="00090623"/>
    <w:rsid w:val="00090870"/>
    <w:rsid w:val="000909DE"/>
    <w:rsid w:val="00091C39"/>
    <w:rsid w:val="00091E6C"/>
    <w:rsid w:val="000950A5"/>
    <w:rsid w:val="00095241"/>
    <w:rsid w:val="0009565E"/>
    <w:rsid w:val="00095714"/>
    <w:rsid w:val="00095DF6"/>
    <w:rsid w:val="00096960"/>
    <w:rsid w:val="00096B04"/>
    <w:rsid w:val="00096DEF"/>
    <w:rsid w:val="00096F77"/>
    <w:rsid w:val="00097E33"/>
    <w:rsid w:val="000A0802"/>
    <w:rsid w:val="000A154C"/>
    <w:rsid w:val="000A532A"/>
    <w:rsid w:val="000A6140"/>
    <w:rsid w:val="000A6559"/>
    <w:rsid w:val="000A67F0"/>
    <w:rsid w:val="000A7155"/>
    <w:rsid w:val="000A7874"/>
    <w:rsid w:val="000B1489"/>
    <w:rsid w:val="000B1FFD"/>
    <w:rsid w:val="000B4719"/>
    <w:rsid w:val="000B50F1"/>
    <w:rsid w:val="000B6C24"/>
    <w:rsid w:val="000C01B1"/>
    <w:rsid w:val="000C107C"/>
    <w:rsid w:val="000C36AB"/>
    <w:rsid w:val="000C39BC"/>
    <w:rsid w:val="000C42BB"/>
    <w:rsid w:val="000C4470"/>
    <w:rsid w:val="000C529C"/>
    <w:rsid w:val="000C62E8"/>
    <w:rsid w:val="000C7791"/>
    <w:rsid w:val="000D015D"/>
    <w:rsid w:val="000D2830"/>
    <w:rsid w:val="000D2D7F"/>
    <w:rsid w:val="000D3EFA"/>
    <w:rsid w:val="000D4EA1"/>
    <w:rsid w:val="000D51D8"/>
    <w:rsid w:val="000D54CF"/>
    <w:rsid w:val="000D5DD9"/>
    <w:rsid w:val="000D69B3"/>
    <w:rsid w:val="000D6CBF"/>
    <w:rsid w:val="000D7290"/>
    <w:rsid w:val="000D7E3B"/>
    <w:rsid w:val="000E11BF"/>
    <w:rsid w:val="000E1AF1"/>
    <w:rsid w:val="000E26E1"/>
    <w:rsid w:val="000E2AEB"/>
    <w:rsid w:val="000E2D1B"/>
    <w:rsid w:val="000E2E09"/>
    <w:rsid w:val="000E2FB6"/>
    <w:rsid w:val="000E4A02"/>
    <w:rsid w:val="000E4A77"/>
    <w:rsid w:val="000E5E88"/>
    <w:rsid w:val="000E668F"/>
    <w:rsid w:val="000E6716"/>
    <w:rsid w:val="000F03CF"/>
    <w:rsid w:val="000F2426"/>
    <w:rsid w:val="000F3ACD"/>
    <w:rsid w:val="000F3BA7"/>
    <w:rsid w:val="000F508F"/>
    <w:rsid w:val="000F5354"/>
    <w:rsid w:val="000F54C6"/>
    <w:rsid w:val="000F7D3D"/>
    <w:rsid w:val="0010094C"/>
    <w:rsid w:val="00102C91"/>
    <w:rsid w:val="00104807"/>
    <w:rsid w:val="00104EB2"/>
    <w:rsid w:val="00105889"/>
    <w:rsid w:val="00105F69"/>
    <w:rsid w:val="0010734D"/>
    <w:rsid w:val="0010755E"/>
    <w:rsid w:val="001075CB"/>
    <w:rsid w:val="00110A98"/>
    <w:rsid w:val="00110B30"/>
    <w:rsid w:val="001112DD"/>
    <w:rsid w:val="001126B7"/>
    <w:rsid w:val="00112A55"/>
    <w:rsid w:val="0011354E"/>
    <w:rsid w:val="00113F28"/>
    <w:rsid w:val="00114520"/>
    <w:rsid w:val="00115177"/>
    <w:rsid w:val="0011597E"/>
    <w:rsid w:val="00115AF0"/>
    <w:rsid w:val="0011623A"/>
    <w:rsid w:val="0011676B"/>
    <w:rsid w:val="00116DB1"/>
    <w:rsid w:val="00120552"/>
    <w:rsid w:val="00120592"/>
    <w:rsid w:val="00121806"/>
    <w:rsid w:val="00121B50"/>
    <w:rsid w:val="001224D5"/>
    <w:rsid w:val="001225C1"/>
    <w:rsid w:val="001227ED"/>
    <w:rsid w:val="00122EE3"/>
    <w:rsid w:val="00123B96"/>
    <w:rsid w:val="00123FFD"/>
    <w:rsid w:val="001240A2"/>
    <w:rsid w:val="00124A50"/>
    <w:rsid w:val="00127E31"/>
    <w:rsid w:val="00132A64"/>
    <w:rsid w:val="00133182"/>
    <w:rsid w:val="00133646"/>
    <w:rsid w:val="00133CEE"/>
    <w:rsid w:val="00134077"/>
    <w:rsid w:val="00134BF2"/>
    <w:rsid w:val="001351D1"/>
    <w:rsid w:val="001368DE"/>
    <w:rsid w:val="001375B1"/>
    <w:rsid w:val="001409CA"/>
    <w:rsid w:val="00140A10"/>
    <w:rsid w:val="00140B58"/>
    <w:rsid w:val="001421EF"/>
    <w:rsid w:val="00142E07"/>
    <w:rsid w:val="00143F69"/>
    <w:rsid w:val="001462C1"/>
    <w:rsid w:val="001467F3"/>
    <w:rsid w:val="0014745B"/>
    <w:rsid w:val="0014770E"/>
    <w:rsid w:val="00150566"/>
    <w:rsid w:val="00150838"/>
    <w:rsid w:val="00151179"/>
    <w:rsid w:val="0015140B"/>
    <w:rsid w:val="001516F1"/>
    <w:rsid w:val="0015173C"/>
    <w:rsid w:val="0015198B"/>
    <w:rsid w:val="001519F7"/>
    <w:rsid w:val="00152FEB"/>
    <w:rsid w:val="001536C8"/>
    <w:rsid w:val="001545CC"/>
    <w:rsid w:val="0015521C"/>
    <w:rsid w:val="00160A96"/>
    <w:rsid w:val="00160BE9"/>
    <w:rsid w:val="00160DCB"/>
    <w:rsid w:val="00162975"/>
    <w:rsid w:val="0016415A"/>
    <w:rsid w:val="0016427B"/>
    <w:rsid w:val="001647C8"/>
    <w:rsid w:val="00166DB1"/>
    <w:rsid w:val="0017103B"/>
    <w:rsid w:val="0017120F"/>
    <w:rsid w:val="00171559"/>
    <w:rsid w:val="00171D63"/>
    <w:rsid w:val="0017255A"/>
    <w:rsid w:val="00173772"/>
    <w:rsid w:val="001737F7"/>
    <w:rsid w:val="00173D9C"/>
    <w:rsid w:val="001746C5"/>
    <w:rsid w:val="00174A6B"/>
    <w:rsid w:val="00174B52"/>
    <w:rsid w:val="00174D1D"/>
    <w:rsid w:val="00174E69"/>
    <w:rsid w:val="00175681"/>
    <w:rsid w:val="001756E3"/>
    <w:rsid w:val="00176325"/>
    <w:rsid w:val="0018111C"/>
    <w:rsid w:val="0018190C"/>
    <w:rsid w:val="00181D9B"/>
    <w:rsid w:val="00185E2D"/>
    <w:rsid w:val="001872DB"/>
    <w:rsid w:val="00190970"/>
    <w:rsid w:val="00193596"/>
    <w:rsid w:val="00195615"/>
    <w:rsid w:val="001975C1"/>
    <w:rsid w:val="00197DA8"/>
    <w:rsid w:val="00197EA0"/>
    <w:rsid w:val="001A02C4"/>
    <w:rsid w:val="001A06D7"/>
    <w:rsid w:val="001A26F5"/>
    <w:rsid w:val="001A2E45"/>
    <w:rsid w:val="001A4956"/>
    <w:rsid w:val="001A4C2B"/>
    <w:rsid w:val="001A61FA"/>
    <w:rsid w:val="001A6732"/>
    <w:rsid w:val="001B116E"/>
    <w:rsid w:val="001B12D5"/>
    <w:rsid w:val="001B2E01"/>
    <w:rsid w:val="001B2FA5"/>
    <w:rsid w:val="001B321E"/>
    <w:rsid w:val="001B38D7"/>
    <w:rsid w:val="001B3D26"/>
    <w:rsid w:val="001B3F51"/>
    <w:rsid w:val="001B42CC"/>
    <w:rsid w:val="001B50F3"/>
    <w:rsid w:val="001B532C"/>
    <w:rsid w:val="001B6604"/>
    <w:rsid w:val="001C01AC"/>
    <w:rsid w:val="001C052D"/>
    <w:rsid w:val="001C1A1E"/>
    <w:rsid w:val="001C25A8"/>
    <w:rsid w:val="001C2EAA"/>
    <w:rsid w:val="001C3D0E"/>
    <w:rsid w:val="001C6B42"/>
    <w:rsid w:val="001D1790"/>
    <w:rsid w:val="001D1C3C"/>
    <w:rsid w:val="001D353A"/>
    <w:rsid w:val="001D3F4E"/>
    <w:rsid w:val="001D52A2"/>
    <w:rsid w:val="001D68A7"/>
    <w:rsid w:val="001D7893"/>
    <w:rsid w:val="001E046D"/>
    <w:rsid w:val="001E0BC0"/>
    <w:rsid w:val="001E0BD0"/>
    <w:rsid w:val="001E1A02"/>
    <w:rsid w:val="001E2702"/>
    <w:rsid w:val="001E75AC"/>
    <w:rsid w:val="001F149A"/>
    <w:rsid w:val="001F19CF"/>
    <w:rsid w:val="001F2691"/>
    <w:rsid w:val="001F2F8B"/>
    <w:rsid w:val="001F5859"/>
    <w:rsid w:val="001F73AB"/>
    <w:rsid w:val="001F755A"/>
    <w:rsid w:val="001F7FE9"/>
    <w:rsid w:val="00200518"/>
    <w:rsid w:val="00201182"/>
    <w:rsid w:val="0020220E"/>
    <w:rsid w:val="00203DD0"/>
    <w:rsid w:val="002044B4"/>
    <w:rsid w:val="00204809"/>
    <w:rsid w:val="00204B29"/>
    <w:rsid w:val="00205809"/>
    <w:rsid w:val="002059D3"/>
    <w:rsid w:val="00205BB4"/>
    <w:rsid w:val="00205C17"/>
    <w:rsid w:val="002061AF"/>
    <w:rsid w:val="00206473"/>
    <w:rsid w:val="00206D14"/>
    <w:rsid w:val="00211758"/>
    <w:rsid w:val="00212167"/>
    <w:rsid w:val="00212B6D"/>
    <w:rsid w:val="0021393B"/>
    <w:rsid w:val="0021519D"/>
    <w:rsid w:val="00215ED3"/>
    <w:rsid w:val="00217073"/>
    <w:rsid w:val="002170EF"/>
    <w:rsid w:val="00220ECD"/>
    <w:rsid w:val="00221764"/>
    <w:rsid w:val="00222D9C"/>
    <w:rsid w:val="00224086"/>
    <w:rsid w:val="00224CA7"/>
    <w:rsid w:val="0022655F"/>
    <w:rsid w:val="00226F6C"/>
    <w:rsid w:val="00226F95"/>
    <w:rsid w:val="00227426"/>
    <w:rsid w:val="00227525"/>
    <w:rsid w:val="00227A9C"/>
    <w:rsid w:val="00231524"/>
    <w:rsid w:val="00231B50"/>
    <w:rsid w:val="00231BFD"/>
    <w:rsid w:val="0023313C"/>
    <w:rsid w:val="00235071"/>
    <w:rsid w:val="002364CA"/>
    <w:rsid w:val="0023676B"/>
    <w:rsid w:val="00237CCE"/>
    <w:rsid w:val="0024206C"/>
    <w:rsid w:val="00242475"/>
    <w:rsid w:val="00242786"/>
    <w:rsid w:val="00243209"/>
    <w:rsid w:val="00245B77"/>
    <w:rsid w:val="00247908"/>
    <w:rsid w:val="00250BDC"/>
    <w:rsid w:val="00250EA3"/>
    <w:rsid w:val="0025130A"/>
    <w:rsid w:val="00251C31"/>
    <w:rsid w:val="00253822"/>
    <w:rsid w:val="00253C6E"/>
    <w:rsid w:val="00253E30"/>
    <w:rsid w:val="002560A1"/>
    <w:rsid w:val="00256811"/>
    <w:rsid w:val="002572E9"/>
    <w:rsid w:val="002602BE"/>
    <w:rsid w:val="00260F18"/>
    <w:rsid w:val="00261C6B"/>
    <w:rsid w:val="00261D09"/>
    <w:rsid w:val="00261FB4"/>
    <w:rsid w:val="00261FD6"/>
    <w:rsid w:val="00262AC3"/>
    <w:rsid w:val="00262E99"/>
    <w:rsid w:val="00262F18"/>
    <w:rsid w:val="00263934"/>
    <w:rsid w:val="00263F9E"/>
    <w:rsid w:val="00265447"/>
    <w:rsid w:val="0027081B"/>
    <w:rsid w:val="002716A6"/>
    <w:rsid w:val="0027171A"/>
    <w:rsid w:val="00271CCF"/>
    <w:rsid w:val="00271EE4"/>
    <w:rsid w:val="002729ED"/>
    <w:rsid w:val="00273371"/>
    <w:rsid w:val="00274092"/>
    <w:rsid w:val="00274DA5"/>
    <w:rsid w:val="00274FEB"/>
    <w:rsid w:val="00276F12"/>
    <w:rsid w:val="00277137"/>
    <w:rsid w:val="00277E07"/>
    <w:rsid w:val="00281C81"/>
    <w:rsid w:val="00281D74"/>
    <w:rsid w:val="00282EC7"/>
    <w:rsid w:val="00283023"/>
    <w:rsid w:val="00283E9A"/>
    <w:rsid w:val="0028416F"/>
    <w:rsid w:val="00284494"/>
    <w:rsid w:val="00284EB3"/>
    <w:rsid w:val="00286A89"/>
    <w:rsid w:val="00287D45"/>
    <w:rsid w:val="002906A9"/>
    <w:rsid w:val="00292176"/>
    <w:rsid w:val="002929C9"/>
    <w:rsid w:val="002930D0"/>
    <w:rsid w:val="002931F8"/>
    <w:rsid w:val="00293BBF"/>
    <w:rsid w:val="0029557A"/>
    <w:rsid w:val="00295746"/>
    <w:rsid w:val="0029615D"/>
    <w:rsid w:val="0029646B"/>
    <w:rsid w:val="0029668A"/>
    <w:rsid w:val="00296EB0"/>
    <w:rsid w:val="0029713D"/>
    <w:rsid w:val="00297EE6"/>
    <w:rsid w:val="002A03B6"/>
    <w:rsid w:val="002A19D7"/>
    <w:rsid w:val="002A2CBC"/>
    <w:rsid w:val="002A62CF"/>
    <w:rsid w:val="002A67DC"/>
    <w:rsid w:val="002A764A"/>
    <w:rsid w:val="002B18E7"/>
    <w:rsid w:val="002B1D7A"/>
    <w:rsid w:val="002B2400"/>
    <w:rsid w:val="002B3A6E"/>
    <w:rsid w:val="002B3C15"/>
    <w:rsid w:val="002B4545"/>
    <w:rsid w:val="002B47FE"/>
    <w:rsid w:val="002B6430"/>
    <w:rsid w:val="002B6AF2"/>
    <w:rsid w:val="002B765F"/>
    <w:rsid w:val="002B78BB"/>
    <w:rsid w:val="002C01ED"/>
    <w:rsid w:val="002C0BDD"/>
    <w:rsid w:val="002C0D72"/>
    <w:rsid w:val="002C1C3B"/>
    <w:rsid w:val="002C208A"/>
    <w:rsid w:val="002C2679"/>
    <w:rsid w:val="002C3029"/>
    <w:rsid w:val="002C3777"/>
    <w:rsid w:val="002C398C"/>
    <w:rsid w:val="002C4232"/>
    <w:rsid w:val="002C4B24"/>
    <w:rsid w:val="002C53E3"/>
    <w:rsid w:val="002C5445"/>
    <w:rsid w:val="002C5B45"/>
    <w:rsid w:val="002C5B9C"/>
    <w:rsid w:val="002C67CC"/>
    <w:rsid w:val="002C6AF3"/>
    <w:rsid w:val="002C7D0F"/>
    <w:rsid w:val="002C7F21"/>
    <w:rsid w:val="002D07C9"/>
    <w:rsid w:val="002D3622"/>
    <w:rsid w:val="002D4215"/>
    <w:rsid w:val="002D4336"/>
    <w:rsid w:val="002D6699"/>
    <w:rsid w:val="002D7060"/>
    <w:rsid w:val="002E00FB"/>
    <w:rsid w:val="002E068D"/>
    <w:rsid w:val="002E165A"/>
    <w:rsid w:val="002E3177"/>
    <w:rsid w:val="002E438B"/>
    <w:rsid w:val="002E4507"/>
    <w:rsid w:val="002E47AA"/>
    <w:rsid w:val="002E4FDC"/>
    <w:rsid w:val="002E5031"/>
    <w:rsid w:val="002E50FE"/>
    <w:rsid w:val="002E57FD"/>
    <w:rsid w:val="002E5F02"/>
    <w:rsid w:val="002E749C"/>
    <w:rsid w:val="002E7545"/>
    <w:rsid w:val="002F1B96"/>
    <w:rsid w:val="002F1C1F"/>
    <w:rsid w:val="002F1F85"/>
    <w:rsid w:val="002F2470"/>
    <w:rsid w:val="002F2DF0"/>
    <w:rsid w:val="002F331C"/>
    <w:rsid w:val="002F65E7"/>
    <w:rsid w:val="002F6D09"/>
    <w:rsid w:val="002F77D8"/>
    <w:rsid w:val="0030116C"/>
    <w:rsid w:val="003013B5"/>
    <w:rsid w:val="003026F2"/>
    <w:rsid w:val="00302FFE"/>
    <w:rsid w:val="003045F0"/>
    <w:rsid w:val="0030480E"/>
    <w:rsid w:val="00305A09"/>
    <w:rsid w:val="003063E5"/>
    <w:rsid w:val="003065B1"/>
    <w:rsid w:val="00307284"/>
    <w:rsid w:val="003078D8"/>
    <w:rsid w:val="003100ED"/>
    <w:rsid w:val="00311922"/>
    <w:rsid w:val="0031298D"/>
    <w:rsid w:val="0031501B"/>
    <w:rsid w:val="00316A6B"/>
    <w:rsid w:val="00316E57"/>
    <w:rsid w:val="003171AF"/>
    <w:rsid w:val="00317203"/>
    <w:rsid w:val="00320D85"/>
    <w:rsid w:val="00321DC6"/>
    <w:rsid w:val="00322188"/>
    <w:rsid w:val="0032298C"/>
    <w:rsid w:val="00322A7B"/>
    <w:rsid w:val="003246B6"/>
    <w:rsid w:val="00325BFC"/>
    <w:rsid w:val="003264CB"/>
    <w:rsid w:val="003265A9"/>
    <w:rsid w:val="00330502"/>
    <w:rsid w:val="00330890"/>
    <w:rsid w:val="003308D9"/>
    <w:rsid w:val="003317A1"/>
    <w:rsid w:val="00331930"/>
    <w:rsid w:val="003324FF"/>
    <w:rsid w:val="003337FE"/>
    <w:rsid w:val="00335088"/>
    <w:rsid w:val="003358A3"/>
    <w:rsid w:val="00336338"/>
    <w:rsid w:val="00336339"/>
    <w:rsid w:val="00336F89"/>
    <w:rsid w:val="00337784"/>
    <w:rsid w:val="0034050F"/>
    <w:rsid w:val="00341542"/>
    <w:rsid w:val="00342827"/>
    <w:rsid w:val="003430D4"/>
    <w:rsid w:val="00343450"/>
    <w:rsid w:val="00343DF6"/>
    <w:rsid w:val="00344462"/>
    <w:rsid w:val="00344598"/>
    <w:rsid w:val="00346010"/>
    <w:rsid w:val="0034625F"/>
    <w:rsid w:val="00346488"/>
    <w:rsid w:val="003466E5"/>
    <w:rsid w:val="00346A64"/>
    <w:rsid w:val="00346BA0"/>
    <w:rsid w:val="00350D0F"/>
    <w:rsid w:val="003518A6"/>
    <w:rsid w:val="00351B75"/>
    <w:rsid w:val="00352084"/>
    <w:rsid w:val="00352513"/>
    <w:rsid w:val="00352D23"/>
    <w:rsid w:val="00352F8A"/>
    <w:rsid w:val="0035415C"/>
    <w:rsid w:val="00354177"/>
    <w:rsid w:val="00354427"/>
    <w:rsid w:val="003546F8"/>
    <w:rsid w:val="00354AC8"/>
    <w:rsid w:val="00354FCD"/>
    <w:rsid w:val="003556E8"/>
    <w:rsid w:val="00355F42"/>
    <w:rsid w:val="00355FB3"/>
    <w:rsid w:val="00360BF9"/>
    <w:rsid w:val="0036111E"/>
    <w:rsid w:val="00361DF5"/>
    <w:rsid w:val="0036206F"/>
    <w:rsid w:val="00362190"/>
    <w:rsid w:val="0036245C"/>
    <w:rsid w:val="00362E0A"/>
    <w:rsid w:val="003669D9"/>
    <w:rsid w:val="00366FA8"/>
    <w:rsid w:val="003676FD"/>
    <w:rsid w:val="00370385"/>
    <w:rsid w:val="003707B2"/>
    <w:rsid w:val="0037399F"/>
    <w:rsid w:val="003742CF"/>
    <w:rsid w:val="003747FF"/>
    <w:rsid w:val="00381E67"/>
    <w:rsid w:val="0038338E"/>
    <w:rsid w:val="003837B8"/>
    <w:rsid w:val="00384260"/>
    <w:rsid w:val="00385740"/>
    <w:rsid w:val="00385EF0"/>
    <w:rsid w:val="00387F63"/>
    <w:rsid w:val="00390F61"/>
    <w:rsid w:val="0039130A"/>
    <w:rsid w:val="0039171F"/>
    <w:rsid w:val="00391732"/>
    <w:rsid w:val="00391A27"/>
    <w:rsid w:val="0039345B"/>
    <w:rsid w:val="0039456D"/>
    <w:rsid w:val="00394683"/>
    <w:rsid w:val="00395A33"/>
    <w:rsid w:val="00396000"/>
    <w:rsid w:val="003966CC"/>
    <w:rsid w:val="00396863"/>
    <w:rsid w:val="00397092"/>
    <w:rsid w:val="00397142"/>
    <w:rsid w:val="0039783B"/>
    <w:rsid w:val="00397ABF"/>
    <w:rsid w:val="003A0FA6"/>
    <w:rsid w:val="003A1423"/>
    <w:rsid w:val="003A193B"/>
    <w:rsid w:val="003A1F1C"/>
    <w:rsid w:val="003A51FD"/>
    <w:rsid w:val="003A53E8"/>
    <w:rsid w:val="003A5860"/>
    <w:rsid w:val="003A5FC9"/>
    <w:rsid w:val="003B09EB"/>
    <w:rsid w:val="003B113C"/>
    <w:rsid w:val="003B1A06"/>
    <w:rsid w:val="003B2587"/>
    <w:rsid w:val="003B2682"/>
    <w:rsid w:val="003B3412"/>
    <w:rsid w:val="003B3A1F"/>
    <w:rsid w:val="003B4191"/>
    <w:rsid w:val="003B500A"/>
    <w:rsid w:val="003B5A7A"/>
    <w:rsid w:val="003B5BA0"/>
    <w:rsid w:val="003B7370"/>
    <w:rsid w:val="003B7DA4"/>
    <w:rsid w:val="003C0B1B"/>
    <w:rsid w:val="003C19B1"/>
    <w:rsid w:val="003C29DE"/>
    <w:rsid w:val="003C326B"/>
    <w:rsid w:val="003C328F"/>
    <w:rsid w:val="003C39BD"/>
    <w:rsid w:val="003C498B"/>
    <w:rsid w:val="003C4E80"/>
    <w:rsid w:val="003C59AB"/>
    <w:rsid w:val="003C5FDB"/>
    <w:rsid w:val="003C6474"/>
    <w:rsid w:val="003C751D"/>
    <w:rsid w:val="003D3871"/>
    <w:rsid w:val="003D3D3C"/>
    <w:rsid w:val="003D3E63"/>
    <w:rsid w:val="003D4069"/>
    <w:rsid w:val="003D4AA5"/>
    <w:rsid w:val="003D4AC2"/>
    <w:rsid w:val="003D5B71"/>
    <w:rsid w:val="003D7512"/>
    <w:rsid w:val="003E029A"/>
    <w:rsid w:val="003E08DB"/>
    <w:rsid w:val="003E0D56"/>
    <w:rsid w:val="003E0EDE"/>
    <w:rsid w:val="003E2273"/>
    <w:rsid w:val="003E2F3E"/>
    <w:rsid w:val="003E3534"/>
    <w:rsid w:val="003E3F61"/>
    <w:rsid w:val="003E4721"/>
    <w:rsid w:val="003E64F8"/>
    <w:rsid w:val="003E7359"/>
    <w:rsid w:val="003E7638"/>
    <w:rsid w:val="003E7690"/>
    <w:rsid w:val="003F0F67"/>
    <w:rsid w:val="003F14F6"/>
    <w:rsid w:val="003F2B3E"/>
    <w:rsid w:val="003F39EA"/>
    <w:rsid w:val="003F3C69"/>
    <w:rsid w:val="003F49C7"/>
    <w:rsid w:val="003F52A6"/>
    <w:rsid w:val="003F5AF8"/>
    <w:rsid w:val="003F6914"/>
    <w:rsid w:val="003F6927"/>
    <w:rsid w:val="00400560"/>
    <w:rsid w:val="00400E00"/>
    <w:rsid w:val="00401441"/>
    <w:rsid w:val="004047A4"/>
    <w:rsid w:val="004054BD"/>
    <w:rsid w:val="004063B5"/>
    <w:rsid w:val="00406655"/>
    <w:rsid w:val="00406DEE"/>
    <w:rsid w:val="00407687"/>
    <w:rsid w:val="00411FD1"/>
    <w:rsid w:val="00412950"/>
    <w:rsid w:val="004136CF"/>
    <w:rsid w:val="0041376F"/>
    <w:rsid w:val="00413B33"/>
    <w:rsid w:val="00413E09"/>
    <w:rsid w:val="00414E7E"/>
    <w:rsid w:val="004154D4"/>
    <w:rsid w:val="004159B2"/>
    <w:rsid w:val="00415ABC"/>
    <w:rsid w:val="00416211"/>
    <w:rsid w:val="00416435"/>
    <w:rsid w:val="0041675F"/>
    <w:rsid w:val="00417ACA"/>
    <w:rsid w:val="00417C64"/>
    <w:rsid w:val="00417DDC"/>
    <w:rsid w:val="00417E16"/>
    <w:rsid w:val="0042137D"/>
    <w:rsid w:val="00421D62"/>
    <w:rsid w:val="004224B0"/>
    <w:rsid w:val="004256FE"/>
    <w:rsid w:val="00425E39"/>
    <w:rsid w:val="0042639E"/>
    <w:rsid w:val="00426A38"/>
    <w:rsid w:val="004300FC"/>
    <w:rsid w:val="004302F1"/>
    <w:rsid w:val="00432135"/>
    <w:rsid w:val="004323A9"/>
    <w:rsid w:val="004335BC"/>
    <w:rsid w:val="00436F78"/>
    <w:rsid w:val="00437983"/>
    <w:rsid w:val="004379F9"/>
    <w:rsid w:val="0044065C"/>
    <w:rsid w:val="00441495"/>
    <w:rsid w:val="00441656"/>
    <w:rsid w:val="0044197C"/>
    <w:rsid w:val="00441A3D"/>
    <w:rsid w:val="00441C65"/>
    <w:rsid w:val="004420B5"/>
    <w:rsid w:val="0044370F"/>
    <w:rsid w:val="00445888"/>
    <w:rsid w:val="00445B19"/>
    <w:rsid w:val="004465A1"/>
    <w:rsid w:val="00446685"/>
    <w:rsid w:val="004473C3"/>
    <w:rsid w:val="004473DB"/>
    <w:rsid w:val="00447AC3"/>
    <w:rsid w:val="00451BF2"/>
    <w:rsid w:val="00451EDC"/>
    <w:rsid w:val="00452A74"/>
    <w:rsid w:val="00453389"/>
    <w:rsid w:val="00453B4C"/>
    <w:rsid w:val="00453F76"/>
    <w:rsid w:val="00454957"/>
    <w:rsid w:val="00455CA0"/>
    <w:rsid w:val="00456048"/>
    <w:rsid w:val="00457589"/>
    <w:rsid w:val="00457999"/>
    <w:rsid w:val="00457C97"/>
    <w:rsid w:val="00457E8E"/>
    <w:rsid w:val="00460161"/>
    <w:rsid w:val="0046034F"/>
    <w:rsid w:val="0046119C"/>
    <w:rsid w:val="00462649"/>
    <w:rsid w:val="004646D0"/>
    <w:rsid w:val="00465AE9"/>
    <w:rsid w:val="0046625B"/>
    <w:rsid w:val="00466CA9"/>
    <w:rsid w:val="00467722"/>
    <w:rsid w:val="004677D2"/>
    <w:rsid w:val="00467D59"/>
    <w:rsid w:val="00472172"/>
    <w:rsid w:val="00473C87"/>
    <w:rsid w:val="00474D3D"/>
    <w:rsid w:val="00475A71"/>
    <w:rsid w:val="00476459"/>
    <w:rsid w:val="0047678C"/>
    <w:rsid w:val="00477070"/>
    <w:rsid w:val="00477499"/>
    <w:rsid w:val="00477DFF"/>
    <w:rsid w:val="00477F76"/>
    <w:rsid w:val="00480089"/>
    <w:rsid w:val="0048136A"/>
    <w:rsid w:val="00481FD3"/>
    <w:rsid w:val="00482389"/>
    <w:rsid w:val="00482FF4"/>
    <w:rsid w:val="004831FB"/>
    <w:rsid w:val="00483EED"/>
    <w:rsid w:val="004844CA"/>
    <w:rsid w:val="004859B2"/>
    <w:rsid w:val="00486DAD"/>
    <w:rsid w:val="004874DE"/>
    <w:rsid w:val="00487601"/>
    <w:rsid w:val="0049038E"/>
    <w:rsid w:val="00490952"/>
    <w:rsid w:val="00490A82"/>
    <w:rsid w:val="00490F9D"/>
    <w:rsid w:val="0049149C"/>
    <w:rsid w:val="004916C8"/>
    <w:rsid w:val="00493369"/>
    <w:rsid w:val="00493500"/>
    <w:rsid w:val="00493B75"/>
    <w:rsid w:val="00493DE9"/>
    <w:rsid w:val="00494AED"/>
    <w:rsid w:val="00496E1F"/>
    <w:rsid w:val="00496EDE"/>
    <w:rsid w:val="004A03A3"/>
    <w:rsid w:val="004A271A"/>
    <w:rsid w:val="004A2BEF"/>
    <w:rsid w:val="004A411B"/>
    <w:rsid w:val="004A4918"/>
    <w:rsid w:val="004A4D69"/>
    <w:rsid w:val="004A59E4"/>
    <w:rsid w:val="004A5ACD"/>
    <w:rsid w:val="004A6C95"/>
    <w:rsid w:val="004A769A"/>
    <w:rsid w:val="004A7AD0"/>
    <w:rsid w:val="004B0234"/>
    <w:rsid w:val="004B11F4"/>
    <w:rsid w:val="004B1590"/>
    <w:rsid w:val="004B159C"/>
    <w:rsid w:val="004B30F6"/>
    <w:rsid w:val="004B32A2"/>
    <w:rsid w:val="004B34FE"/>
    <w:rsid w:val="004B4686"/>
    <w:rsid w:val="004B4953"/>
    <w:rsid w:val="004B4C01"/>
    <w:rsid w:val="004B5466"/>
    <w:rsid w:val="004B58C8"/>
    <w:rsid w:val="004B6B29"/>
    <w:rsid w:val="004B759E"/>
    <w:rsid w:val="004C07CC"/>
    <w:rsid w:val="004C20FE"/>
    <w:rsid w:val="004C23CD"/>
    <w:rsid w:val="004C3187"/>
    <w:rsid w:val="004C471B"/>
    <w:rsid w:val="004C5236"/>
    <w:rsid w:val="004C5989"/>
    <w:rsid w:val="004C5A4E"/>
    <w:rsid w:val="004C6EB7"/>
    <w:rsid w:val="004C72FB"/>
    <w:rsid w:val="004D0075"/>
    <w:rsid w:val="004D073C"/>
    <w:rsid w:val="004D07A6"/>
    <w:rsid w:val="004D1861"/>
    <w:rsid w:val="004D2189"/>
    <w:rsid w:val="004D592D"/>
    <w:rsid w:val="004D5C5E"/>
    <w:rsid w:val="004D61B4"/>
    <w:rsid w:val="004D709C"/>
    <w:rsid w:val="004E05DE"/>
    <w:rsid w:val="004E16F5"/>
    <w:rsid w:val="004E1925"/>
    <w:rsid w:val="004E2492"/>
    <w:rsid w:val="004E2736"/>
    <w:rsid w:val="004E2EAE"/>
    <w:rsid w:val="004E405E"/>
    <w:rsid w:val="004E540A"/>
    <w:rsid w:val="004E569E"/>
    <w:rsid w:val="004E6076"/>
    <w:rsid w:val="004E7CC9"/>
    <w:rsid w:val="004F04E4"/>
    <w:rsid w:val="004F04F7"/>
    <w:rsid w:val="004F1C84"/>
    <w:rsid w:val="004F2037"/>
    <w:rsid w:val="004F2142"/>
    <w:rsid w:val="004F4C8F"/>
    <w:rsid w:val="004F631B"/>
    <w:rsid w:val="004F701D"/>
    <w:rsid w:val="004F74C7"/>
    <w:rsid w:val="004F79F3"/>
    <w:rsid w:val="00500591"/>
    <w:rsid w:val="005026AB"/>
    <w:rsid w:val="00502966"/>
    <w:rsid w:val="00502C34"/>
    <w:rsid w:val="005030B6"/>
    <w:rsid w:val="005031A9"/>
    <w:rsid w:val="00503216"/>
    <w:rsid w:val="00503BF5"/>
    <w:rsid w:val="005045D5"/>
    <w:rsid w:val="00504988"/>
    <w:rsid w:val="005052E8"/>
    <w:rsid w:val="00506162"/>
    <w:rsid w:val="0050630D"/>
    <w:rsid w:val="00506F2A"/>
    <w:rsid w:val="00510ECD"/>
    <w:rsid w:val="00511759"/>
    <w:rsid w:val="0051213B"/>
    <w:rsid w:val="00514762"/>
    <w:rsid w:val="00516BF1"/>
    <w:rsid w:val="00517C2D"/>
    <w:rsid w:val="0052006D"/>
    <w:rsid w:val="005205FD"/>
    <w:rsid w:val="00521C6B"/>
    <w:rsid w:val="0052270C"/>
    <w:rsid w:val="00522FE8"/>
    <w:rsid w:val="005237B9"/>
    <w:rsid w:val="00523A31"/>
    <w:rsid w:val="00526994"/>
    <w:rsid w:val="00526AA1"/>
    <w:rsid w:val="005279B1"/>
    <w:rsid w:val="005305F7"/>
    <w:rsid w:val="00531018"/>
    <w:rsid w:val="005310D6"/>
    <w:rsid w:val="00532ACB"/>
    <w:rsid w:val="005332E8"/>
    <w:rsid w:val="00533EBB"/>
    <w:rsid w:val="00534823"/>
    <w:rsid w:val="005360E9"/>
    <w:rsid w:val="005406D1"/>
    <w:rsid w:val="005423E2"/>
    <w:rsid w:val="00543845"/>
    <w:rsid w:val="0054696D"/>
    <w:rsid w:val="00546B6E"/>
    <w:rsid w:val="00546C8E"/>
    <w:rsid w:val="00547708"/>
    <w:rsid w:val="00550156"/>
    <w:rsid w:val="00551168"/>
    <w:rsid w:val="00551878"/>
    <w:rsid w:val="0055233B"/>
    <w:rsid w:val="00552372"/>
    <w:rsid w:val="00553305"/>
    <w:rsid w:val="00554E90"/>
    <w:rsid w:val="00555A52"/>
    <w:rsid w:val="00555BCB"/>
    <w:rsid w:val="00555CB4"/>
    <w:rsid w:val="00557335"/>
    <w:rsid w:val="00557D80"/>
    <w:rsid w:val="005609A5"/>
    <w:rsid w:val="00560ED5"/>
    <w:rsid w:val="005611AA"/>
    <w:rsid w:val="0056275B"/>
    <w:rsid w:val="00562B9D"/>
    <w:rsid w:val="005648FD"/>
    <w:rsid w:val="0056505D"/>
    <w:rsid w:val="00565C6A"/>
    <w:rsid w:val="0056641A"/>
    <w:rsid w:val="00567453"/>
    <w:rsid w:val="005674E4"/>
    <w:rsid w:val="005675EB"/>
    <w:rsid w:val="005704EF"/>
    <w:rsid w:val="00570C5B"/>
    <w:rsid w:val="00570F38"/>
    <w:rsid w:val="005728A4"/>
    <w:rsid w:val="00572D7E"/>
    <w:rsid w:val="00573CA3"/>
    <w:rsid w:val="00573D91"/>
    <w:rsid w:val="005744EE"/>
    <w:rsid w:val="00574D66"/>
    <w:rsid w:val="005752DD"/>
    <w:rsid w:val="005766ED"/>
    <w:rsid w:val="005801C0"/>
    <w:rsid w:val="00581ED7"/>
    <w:rsid w:val="0058225A"/>
    <w:rsid w:val="005828D4"/>
    <w:rsid w:val="00582D9F"/>
    <w:rsid w:val="00583C6C"/>
    <w:rsid w:val="005847AB"/>
    <w:rsid w:val="00585889"/>
    <w:rsid w:val="005879E2"/>
    <w:rsid w:val="00590EF1"/>
    <w:rsid w:val="005912CE"/>
    <w:rsid w:val="00591334"/>
    <w:rsid w:val="005914FE"/>
    <w:rsid w:val="00591BDD"/>
    <w:rsid w:val="00591C4D"/>
    <w:rsid w:val="005927FB"/>
    <w:rsid w:val="005928F4"/>
    <w:rsid w:val="005936E5"/>
    <w:rsid w:val="00595338"/>
    <w:rsid w:val="00595B5A"/>
    <w:rsid w:val="005A092B"/>
    <w:rsid w:val="005A0FC9"/>
    <w:rsid w:val="005A1C07"/>
    <w:rsid w:val="005A1F89"/>
    <w:rsid w:val="005A22B1"/>
    <w:rsid w:val="005A31BD"/>
    <w:rsid w:val="005A470F"/>
    <w:rsid w:val="005A6C76"/>
    <w:rsid w:val="005A76FA"/>
    <w:rsid w:val="005B0394"/>
    <w:rsid w:val="005B1C1C"/>
    <w:rsid w:val="005B1E26"/>
    <w:rsid w:val="005B21D6"/>
    <w:rsid w:val="005B2431"/>
    <w:rsid w:val="005B2582"/>
    <w:rsid w:val="005B25C7"/>
    <w:rsid w:val="005B28C0"/>
    <w:rsid w:val="005B5280"/>
    <w:rsid w:val="005B5917"/>
    <w:rsid w:val="005B7306"/>
    <w:rsid w:val="005B7965"/>
    <w:rsid w:val="005C2210"/>
    <w:rsid w:val="005C25E5"/>
    <w:rsid w:val="005C31C8"/>
    <w:rsid w:val="005C365C"/>
    <w:rsid w:val="005C4C20"/>
    <w:rsid w:val="005C4EE0"/>
    <w:rsid w:val="005C5FC5"/>
    <w:rsid w:val="005D20BD"/>
    <w:rsid w:val="005D27DA"/>
    <w:rsid w:val="005D2805"/>
    <w:rsid w:val="005D2D8E"/>
    <w:rsid w:val="005D47F8"/>
    <w:rsid w:val="005D4D54"/>
    <w:rsid w:val="005D6667"/>
    <w:rsid w:val="005D6DE8"/>
    <w:rsid w:val="005D71AA"/>
    <w:rsid w:val="005D7E8B"/>
    <w:rsid w:val="005E0568"/>
    <w:rsid w:val="005E08BF"/>
    <w:rsid w:val="005E2238"/>
    <w:rsid w:val="005E2609"/>
    <w:rsid w:val="005E2DE1"/>
    <w:rsid w:val="005E33D5"/>
    <w:rsid w:val="005E35F6"/>
    <w:rsid w:val="005E4A2E"/>
    <w:rsid w:val="005E50C4"/>
    <w:rsid w:val="005E5B19"/>
    <w:rsid w:val="005E62A9"/>
    <w:rsid w:val="005E6953"/>
    <w:rsid w:val="005E7CED"/>
    <w:rsid w:val="005F040D"/>
    <w:rsid w:val="005F19AC"/>
    <w:rsid w:val="005F2754"/>
    <w:rsid w:val="005F3949"/>
    <w:rsid w:val="005F3D11"/>
    <w:rsid w:val="005F5555"/>
    <w:rsid w:val="005F7F9F"/>
    <w:rsid w:val="006006C8"/>
    <w:rsid w:val="0060070A"/>
    <w:rsid w:val="006008EE"/>
    <w:rsid w:val="00601DA3"/>
    <w:rsid w:val="00602EA7"/>
    <w:rsid w:val="006031F0"/>
    <w:rsid w:val="00604362"/>
    <w:rsid w:val="00604BB4"/>
    <w:rsid w:val="0060668F"/>
    <w:rsid w:val="006069E3"/>
    <w:rsid w:val="00606D41"/>
    <w:rsid w:val="00607423"/>
    <w:rsid w:val="006075D3"/>
    <w:rsid w:val="00607697"/>
    <w:rsid w:val="00611E83"/>
    <w:rsid w:val="006135B9"/>
    <w:rsid w:val="0061457E"/>
    <w:rsid w:val="00614E1D"/>
    <w:rsid w:val="00614E7E"/>
    <w:rsid w:val="00615541"/>
    <w:rsid w:val="006155F7"/>
    <w:rsid w:val="00615B76"/>
    <w:rsid w:val="006169CB"/>
    <w:rsid w:val="00616D26"/>
    <w:rsid w:val="006215A7"/>
    <w:rsid w:val="00621D64"/>
    <w:rsid w:val="00622115"/>
    <w:rsid w:val="00622DE5"/>
    <w:rsid w:val="006231B7"/>
    <w:rsid w:val="006236FC"/>
    <w:rsid w:val="006249FC"/>
    <w:rsid w:val="006256B2"/>
    <w:rsid w:val="00630EB6"/>
    <w:rsid w:val="006311E9"/>
    <w:rsid w:val="00631274"/>
    <w:rsid w:val="00631811"/>
    <w:rsid w:val="0063326F"/>
    <w:rsid w:val="0063365C"/>
    <w:rsid w:val="00633F2F"/>
    <w:rsid w:val="00634B60"/>
    <w:rsid w:val="00634D4B"/>
    <w:rsid w:val="006367A1"/>
    <w:rsid w:val="00636DA9"/>
    <w:rsid w:val="00636EC5"/>
    <w:rsid w:val="00637A17"/>
    <w:rsid w:val="00637F2A"/>
    <w:rsid w:val="006403D1"/>
    <w:rsid w:val="00641475"/>
    <w:rsid w:val="00643563"/>
    <w:rsid w:val="0064450D"/>
    <w:rsid w:val="00645A7E"/>
    <w:rsid w:val="006476B0"/>
    <w:rsid w:val="00647D76"/>
    <w:rsid w:val="006524DA"/>
    <w:rsid w:val="00655090"/>
    <w:rsid w:val="00657091"/>
    <w:rsid w:val="0065724F"/>
    <w:rsid w:val="006575B8"/>
    <w:rsid w:val="00657AC9"/>
    <w:rsid w:val="00657D50"/>
    <w:rsid w:val="00660D4D"/>
    <w:rsid w:val="00662578"/>
    <w:rsid w:val="0066308D"/>
    <w:rsid w:val="00663534"/>
    <w:rsid w:val="0066510C"/>
    <w:rsid w:val="006652F4"/>
    <w:rsid w:val="006661AF"/>
    <w:rsid w:val="006663C9"/>
    <w:rsid w:val="006679A0"/>
    <w:rsid w:val="00671218"/>
    <w:rsid w:val="00671F5C"/>
    <w:rsid w:val="006735FC"/>
    <w:rsid w:val="0067513B"/>
    <w:rsid w:val="00675573"/>
    <w:rsid w:val="00676449"/>
    <w:rsid w:val="00677EDC"/>
    <w:rsid w:val="00677FDD"/>
    <w:rsid w:val="0068051B"/>
    <w:rsid w:val="006809DE"/>
    <w:rsid w:val="00681EBF"/>
    <w:rsid w:val="00684128"/>
    <w:rsid w:val="0068518C"/>
    <w:rsid w:val="0068728C"/>
    <w:rsid w:val="006873DA"/>
    <w:rsid w:val="00687673"/>
    <w:rsid w:val="00687965"/>
    <w:rsid w:val="0069082B"/>
    <w:rsid w:val="00694816"/>
    <w:rsid w:val="006961F4"/>
    <w:rsid w:val="006A05CD"/>
    <w:rsid w:val="006A391A"/>
    <w:rsid w:val="006A3BCD"/>
    <w:rsid w:val="006A3E0F"/>
    <w:rsid w:val="006A548A"/>
    <w:rsid w:val="006A579C"/>
    <w:rsid w:val="006A7EBD"/>
    <w:rsid w:val="006B10B4"/>
    <w:rsid w:val="006B1B88"/>
    <w:rsid w:val="006B1E95"/>
    <w:rsid w:val="006B2094"/>
    <w:rsid w:val="006B2F56"/>
    <w:rsid w:val="006B3D6A"/>
    <w:rsid w:val="006B4150"/>
    <w:rsid w:val="006B4357"/>
    <w:rsid w:val="006B4B61"/>
    <w:rsid w:val="006B5115"/>
    <w:rsid w:val="006B53FD"/>
    <w:rsid w:val="006C16E3"/>
    <w:rsid w:val="006C1A71"/>
    <w:rsid w:val="006C5D7C"/>
    <w:rsid w:val="006C68BD"/>
    <w:rsid w:val="006C6DB6"/>
    <w:rsid w:val="006C7785"/>
    <w:rsid w:val="006D125B"/>
    <w:rsid w:val="006D1E03"/>
    <w:rsid w:val="006D382E"/>
    <w:rsid w:val="006D4A85"/>
    <w:rsid w:val="006D4C0C"/>
    <w:rsid w:val="006D6216"/>
    <w:rsid w:val="006E1709"/>
    <w:rsid w:val="006E1DAB"/>
    <w:rsid w:val="006E285A"/>
    <w:rsid w:val="006E3408"/>
    <w:rsid w:val="006E4013"/>
    <w:rsid w:val="006E47A9"/>
    <w:rsid w:val="006E48E2"/>
    <w:rsid w:val="006E5DFD"/>
    <w:rsid w:val="006E6952"/>
    <w:rsid w:val="006F0B69"/>
    <w:rsid w:val="006F166D"/>
    <w:rsid w:val="006F18A2"/>
    <w:rsid w:val="006F1BE9"/>
    <w:rsid w:val="006F1FE8"/>
    <w:rsid w:val="006F24E8"/>
    <w:rsid w:val="006F372D"/>
    <w:rsid w:val="006F4093"/>
    <w:rsid w:val="006F42E3"/>
    <w:rsid w:val="006F4320"/>
    <w:rsid w:val="006F56A2"/>
    <w:rsid w:val="006F6174"/>
    <w:rsid w:val="0070011D"/>
    <w:rsid w:val="007003DA"/>
    <w:rsid w:val="007029DC"/>
    <w:rsid w:val="00703731"/>
    <w:rsid w:val="00703829"/>
    <w:rsid w:val="0070411D"/>
    <w:rsid w:val="007050CD"/>
    <w:rsid w:val="0070512B"/>
    <w:rsid w:val="0070524B"/>
    <w:rsid w:val="007065F2"/>
    <w:rsid w:val="00706D36"/>
    <w:rsid w:val="00710B58"/>
    <w:rsid w:val="00712066"/>
    <w:rsid w:val="007124A1"/>
    <w:rsid w:val="00713244"/>
    <w:rsid w:val="007149E8"/>
    <w:rsid w:val="00715E35"/>
    <w:rsid w:val="00717DAC"/>
    <w:rsid w:val="00720470"/>
    <w:rsid w:val="00721981"/>
    <w:rsid w:val="007241D5"/>
    <w:rsid w:val="007245D0"/>
    <w:rsid w:val="00724C42"/>
    <w:rsid w:val="00725432"/>
    <w:rsid w:val="00725453"/>
    <w:rsid w:val="00726E42"/>
    <w:rsid w:val="00727F2A"/>
    <w:rsid w:val="00727F86"/>
    <w:rsid w:val="00730B94"/>
    <w:rsid w:val="00730E5D"/>
    <w:rsid w:val="007312B0"/>
    <w:rsid w:val="00731A12"/>
    <w:rsid w:val="00731A3D"/>
    <w:rsid w:val="0073375A"/>
    <w:rsid w:val="00734EFE"/>
    <w:rsid w:val="0073733E"/>
    <w:rsid w:val="00740EC3"/>
    <w:rsid w:val="00740EF1"/>
    <w:rsid w:val="00741410"/>
    <w:rsid w:val="00741803"/>
    <w:rsid w:val="0074239C"/>
    <w:rsid w:val="00742A57"/>
    <w:rsid w:val="00742F50"/>
    <w:rsid w:val="00744673"/>
    <w:rsid w:val="00744DEA"/>
    <w:rsid w:val="0074528A"/>
    <w:rsid w:val="007455CC"/>
    <w:rsid w:val="00747DC1"/>
    <w:rsid w:val="0075037A"/>
    <w:rsid w:val="00750662"/>
    <w:rsid w:val="0075133E"/>
    <w:rsid w:val="007514F5"/>
    <w:rsid w:val="007547A1"/>
    <w:rsid w:val="00755910"/>
    <w:rsid w:val="00756B4C"/>
    <w:rsid w:val="0075715C"/>
    <w:rsid w:val="00760DC4"/>
    <w:rsid w:val="00761E55"/>
    <w:rsid w:val="00763563"/>
    <w:rsid w:val="00764DC4"/>
    <w:rsid w:val="00765745"/>
    <w:rsid w:val="0076672B"/>
    <w:rsid w:val="00767093"/>
    <w:rsid w:val="0076720A"/>
    <w:rsid w:val="00770681"/>
    <w:rsid w:val="00771154"/>
    <w:rsid w:val="00771442"/>
    <w:rsid w:val="007716D0"/>
    <w:rsid w:val="007720E9"/>
    <w:rsid w:val="00773AD1"/>
    <w:rsid w:val="00774230"/>
    <w:rsid w:val="00774F48"/>
    <w:rsid w:val="00776046"/>
    <w:rsid w:val="00777D51"/>
    <w:rsid w:val="00780024"/>
    <w:rsid w:val="0078070A"/>
    <w:rsid w:val="00780E0D"/>
    <w:rsid w:val="00780E2B"/>
    <w:rsid w:val="007817BE"/>
    <w:rsid w:val="00781C1C"/>
    <w:rsid w:val="00781EE9"/>
    <w:rsid w:val="0078305A"/>
    <w:rsid w:val="00783BA8"/>
    <w:rsid w:val="00784258"/>
    <w:rsid w:val="007842FE"/>
    <w:rsid w:val="00786526"/>
    <w:rsid w:val="00787D82"/>
    <w:rsid w:val="00787E22"/>
    <w:rsid w:val="00794B97"/>
    <w:rsid w:val="00795F4D"/>
    <w:rsid w:val="00796960"/>
    <w:rsid w:val="00796E8F"/>
    <w:rsid w:val="00797CE2"/>
    <w:rsid w:val="00797F04"/>
    <w:rsid w:val="00797FE7"/>
    <w:rsid w:val="007A03BB"/>
    <w:rsid w:val="007A19AA"/>
    <w:rsid w:val="007A1A1F"/>
    <w:rsid w:val="007A2477"/>
    <w:rsid w:val="007A3806"/>
    <w:rsid w:val="007A4843"/>
    <w:rsid w:val="007A61D5"/>
    <w:rsid w:val="007A67D7"/>
    <w:rsid w:val="007A7F0C"/>
    <w:rsid w:val="007B1297"/>
    <w:rsid w:val="007B1EE9"/>
    <w:rsid w:val="007B2782"/>
    <w:rsid w:val="007B2894"/>
    <w:rsid w:val="007B353A"/>
    <w:rsid w:val="007B6254"/>
    <w:rsid w:val="007B673F"/>
    <w:rsid w:val="007B691A"/>
    <w:rsid w:val="007C0C24"/>
    <w:rsid w:val="007C26C0"/>
    <w:rsid w:val="007C27D8"/>
    <w:rsid w:val="007C2D82"/>
    <w:rsid w:val="007C384C"/>
    <w:rsid w:val="007C4294"/>
    <w:rsid w:val="007C4559"/>
    <w:rsid w:val="007C4F6B"/>
    <w:rsid w:val="007C5EE0"/>
    <w:rsid w:val="007C640F"/>
    <w:rsid w:val="007C6546"/>
    <w:rsid w:val="007C6FD1"/>
    <w:rsid w:val="007D01CD"/>
    <w:rsid w:val="007D0A22"/>
    <w:rsid w:val="007D129F"/>
    <w:rsid w:val="007D1DF2"/>
    <w:rsid w:val="007D2A09"/>
    <w:rsid w:val="007D33B0"/>
    <w:rsid w:val="007D3490"/>
    <w:rsid w:val="007D4060"/>
    <w:rsid w:val="007D40F6"/>
    <w:rsid w:val="007D45B3"/>
    <w:rsid w:val="007D4A07"/>
    <w:rsid w:val="007D5E12"/>
    <w:rsid w:val="007D6CB4"/>
    <w:rsid w:val="007E109A"/>
    <w:rsid w:val="007E1585"/>
    <w:rsid w:val="007E3DBF"/>
    <w:rsid w:val="007E55F4"/>
    <w:rsid w:val="007E58B3"/>
    <w:rsid w:val="007E5F44"/>
    <w:rsid w:val="007E7712"/>
    <w:rsid w:val="007E7826"/>
    <w:rsid w:val="007F4DB3"/>
    <w:rsid w:val="007F59DB"/>
    <w:rsid w:val="007F671D"/>
    <w:rsid w:val="007F68D8"/>
    <w:rsid w:val="007F69E4"/>
    <w:rsid w:val="007F7F6A"/>
    <w:rsid w:val="00801598"/>
    <w:rsid w:val="008039E7"/>
    <w:rsid w:val="00804CDE"/>
    <w:rsid w:val="0080563B"/>
    <w:rsid w:val="00805E62"/>
    <w:rsid w:val="00807763"/>
    <w:rsid w:val="008118DF"/>
    <w:rsid w:val="0081321F"/>
    <w:rsid w:val="00813F42"/>
    <w:rsid w:val="008144A0"/>
    <w:rsid w:val="00814572"/>
    <w:rsid w:val="00814BAB"/>
    <w:rsid w:val="008163C0"/>
    <w:rsid w:val="0081658E"/>
    <w:rsid w:val="00817531"/>
    <w:rsid w:val="0081768D"/>
    <w:rsid w:val="00820991"/>
    <w:rsid w:val="0082217D"/>
    <w:rsid w:val="0082343C"/>
    <w:rsid w:val="00824B84"/>
    <w:rsid w:val="00825E61"/>
    <w:rsid w:val="0082624C"/>
    <w:rsid w:val="008302FA"/>
    <w:rsid w:val="00830EEA"/>
    <w:rsid w:val="00831015"/>
    <w:rsid w:val="008311F1"/>
    <w:rsid w:val="00831E0D"/>
    <w:rsid w:val="008326AD"/>
    <w:rsid w:val="00832DE0"/>
    <w:rsid w:val="00833B30"/>
    <w:rsid w:val="00835913"/>
    <w:rsid w:val="00835F04"/>
    <w:rsid w:val="00835F14"/>
    <w:rsid w:val="00835FA6"/>
    <w:rsid w:val="008366C6"/>
    <w:rsid w:val="0083726C"/>
    <w:rsid w:val="00837D6C"/>
    <w:rsid w:val="008402B3"/>
    <w:rsid w:val="0084095C"/>
    <w:rsid w:val="0084212A"/>
    <w:rsid w:val="00842C45"/>
    <w:rsid w:val="00843175"/>
    <w:rsid w:val="008439CC"/>
    <w:rsid w:val="00846B0D"/>
    <w:rsid w:val="0084739E"/>
    <w:rsid w:val="00847BFA"/>
    <w:rsid w:val="008522F9"/>
    <w:rsid w:val="0085255D"/>
    <w:rsid w:val="00852909"/>
    <w:rsid w:val="00853587"/>
    <w:rsid w:val="00856B10"/>
    <w:rsid w:val="00857765"/>
    <w:rsid w:val="008614EF"/>
    <w:rsid w:val="008615C9"/>
    <w:rsid w:val="008631DB"/>
    <w:rsid w:val="0086438C"/>
    <w:rsid w:val="0086481D"/>
    <w:rsid w:val="00870C73"/>
    <w:rsid w:val="00871112"/>
    <w:rsid w:val="00873021"/>
    <w:rsid w:val="00873491"/>
    <w:rsid w:val="00874528"/>
    <w:rsid w:val="0087498E"/>
    <w:rsid w:val="00874A0D"/>
    <w:rsid w:val="00874C6D"/>
    <w:rsid w:val="00874D9D"/>
    <w:rsid w:val="00875381"/>
    <w:rsid w:val="00876347"/>
    <w:rsid w:val="008773A2"/>
    <w:rsid w:val="00883029"/>
    <w:rsid w:val="0088378D"/>
    <w:rsid w:val="00884A05"/>
    <w:rsid w:val="008861F7"/>
    <w:rsid w:val="00886891"/>
    <w:rsid w:val="008877B7"/>
    <w:rsid w:val="00887EEA"/>
    <w:rsid w:val="0089074F"/>
    <w:rsid w:val="00890799"/>
    <w:rsid w:val="00890A36"/>
    <w:rsid w:val="00890EBB"/>
    <w:rsid w:val="0089173C"/>
    <w:rsid w:val="00891E11"/>
    <w:rsid w:val="00892248"/>
    <w:rsid w:val="00892FC2"/>
    <w:rsid w:val="008931F8"/>
    <w:rsid w:val="008932D7"/>
    <w:rsid w:val="00893A2C"/>
    <w:rsid w:val="00894B35"/>
    <w:rsid w:val="00894E71"/>
    <w:rsid w:val="00896D56"/>
    <w:rsid w:val="00897407"/>
    <w:rsid w:val="008A0CFE"/>
    <w:rsid w:val="008A435C"/>
    <w:rsid w:val="008A68F3"/>
    <w:rsid w:val="008A6ACF"/>
    <w:rsid w:val="008A7712"/>
    <w:rsid w:val="008B221D"/>
    <w:rsid w:val="008B2668"/>
    <w:rsid w:val="008B2D5A"/>
    <w:rsid w:val="008B4EF4"/>
    <w:rsid w:val="008B5E39"/>
    <w:rsid w:val="008B63D9"/>
    <w:rsid w:val="008C187D"/>
    <w:rsid w:val="008C2268"/>
    <w:rsid w:val="008C303F"/>
    <w:rsid w:val="008C4461"/>
    <w:rsid w:val="008C4DBB"/>
    <w:rsid w:val="008C631D"/>
    <w:rsid w:val="008C64B8"/>
    <w:rsid w:val="008C64CE"/>
    <w:rsid w:val="008C6ECD"/>
    <w:rsid w:val="008D088C"/>
    <w:rsid w:val="008D098E"/>
    <w:rsid w:val="008D0E38"/>
    <w:rsid w:val="008D2311"/>
    <w:rsid w:val="008D5182"/>
    <w:rsid w:val="008D5C3F"/>
    <w:rsid w:val="008D652C"/>
    <w:rsid w:val="008E0669"/>
    <w:rsid w:val="008E1010"/>
    <w:rsid w:val="008E17E9"/>
    <w:rsid w:val="008E1C7C"/>
    <w:rsid w:val="008E1EB3"/>
    <w:rsid w:val="008E2E1E"/>
    <w:rsid w:val="008E31AE"/>
    <w:rsid w:val="008E424F"/>
    <w:rsid w:val="008E44D7"/>
    <w:rsid w:val="008E480C"/>
    <w:rsid w:val="008E4E77"/>
    <w:rsid w:val="008E4F01"/>
    <w:rsid w:val="008E65CE"/>
    <w:rsid w:val="008E79F8"/>
    <w:rsid w:val="008E7A95"/>
    <w:rsid w:val="008F055A"/>
    <w:rsid w:val="008F0767"/>
    <w:rsid w:val="008F0A7D"/>
    <w:rsid w:val="008F103D"/>
    <w:rsid w:val="008F3759"/>
    <w:rsid w:val="008F40EA"/>
    <w:rsid w:val="008F4F81"/>
    <w:rsid w:val="008F5ACD"/>
    <w:rsid w:val="008F5C67"/>
    <w:rsid w:val="008F61F1"/>
    <w:rsid w:val="008F63F0"/>
    <w:rsid w:val="008F6B3D"/>
    <w:rsid w:val="008F727D"/>
    <w:rsid w:val="009006C5"/>
    <w:rsid w:val="00901F8D"/>
    <w:rsid w:val="00902C51"/>
    <w:rsid w:val="00903BBA"/>
    <w:rsid w:val="0090439F"/>
    <w:rsid w:val="009109FD"/>
    <w:rsid w:val="00911AC9"/>
    <w:rsid w:val="00914606"/>
    <w:rsid w:val="00914E60"/>
    <w:rsid w:val="0091654C"/>
    <w:rsid w:val="009169D5"/>
    <w:rsid w:val="0091750C"/>
    <w:rsid w:val="00920699"/>
    <w:rsid w:val="00921644"/>
    <w:rsid w:val="009223A2"/>
    <w:rsid w:val="0092277B"/>
    <w:rsid w:val="00923871"/>
    <w:rsid w:val="00924733"/>
    <w:rsid w:val="00924D07"/>
    <w:rsid w:val="00927DDB"/>
    <w:rsid w:val="0093206D"/>
    <w:rsid w:val="00933A28"/>
    <w:rsid w:val="00934BE7"/>
    <w:rsid w:val="009361CC"/>
    <w:rsid w:val="00937588"/>
    <w:rsid w:val="00941835"/>
    <w:rsid w:val="0094363E"/>
    <w:rsid w:val="00943C62"/>
    <w:rsid w:val="00944B2C"/>
    <w:rsid w:val="0094516A"/>
    <w:rsid w:val="00952897"/>
    <w:rsid w:val="00952B8B"/>
    <w:rsid w:val="009534FB"/>
    <w:rsid w:val="00954458"/>
    <w:rsid w:val="00954D0E"/>
    <w:rsid w:val="009556FB"/>
    <w:rsid w:val="00955A5C"/>
    <w:rsid w:val="00956261"/>
    <w:rsid w:val="00956722"/>
    <w:rsid w:val="00957D2F"/>
    <w:rsid w:val="0096037B"/>
    <w:rsid w:val="00960773"/>
    <w:rsid w:val="009625F3"/>
    <w:rsid w:val="009630B8"/>
    <w:rsid w:val="00963412"/>
    <w:rsid w:val="009635A5"/>
    <w:rsid w:val="009639E4"/>
    <w:rsid w:val="00963D37"/>
    <w:rsid w:val="009656E8"/>
    <w:rsid w:val="00965802"/>
    <w:rsid w:val="00965955"/>
    <w:rsid w:val="009667B4"/>
    <w:rsid w:val="009668F5"/>
    <w:rsid w:val="00966BB3"/>
    <w:rsid w:val="00970DB1"/>
    <w:rsid w:val="009710DC"/>
    <w:rsid w:val="00971332"/>
    <w:rsid w:val="00971BBD"/>
    <w:rsid w:val="009720A8"/>
    <w:rsid w:val="00973F6A"/>
    <w:rsid w:val="00975249"/>
    <w:rsid w:val="009759B0"/>
    <w:rsid w:val="00976102"/>
    <w:rsid w:val="00976CE8"/>
    <w:rsid w:val="009772AA"/>
    <w:rsid w:val="00977BFE"/>
    <w:rsid w:val="009804C0"/>
    <w:rsid w:val="00981903"/>
    <w:rsid w:val="00982346"/>
    <w:rsid w:val="00983013"/>
    <w:rsid w:val="0098514B"/>
    <w:rsid w:val="009864D1"/>
    <w:rsid w:val="00987602"/>
    <w:rsid w:val="00987BCB"/>
    <w:rsid w:val="00990268"/>
    <w:rsid w:val="00990E2C"/>
    <w:rsid w:val="0099112C"/>
    <w:rsid w:val="009916B1"/>
    <w:rsid w:val="009917BB"/>
    <w:rsid w:val="009928D4"/>
    <w:rsid w:val="00992CA0"/>
    <w:rsid w:val="009931EA"/>
    <w:rsid w:val="00993EA9"/>
    <w:rsid w:val="00996D97"/>
    <w:rsid w:val="00996F7D"/>
    <w:rsid w:val="009973F0"/>
    <w:rsid w:val="009A0D07"/>
    <w:rsid w:val="009A0D63"/>
    <w:rsid w:val="009A1241"/>
    <w:rsid w:val="009A1E7E"/>
    <w:rsid w:val="009A2653"/>
    <w:rsid w:val="009A298F"/>
    <w:rsid w:val="009A3942"/>
    <w:rsid w:val="009A3D90"/>
    <w:rsid w:val="009A4D00"/>
    <w:rsid w:val="009A5BA9"/>
    <w:rsid w:val="009A5EB0"/>
    <w:rsid w:val="009A7E87"/>
    <w:rsid w:val="009B0075"/>
    <w:rsid w:val="009B0DC3"/>
    <w:rsid w:val="009B2684"/>
    <w:rsid w:val="009B2E2F"/>
    <w:rsid w:val="009B2F81"/>
    <w:rsid w:val="009B471B"/>
    <w:rsid w:val="009B5E52"/>
    <w:rsid w:val="009B64E8"/>
    <w:rsid w:val="009B6811"/>
    <w:rsid w:val="009B68A6"/>
    <w:rsid w:val="009B76F2"/>
    <w:rsid w:val="009C0565"/>
    <w:rsid w:val="009C094B"/>
    <w:rsid w:val="009C25EC"/>
    <w:rsid w:val="009C2899"/>
    <w:rsid w:val="009C42BB"/>
    <w:rsid w:val="009C51D9"/>
    <w:rsid w:val="009C6930"/>
    <w:rsid w:val="009C6CF9"/>
    <w:rsid w:val="009C7D5F"/>
    <w:rsid w:val="009D0897"/>
    <w:rsid w:val="009D0D10"/>
    <w:rsid w:val="009D0DDB"/>
    <w:rsid w:val="009D13F8"/>
    <w:rsid w:val="009D4363"/>
    <w:rsid w:val="009D4584"/>
    <w:rsid w:val="009D4D1D"/>
    <w:rsid w:val="009D658C"/>
    <w:rsid w:val="009D7B66"/>
    <w:rsid w:val="009E049C"/>
    <w:rsid w:val="009E12DD"/>
    <w:rsid w:val="009E1572"/>
    <w:rsid w:val="009E2468"/>
    <w:rsid w:val="009E2910"/>
    <w:rsid w:val="009E31CC"/>
    <w:rsid w:val="009E3B9C"/>
    <w:rsid w:val="009E3F4C"/>
    <w:rsid w:val="009E5D45"/>
    <w:rsid w:val="009E64E4"/>
    <w:rsid w:val="009E7F4E"/>
    <w:rsid w:val="009F11A1"/>
    <w:rsid w:val="009F2EA5"/>
    <w:rsid w:val="00A00231"/>
    <w:rsid w:val="00A00FAE"/>
    <w:rsid w:val="00A0184C"/>
    <w:rsid w:val="00A029EF"/>
    <w:rsid w:val="00A03A0E"/>
    <w:rsid w:val="00A0528A"/>
    <w:rsid w:val="00A05FB3"/>
    <w:rsid w:val="00A060E8"/>
    <w:rsid w:val="00A06D2C"/>
    <w:rsid w:val="00A106FA"/>
    <w:rsid w:val="00A1155B"/>
    <w:rsid w:val="00A11B9C"/>
    <w:rsid w:val="00A13328"/>
    <w:rsid w:val="00A147E0"/>
    <w:rsid w:val="00A15F92"/>
    <w:rsid w:val="00A165A7"/>
    <w:rsid w:val="00A168A0"/>
    <w:rsid w:val="00A20C66"/>
    <w:rsid w:val="00A21934"/>
    <w:rsid w:val="00A21E29"/>
    <w:rsid w:val="00A23D15"/>
    <w:rsid w:val="00A2485B"/>
    <w:rsid w:val="00A25854"/>
    <w:rsid w:val="00A25A22"/>
    <w:rsid w:val="00A25FAA"/>
    <w:rsid w:val="00A26259"/>
    <w:rsid w:val="00A264B2"/>
    <w:rsid w:val="00A26A14"/>
    <w:rsid w:val="00A3191E"/>
    <w:rsid w:val="00A31BE0"/>
    <w:rsid w:val="00A33D22"/>
    <w:rsid w:val="00A341AF"/>
    <w:rsid w:val="00A34398"/>
    <w:rsid w:val="00A343EF"/>
    <w:rsid w:val="00A349BC"/>
    <w:rsid w:val="00A34FF6"/>
    <w:rsid w:val="00A4298C"/>
    <w:rsid w:val="00A442A8"/>
    <w:rsid w:val="00A44F14"/>
    <w:rsid w:val="00A45AC5"/>
    <w:rsid w:val="00A460F3"/>
    <w:rsid w:val="00A4758C"/>
    <w:rsid w:val="00A478BB"/>
    <w:rsid w:val="00A504B3"/>
    <w:rsid w:val="00A5069D"/>
    <w:rsid w:val="00A51AA9"/>
    <w:rsid w:val="00A52134"/>
    <w:rsid w:val="00A52576"/>
    <w:rsid w:val="00A52CC3"/>
    <w:rsid w:val="00A5305F"/>
    <w:rsid w:val="00A537ED"/>
    <w:rsid w:val="00A53A7B"/>
    <w:rsid w:val="00A53F01"/>
    <w:rsid w:val="00A53F9B"/>
    <w:rsid w:val="00A54DA3"/>
    <w:rsid w:val="00A60DE3"/>
    <w:rsid w:val="00A61C88"/>
    <w:rsid w:val="00A628C3"/>
    <w:rsid w:val="00A62C57"/>
    <w:rsid w:val="00A63C26"/>
    <w:rsid w:val="00A64853"/>
    <w:rsid w:val="00A66060"/>
    <w:rsid w:val="00A664FA"/>
    <w:rsid w:val="00A67210"/>
    <w:rsid w:val="00A707D8"/>
    <w:rsid w:val="00A70988"/>
    <w:rsid w:val="00A71F84"/>
    <w:rsid w:val="00A71F9B"/>
    <w:rsid w:val="00A722D4"/>
    <w:rsid w:val="00A737DF"/>
    <w:rsid w:val="00A73FCF"/>
    <w:rsid w:val="00A7453D"/>
    <w:rsid w:val="00A749FD"/>
    <w:rsid w:val="00A74BE7"/>
    <w:rsid w:val="00A74C19"/>
    <w:rsid w:val="00A7608D"/>
    <w:rsid w:val="00A764BC"/>
    <w:rsid w:val="00A766AB"/>
    <w:rsid w:val="00A820E5"/>
    <w:rsid w:val="00A8236E"/>
    <w:rsid w:val="00A8256D"/>
    <w:rsid w:val="00A82711"/>
    <w:rsid w:val="00A82B60"/>
    <w:rsid w:val="00A82D69"/>
    <w:rsid w:val="00A82ED8"/>
    <w:rsid w:val="00A85168"/>
    <w:rsid w:val="00A853C1"/>
    <w:rsid w:val="00A87085"/>
    <w:rsid w:val="00A8799F"/>
    <w:rsid w:val="00A87A9C"/>
    <w:rsid w:val="00A87E89"/>
    <w:rsid w:val="00A87F4A"/>
    <w:rsid w:val="00A9053F"/>
    <w:rsid w:val="00A9101C"/>
    <w:rsid w:val="00A9166D"/>
    <w:rsid w:val="00A91F34"/>
    <w:rsid w:val="00A92F00"/>
    <w:rsid w:val="00A94796"/>
    <w:rsid w:val="00A94A73"/>
    <w:rsid w:val="00A952C9"/>
    <w:rsid w:val="00A97D7C"/>
    <w:rsid w:val="00A97FDE"/>
    <w:rsid w:val="00AA123A"/>
    <w:rsid w:val="00AA15DD"/>
    <w:rsid w:val="00AA2536"/>
    <w:rsid w:val="00AA34D4"/>
    <w:rsid w:val="00AA3E0A"/>
    <w:rsid w:val="00AA46A1"/>
    <w:rsid w:val="00AA53C4"/>
    <w:rsid w:val="00AA7980"/>
    <w:rsid w:val="00AB0453"/>
    <w:rsid w:val="00AB096C"/>
    <w:rsid w:val="00AB0C7A"/>
    <w:rsid w:val="00AB1F93"/>
    <w:rsid w:val="00AB22F5"/>
    <w:rsid w:val="00AB2D73"/>
    <w:rsid w:val="00AB32C0"/>
    <w:rsid w:val="00AB38A3"/>
    <w:rsid w:val="00AB3978"/>
    <w:rsid w:val="00AB3EA4"/>
    <w:rsid w:val="00AB4808"/>
    <w:rsid w:val="00AB4B84"/>
    <w:rsid w:val="00AB4E16"/>
    <w:rsid w:val="00AB7C1D"/>
    <w:rsid w:val="00AC0693"/>
    <w:rsid w:val="00AC2F16"/>
    <w:rsid w:val="00AC58CB"/>
    <w:rsid w:val="00AD0875"/>
    <w:rsid w:val="00AD0D98"/>
    <w:rsid w:val="00AD19B7"/>
    <w:rsid w:val="00AD2576"/>
    <w:rsid w:val="00AD3317"/>
    <w:rsid w:val="00AD3B90"/>
    <w:rsid w:val="00AD45D1"/>
    <w:rsid w:val="00AD5635"/>
    <w:rsid w:val="00AD59D7"/>
    <w:rsid w:val="00AD5CFE"/>
    <w:rsid w:val="00AD5E56"/>
    <w:rsid w:val="00AD71B5"/>
    <w:rsid w:val="00AE0720"/>
    <w:rsid w:val="00AE0E25"/>
    <w:rsid w:val="00AE5286"/>
    <w:rsid w:val="00AE5AA0"/>
    <w:rsid w:val="00AE64D1"/>
    <w:rsid w:val="00AE6914"/>
    <w:rsid w:val="00AE7834"/>
    <w:rsid w:val="00AE7C01"/>
    <w:rsid w:val="00AE7F43"/>
    <w:rsid w:val="00AF1C0C"/>
    <w:rsid w:val="00AF33C0"/>
    <w:rsid w:val="00AF33F2"/>
    <w:rsid w:val="00AF3F1C"/>
    <w:rsid w:val="00AF4781"/>
    <w:rsid w:val="00AF5A7A"/>
    <w:rsid w:val="00AF5E43"/>
    <w:rsid w:val="00AF6FCB"/>
    <w:rsid w:val="00AF70E8"/>
    <w:rsid w:val="00B002EA"/>
    <w:rsid w:val="00B00A32"/>
    <w:rsid w:val="00B00AAA"/>
    <w:rsid w:val="00B01234"/>
    <w:rsid w:val="00B02654"/>
    <w:rsid w:val="00B02936"/>
    <w:rsid w:val="00B02AD4"/>
    <w:rsid w:val="00B03856"/>
    <w:rsid w:val="00B04491"/>
    <w:rsid w:val="00B04582"/>
    <w:rsid w:val="00B05B85"/>
    <w:rsid w:val="00B07730"/>
    <w:rsid w:val="00B07B4A"/>
    <w:rsid w:val="00B1217F"/>
    <w:rsid w:val="00B12461"/>
    <w:rsid w:val="00B12C98"/>
    <w:rsid w:val="00B14767"/>
    <w:rsid w:val="00B156DB"/>
    <w:rsid w:val="00B16D04"/>
    <w:rsid w:val="00B17A3D"/>
    <w:rsid w:val="00B17E56"/>
    <w:rsid w:val="00B208B6"/>
    <w:rsid w:val="00B22252"/>
    <w:rsid w:val="00B243BD"/>
    <w:rsid w:val="00B248EC"/>
    <w:rsid w:val="00B26A14"/>
    <w:rsid w:val="00B27090"/>
    <w:rsid w:val="00B27657"/>
    <w:rsid w:val="00B3075F"/>
    <w:rsid w:val="00B315A1"/>
    <w:rsid w:val="00B32286"/>
    <w:rsid w:val="00B333F8"/>
    <w:rsid w:val="00B33E12"/>
    <w:rsid w:val="00B348D0"/>
    <w:rsid w:val="00B355EA"/>
    <w:rsid w:val="00B35A2C"/>
    <w:rsid w:val="00B36E90"/>
    <w:rsid w:val="00B37635"/>
    <w:rsid w:val="00B4096C"/>
    <w:rsid w:val="00B4144D"/>
    <w:rsid w:val="00B42522"/>
    <w:rsid w:val="00B43153"/>
    <w:rsid w:val="00B44312"/>
    <w:rsid w:val="00B445A4"/>
    <w:rsid w:val="00B44CB2"/>
    <w:rsid w:val="00B459BE"/>
    <w:rsid w:val="00B503DB"/>
    <w:rsid w:val="00B5389D"/>
    <w:rsid w:val="00B55F55"/>
    <w:rsid w:val="00B56CC6"/>
    <w:rsid w:val="00B56E63"/>
    <w:rsid w:val="00B5793B"/>
    <w:rsid w:val="00B60BD9"/>
    <w:rsid w:val="00B61859"/>
    <w:rsid w:val="00B618AC"/>
    <w:rsid w:val="00B62169"/>
    <w:rsid w:val="00B62A59"/>
    <w:rsid w:val="00B62E72"/>
    <w:rsid w:val="00B63197"/>
    <w:rsid w:val="00B64DF4"/>
    <w:rsid w:val="00B6558C"/>
    <w:rsid w:val="00B656EB"/>
    <w:rsid w:val="00B67B98"/>
    <w:rsid w:val="00B67C07"/>
    <w:rsid w:val="00B67EF4"/>
    <w:rsid w:val="00B7095D"/>
    <w:rsid w:val="00B71AC2"/>
    <w:rsid w:val="00B72010"/>
    <w:rsid w:val="00B74062"/>
    <w:rsid w:val="00B752CF"/>
    <w:rsid w:val="00B75859"/>
    <w:rsid w:val="00B7717A"/>
    <w:rsid w:val="00B80155"/>
    <w:rsid w:val="00B80C58"/>
    <w:rsid w:val="00B80D9D"/>
    <w:rsid w:val="00B80DB2"/>
    <w:rsid w:val="00B81492"/>
    <w:rsid w:val="00B815B6"/>
    <w:rsid w:val="00B81BF9"/>
    <w:rsid w:val="00B82CE4"/>
    <w:rsid w:val="00B83163"/>
    <w:rsid w:val="00B83338"/>
    <w:rsid w:val="00B855D9"/>
    <w:rsid w:val="00B8572F"/>
    <w:rsid w:val="00B86E14"/>
    <w:rsid w:val="00B87A86"/>
    <w:rsid w:val="00B908A0"/>
    <w:rsid w:val="00B90C7C"/>
    <w:rsid w:val="00B91328"/>
    <w:rsid w:val="00B944EF"/>
    <w:rsid w:val="00B96DAB"/>
    <w:rsid w:val="00B974CC"/>
    <w:rsid w:val="00BA0BE5"/>
    <w:rsid w:val="00BA0CB8"/>
    <w:rsid w:val="00BA0F23"/>
    <w:rsid w:val="00BA26B7"/>
    <w:rsid w:val="00BA36D9"/>
    <w:rsid w:val="00BA3741"/>
    <w:rsid w:val="00BA4225"/>
    <w:rsid w:val="00BA70F6"/>
    <w:rsid w:val="00BB0917"/>
    <w:rsid w:val="00BB093F"/>
    <w:rsid w:val="00BB11CD"/>
    <w:rsid w:val="00BB125F"/>
    <w:rsid w:val="00BB3D06"/>
    <w:rsid w:val="00BB409E"/>
    <w:rsid w:val="00BB41D8"/>
    <w:rsid w:val="00BB49D4"/>
    <w:rsid w:val="00BB723D"/>
    <w:rsid w:val="00BC1B3F"/>
    <w:rsid w:val="00BC1E71"/>
    <w:rsid w:val="00BC2917"/>
    <w:rsid w:val="00BC3101"/>
    <w:rsid w:val="00BC4334"/>
    <w:rsid w:val="00BC433B"/>
    <w:rsid w:val="00BC4BC2"/>
    <w:rsid w:val="00BC4C13"/>
    <w:rsid w:val="00BC5011"/>
    <w:rsid w:val="00BC57B9"/>
    <w:rsid w:val="00BC5B97"/>
    <w:rsid w:val="00BC5C06"/>
    <w:rsid w:val="00BC64A7"/>
    <w:rsid w:val="00BC70CA"/>
    <w:rsid w:val="00BD0E83"/>
    <w:rsid w:val="00BD3F46"/>
    <w:rsid w:val="00BD475A"/>
    <w:rsid w:val="00BD4DCD"/>
    <w:rsid w:val="00BD7138"/>
    <w:rsid w:val="00BD72B2"/>
    <w:rsid w:val="00BD736D"/>
    <w:rsid w:val="00BD7795"/>
    <w:rsid w:val="00BE06E7"/>
    <w:rsid w:val="00BE2418"/>
    <w:rsid w:val="00BE29CA"/>
    <w:rsid w:val="00BE49AF"/>
    <w:rsid w:val="00BE5FA2"/>
    <w:rsid w:val="00BE6131"/>
    <w:rsid w:val="00BE6A64"/>
    <w:rsid w:val="00BE6CD4"/>
    <w:rsid w:val="00BE6FC5"/>
    <w:rsid w:val="00BE76D1"/>
    <w:rsid w:val="00BF0D65"/>
    <w:rsid w:val="00BF1274"/>
    <w:rsid w:val="00BF333B"/>
    <w:rsid w:val="00BF38CC"/>
    <w:rsid w:val="00BF3C01"/>
    <w:rsid w:val="00BF3CF0"/>
    <w:rsid w:val="00BF52FC"/>
    <w:rsid w:val="00BF56F7"/>
    <w:rsid w:val="00BF77B7"/>
    <w:rsid w:val="00C00B43"/>
    <w:rsid w:val="00C00BCE"/>
    <w:rsid w:val="00C020C9"/>
    <w:rsid w:val="00C038A3"/>
    <w:rsid w:val="00C055A7"/>
    <w:rsid w:val="00C05F49"/>
    <w:rsid w:val="00C0641D"/>
    <w:rsid w:val="00C07586"/>
    <w:rsid w:val="00C07FBC"/>
    <w:rsid w:val="00C119F5"/>
    <w:rsid w:val="00C11E1E"/>
    <w:rsid w:val="00C13BC0"/>
    <w:rsid w:val="00C13C13"/>
    <w:rsid w:val="00C1536B"/>
    <w:rsid w:val="00C1576D"/>
    <w:rsid w:val="00C200E2"/>
    <w:rsid w:val="00C21385"/>
    <w:rsid w:val="00C23DED"/>
    <w:rsid w:val="00C246BB"/>
    <w:rsid w:val="00C251D2"/>
    <w:rsid w:val="00C2554F"/>
    <w:rsid w:val="00C25F78"/>
    <w:rsid w:val="00C26864"/>
    <w:rsid w:val="00C2711F"/>
    <w:rsid w:val="00C2737E"/>
    <w:rsid w:val="00C2777C"/>
    <w:rsid w:val="00C27EF3"/>
    <w:rsid w:val="00C27FCC"/>
    <w:rsid w:val="00C300D3"/>
    <w:rsid w:val="00C31074"/>
    <w:rsid w:val="00C3202A"/>
    <w:rsid w:val="00C3221C"/>
    <w:rsid w:val="00C324B3"/>
    <w:rsid w:val="00C32918"/>
    <w:rsid w:val="00C32E39"/>
    <w:rsid w:val="00C32F87"/>
    <w:rsid w:val="00C33EFE"/>
    <w:rsid w:val="00C35CB5"/>
    <w:rsid w:val="00C360D5"/>
    <w:rsid w:val="00C36732"/>
    <w:rsid w:val="00C36EAA"/>
    <w:rsid w:val="00C377FB"/>
    <w:rsid w:val="00C37DE6"/>
    <w:rsid w:val="00C408F6"/>
    <w:rsid w:val="00C40A10"/>
    <w:rsid w:val="00C41908"/>
    <w:rsid w:val="00C422C8"/>
    <w:rsid w:val="00C42436"/>
    <w:rsid w:val="00C4288E"/>
    <w:rsid w:val="00C43571"/>
    <w:rsid w:val="00C4374E"/>
    <w:rsid w:val="00C4479D"/>
    <w:rsid w:val="00C44879"/>
    <w:rsid w:val="00C44E99"/>
    <w:rsid w:val="00C452D0"/>
    <w:rsid w:val="00C46B1A"/>
    <w:rsid w:val="00C46E73"/>
    <w:rsid w:val="00C47674"/>
    <w:rsid w:val="00C4776C"/>
    <w:rsid w:val="00C50182"/>
    <w:rsid w:val="00C5141A"/>
    <w:rsid w:val="00C5302A"/>
    <w:rsid w:val="00C54126"/>
    <w:rsid w:val="00C55FFE"/>
    <w:rsid w:val="00C56035"/>
    <w:rsid w:val="00C571BF"/>
    <w:rsid w:val="00C57541"/>
    <w:rsid w:val="00C57772"/>
    <w:rsid w:val="00C6090F"/>
    <w:rsid w:val="00C6110C"/>
    <w:rsid w:val="00C61F9E"/>
    <w:rsid w:val="00C62CC2"/>
    <w:rsid w:val="00C62DE7"/>
    <w:rsid w:val="00C6348C"/>
    <w:rsid w:val="00C63DF9"/>
    <w:rsid w:val="00C63E9B"/>
    <w:rsid w:val="00C64140"/>
    <w:rsid w:val="00C645B8"/>
    <w:rsid w:val="00C6475F"/>
    <w:rsid w:val="00C64C93"/>
    <w:rsid w:val="00C658CD"/>
    <w:rsid w:val="00C6789A"/>
    <w:rsid w:val="00C70A48"/>
    <w:rsid w:val="00C71541"/>
    <w:rsid w:val="00C730D3"/>
    <w:rsid w:val="00C73FFE"/>
    <w:rsid w:val="00C74050"/>
    <w:rsid w:val="00C74FA3"/>
    <w:rsid w:val="00C75C51"/>
    <w:rsid w:val="00C762A8"/>
    <w:rsid w:val="00C76D40"/>
    <w:rsid w:val="00C779A2"/>
    <w:rsid w:val="00C8000A"/>
    <w:rsid w:val="00C81291"/>
    <w:rsid w:val="00C82378"/>
    <w:rsid w:val="00C83C89"/>
    <w:rsid w:val="00C84543"/>
    <w:rsid w:val="00C851A2"/>
    <w:rsid w:val="00C871C6"/>
    <w:rsid w:val="00C875C6"/>
    <w:rsid w:val="00C90286"/>
    <w:rsid w:val="00C9028B"/>
    <w:rsid w:val="00C91A10"/>
    <w:rsid w:val="00C9328F"/>
    <w:rsid w:val="00C936A6"/>
    <w:rsid w:val="00C93A38"/>
    <w:rsid w:val="00C9493E"/>
    <w:rsid w:val="00C95A08"/>
    <w:rsid w:val="00C96016"/>
    <w:rsid w:val="00C961F2"/>
    <w:rsid w:val="00C975B5"/>
    <w:rsid w:val="00CA06AE"/>
    <w:rsid w:val="00CA1E25"/>
    <w:rsid w:val="00CA22EB"/>
    <w:rsid w:val="00CA300C"/>
    <w:rsid w:val="00CA428B"/>
    <w:rsid w:val="00CA4BF9"/>
    <w:rsid w:val="00CA4ECA"/>
    <w:rsid w:val="00CA63A5"/>
    <w:rsid w:val="00CA7FAE"/>
    <w:rsid w:val="00CB1628"/>
    <w:rsid w:val="00CB18B3"/>
    <w:rsid w:val="00CB23B3"/>
    <w:rsid w:val="00CB3AFD"/>
    <w:rsid w:val="00CB55F3"/>
    <w:rsid w:val="00CB6E7A"/>
    <w:rsid w:val="00CB7B32"/>
    <w:rsid w:val="00CC0F4E"/>
    <w:rsid w:val="00CC1875"/>
    <w:rsid w:val="00CC21BC"/>
    <w:rsid w:val="00CC2CFF"/>
    <w:rsid w:val="00CC37FA"/>
    <w:rsid w:val="00CC3EA5"/>
    <w:rsid w:val="00CC4260"/>
    <w:rsid w:val="00CC48BE"/>
    <w:rsid w:val="00CC4BDE"/>
    <w:rsid w:val="00CC4CEB"/>
    <w:rsid w:val="00CC5DD1"/>
    <w:rsid w:val="00CC69E8"/>
    <w:rsid w:val="00CC7F9B"/>
    <w:rsid w:val="00CC7FC1"/>
    <w:rsid w:val="00CD03AE"/>
    <w:rsid w:val="00CD1B0B"/>
    <w:rsid w:val="00CD1C9E"/>
    <w:rsid w:val="00CD53BF"/>
    <w:rsid w:val="00CD62CE"/>
    <w:rsid w:val="00CD66FD"/>
    <w:rsid w:val="00CD7F74"/>
    <w:rsid w:val="00CE1658"/>
    <w:rsid w:val="00CE1808"/>
    <w:rsid w:val="00CE268F"/>
    <w:rsid w:val="00CE278A"/>
    <w:rsid w:val="00CE327A"/>
    <w:rsid w:val="00CE3C7E"/>
    <w:rsid w:val="00CE3CF4"/>
    <w:rsid w:val="00CE495C"/>
    <w:rsid w:val="00CE4AC5"/>
    <w:rsid w:val="00CE4BFA"/>
    <w:rsid w:val="00CE50FD"/>
    <w:rsid w:val="00CE55B3"/>
    <w:rsid w:val="00CE6B79"/>
    <w:rsid w:val="00CE74EB"/>
    <w:rsid w:val="00CF1166"/>
    <w:rsid w:val="00CF3D15"/>
    <w:rsid w:val="00CF4A02"/>
    <w:rsid w:val="00CF6887"/>
    <w:rsid w:val="00CF6FEE"/>
    <w:rsid w:val="00CF76CA"/>
    <w:rsid w:val="00D01DB3"/>
    <w:rsid w:val="00D0276D"/>
    <w:rsid w:val="00D031C2"/>
    <w:rsid w:val="00D065B0"/>
    <w:rsid w:val="00D06CC7"/>
    <w:rsid w:val="00D0747A"/>
    <w:rsid w:val="00D0798C"/>
    <w:rsid w:val="00D07B72"/>
    <w:rsid w:val="00D107C9"/>
    <w:rsid w:val="00D108B2"/>
    <w:rsid w:val="00D15A28"/>
    <w:rsid w:val="00D20D3A"/>
    <w:rsid w:val="00D226D3"/>
    <w:rsid w:val="00D22770"/>
    <w:rsid w:val="00D23160"/>
    <w:rsid w:val="00D23B09"/>
    <w:rsid w:val="00D25BD8"/>
    <w:rsid w:val="00D25E5A"/>
    <w:rsid w:val="00D25F40"/>
    <w:rsid w:val="00D26487"/>
    <w:rsid w:val="00D26CA0"/>
    <w:rsid w:val="00D31869"/>
    <w:rsid w:val="00D31D8C"/>
    <w:rsid w:val="00D32066"/>
    <w:rsid w:val="00D3378A"/>
    <w:rsid w:val="00D33C09"/>
    <w:rsid w:val="00D33C5C"/>
    <w:rsid w:val="00D36A38"/>
    <w:rsid w:val="00D3746C"/>
    <w:rsid w:val="00D3781E"/>
    <w:rsid w:val="00D4002A"/>
    <w:rsid w:val="00D40298"/>
    <w:rsid w:val="00D415CD"/>
    <w:rsid w:val="00D41F4C"/>
    <w:rsid w:val="00D42274"/>
    <w:rsid w:val="00D42F28"/>
    <w:rsid w:val="00D4390E"/>
    <w:rsid w:val="00D44D45"/>
    <w:rsid w:val="00D46CDC"/>
    <w:rsid w:val="00D47BFA"/>
    <w:rsid w:val="00D47EB7"/>
    <w:rsid w:val="00D51CB9"/>
    <w:rsid w:val="00D526DA"/>
    <w:rsid w:val="00D52A88"/>
    <w:rsid w:val="00D54613"/>
    <w:rsid w:val="00D54645"/>
    <w:rsid w:val="00D54DD6"/>
    <w:rsid w:val="00D56EBA"/>
    <w:rsid w:val="00D56F34"/>
    <w:rsid w:val="00D571FA"/>
    <w:rsid w:val="00D57452"/>
    <w:rsid w:val="00D5787F"/>
    <w:rsid w:val="00D57EA5"/>
    <w:rsid w:val="00D60702"/>
    <w:rsid w:val="00D60F9A"/>
    <w:rsid w:val="00D621ED"/>
    <w:rsid w:val="00D62B24"/>
    <w:rsid w:val="00D62D7D"/>
    <w:rsid w:val="00D640C4"/>
    <w:rsid w:val="00D64B19"/>
    <w:rsid w:val="00D66156"/>
    <w:rsid w:val="00D66C6A"/>
    <w:rsid w:val="00D707DE"/>
    <w:rsid w:val="00D714F5"/>
    <w:rsid w:val="00D71F21"/>
    <w:rsid w:val="00D7263C"/>
    <w:rsid w:val="00D7285A"/>
    <w:rsid w:val="00D72C30"/>
    <w:rsid w:val="00D72CDE"/>
    <w:rsid w:val="00D73017"/>
    <w:rsid w:val="00D740C2"/>
    <w:rsid w:val="00D74B3C"/>
    <w:rsid w:val="00D7553E"/>
    <w:rsid w:val="00D75C7C"/>
    <w:rsid w:val="00D7762A"/>
    <w:rsid w:val="00D77CEF"/>
    <w:rsid w:val="00D77D79"/>
    <w:rsid w:val="00D8106A"/>
    <w:rsid w:val="00D82E9E"/>
    <w:rsid w:val="00D83005"/>
    <w:rsid w:val="00D8369C"/>
    <w:rsid w:val="00D83C68"/>
    <w:rsid w:val="00D84933"/>
    <w:rsid w:val="00D85630"/>
    <w:rsid w:val="00D85A3B"/>
    <w:rsid w:val="00D8652E"/>
    <w:rsid w:val="00D86E7B"/>
    <w:rsid w:val="00D9143D"/>
    <w:rsid w:val="00D9162A"/>
    <w:rsid w:val="00D91EDF"/>
    <w:rsid w:val="00D920EF"/>
    <w:rsid w:val="00D926D1"/>
    <w:rsid w:val="00D92BAD"/>
    <w:rsid w:val="00D9339A"/>
    <w:rsid w:val="00D94916"/>
    <w:rsid w:val="00D94BA2"/>
    <w:rsid w:val="00DA02F3"/>
    <w:rsid w:val="00DA1789"/>
    <w:rsid w:val="00DA5EF9"/>
    <w:rsid w:val="00DA5F40"/>
    <w:rsid w:val="00DA7117"/>
    <w:rsid w:val="00DA7591"/>
    <w:rsid w:val="00DB1626"/>
    <w:rsid w:val="00DB18FE"/>
    <w:rsid w:val="00DB1EB1"/>
    <w:rsid w:val="00DB2937"/>
    <w:rsid w:val="00DB31B8"/>
    <w:rsid w:val="00DB558E"/>
    <w:rsid w:val="00DB5F92"/>
    <w:rsid w:val="00DB65D5"/>
    <w:rsid w:val="00DB6812"/>
    <w:rsid w:val="00DB6A8D"/>
    <w:rsid w:val="00DC05C5"/>
    <w:rsid w:val="00DC0880"/>
    <w:rsid w:val="00DC08E3"/>
    <w:rsid w:val="00DC096D"/>
    <w:rsid w:val="00DC198E"/>
    <w:rsid w:val="00DC1C1E"/>
    <w:rsid w:val="00DC3178"/>
    <w:rsid w:val="00DC5EDA"/>
    <w:rsid w:val="00DC709A"/>
    <w:rsid w:val="00DC70C6"/>
    <w:rsid w:val="00DD0336"/>
    <w:rsid w:val="00DD07E2"/>
    <w:rsid w:val="00DD1A7E"/>
    <w:rsid w:val="00DD1BE4"/>
    <w:rsid w:val="00DD252B"/>
    <w:rsid w:val="00DD31FC"/>
    <w:rsid w:val="00DD38BA"/>
    <w:rsid w:val="00DD3EF4"/>
    <w:rsid w:val="00DD43EE"/>
    <w:rsid w:val="00DD4B96"/>
    <w:rsid w:val="00DD4EB9"/>
    <w:rsid w:val="00DD5DB1"/>
    <w:rsid w:val="00DD67F4"/>
    <w:rsid w:val="00DD70B9"/>
    <w:rsid w:val="00DE0C86"/>
    <w:rsid w:val="00DE0CA4"/>
    <w:rsid w:val="00DE2DB7"/>
    <w:rsid w:val="00DE2F31"/>
    <w:rsid w:val="00DE3ACB"/>
    <w:rsid w:val="00DE3CC7"/>
    <w:rsid w:val="00DE4B71"/>
    <w:rsid w:val="00DE52B8"/>
    <w:rsid w:val="00DE6E10"/>
    <w:rsid w:val="00DE6F0F"/>
    <w:rsid w:val="00DE7036"/>
    <w:rsid w:val="00DE722C"/>
    <w:rsid w:val="00DE782F"/>
    <w:rsid w:val="00DF0BF8"/>
    <w:rsid w:val="00DF15B0"/>
    <w:rsid w:val="00DF1F88"/>
    <w:rsid w:val="00DF276A"/>
    <w:rsid w:val="00DF2E83"/>
    <w:rsid w:val="00DF3ABB"/>
    <w:rsid w:val="00DF40F3"/>
    <w:rsid w:val="00DF4205"/>
    <w:rsid w:val="00DF5C84"/>
    <w:rsid w:val="00DF64DD"/>
    <w:rsid w:val="00DF6CEA"/>
    <w:rsid w:val="00DF6D29"/>
    <w:rsid w:val="00DF7F5E"/>
    <w:rsid w:val="00E002A2"/>
    <w:rsid w:val="00E00492"/>
    <w:rsid w:val="00E0100D"/>
    <w:rsid w:val="00E012DC"/>
    <w:rsid w:val="00E01571"/>
    <w:rsid w:val="00E02426"/>
    <w:rsid w:val="00E02631"/>
    <w:rsid w:val="00E03ADB"/>
    <w:rsid w:val="00E043BF"/>
    <w:rsid w:val="00E048C6"/>
    <w:rsid w:val="00E05223"/>
    <w:rsid w:val="00E05AE7"/>
    <w:rsid w:val="00E0637D"/>
    <w:rsid w:val="00E06861"/>
    <w:rsid w:val="00E069DB"/>
    <w:rsid w:val="00E070F9"/>
    <w:rsid w:val="00E0720B"/>
    <w:rsid w:val="00E109B5"/>
    <w:rsid w:val="00E121DF"/>
    <w:rsid w:val="00E1442D"/>
    <w:rsid w:val="00E14D30"/>
    <w:rsid w:val="00E14DDD"/>
    <w:rsid w:val="00E153FA"/>
    <w:rsid w:val="00E15BCC"/>
    <w:rsid w:val="00E16535"/>
    <w:rsid w:val="00E171FB"/>
    <w:rsid w:val="00E17CCE"/>
    <w:rsid w:val="00E20893"/>
    <w:rsid w:val="00E20ADB"/>
    <w:rsid w:val="00E215E5"/>
    <w:rsid w:val="00E216A9"/>
    <w:rsid w:val="00E219A8"/>
    <w:rsid w:val="00E2217C"/>
    <w:rsid w:val="00E22842"/>
    <w:rsid w:val="00E2485D"/>
    <w:rsid w:val="00E26294"/>
    <w:rsid w:val="00E2647B"/>
    <w:rsid w:val="00E26546"/>
    <w:rsid w:val="00E26FD7"/>
    <w:rsid w:val="00E302DC"/>
    <w:rsid w:val="00E32C6D"/>
    <w:rsid w:val="00E32F63"/>
    <w:rsid w:val="00E368BB"/>
    <w:rsid w:val="00E376EF"/>
    <w:rsid w:val="00E40A24"/>
    <w:rsid w:val="00E41A42"/>
    <w:rsid w:val="00E42340"/>
    <w:rsid w:val="00E42C61"/>
    <w:rsid w:val="00E4307F"/>
    <w:rsid w:val="00E440CB"/>
    <w:rsid w:val="00E44981"/>
    <w:rsid w:val="00E468DA"/>
    <w:rsid w:val="00E46EA8"/>
    <w:rsid w:val="00E46FE8"/>
    <w:rsid w:val="00E510C9"/>
    <w:rsid w:val="00E5167A"/>
    <w:rsid w:val="00E51CFB"/>
    <w:rsid w:val="00E51EF7"/>
    <w:rsid w:val="00E522E2"/>
    <w:rsid w:val="00E5231D"/>
    <w:rsid w:val="00E52904"/>
    <w:rsid w:val="00E52F80"/>
    <w:rsid w:val="00E536B1"/>
    <w:rsid w:val="00E54796"/>
    <w:rsid w:val="00E54A9F"/>
    <w:rsid w:val="00E55C97"/>
    <w:rsid w:val="00E55D9E"/>
    <w:rsid w:val="00E5767D"/>
    <w:rsid w:val="00E6021E"/>
    <w:rsid w:val="00E6092B"/>
    <w:rsid w:val="00E60B9D"/>
    <w:rsid w:val="00E62AE9"/>
    <w:rsid w:val="00E63B19"/>
    <w:rsid w:val="00E6458D"/>
    <w:rsid w:val="00E64D60"/>
    <w:rsid w:val="00E654F9"/>
    <w:rsid w:val="00E66CA2"/>
    <w:rsid w:val="00E6758D"/>
    <w:rsid w:val="00E675B0"/>
    <w:rsid w:val="00E67784"/>
    <w:rsid w:val="00E67EFD"/>
    <w:rsid w:val="00E70075"/>
    <w:rsid w:val="00E7173E"/>
    <w:rsid w:val="00E7286F"/>
    <w:rsid w:val="00E731A1"/>
    <w:rsid w:val="00E73C93"/>
    <w:rsid w:val="00E74422"/>
    <w:rsid w:val="00E748B3"/>
    <w:rsid w:val="00E751FA"/>
    <w:rsid w:val="00E75B73"/>
    <w:rsid w:val="00E77EEE"/>
    <w:rsid w:val="00E80AA1"/>
    <w:rsid w:val="00E80AC4"/>
    <w:rsid w:val="00E81ED0"/>
    <w:rsid w:val="00E81F38"/>
    <w:rsid w:val="00E8257C"/>
    <w:rsid w:val="00E82811"/>
    <w:rsid w:val="00E8330F"/>
    <w:rsid w:val="00E833FF"/>
    <w:rsid w:val="00E8452C"/>
    <w:rsid w:val="00E849AD"/>
    <w:rsid w:val="00E86551"/>
    <w:rsid w:val="00E87747"/>
    <w:rsid w:val="00E90338"/>
    <w:rsid w:val="00E906D1"/>
    <w:rsid w:val="00E90734"/>
    <w:rsid w:val="00E91DF0"/>
    <w:rsid w:val="00E92E84"/>
    <w:rsid w:val="00E9310B"/>
    <w:rsid w:val="00E935DF"/>
    <w:rsid w:val="00E940DE"/>
    <w:rsid w:val="00E95E79"/>
    <w:rsid w:val="00E961BC"/>
    <w:rsid w:val="00E963A6"/>
    <w:rsid w:val="00E97414"/>
    <w:rsid w:val="00EA1864"/>
    <w:rsid w:val="00EA1B20"/>
    <w:rsid w:val="00EA20AE"/>
    <w:rsid w:val="00EA2A1F"/>
    <w:rsid w:val="00EA3B54"/>
    <w:rsid w:val="00EA4771"/>
    <w:rsid w:val="00EA4BAA"/>
    <w:rsid w:val="00EA6917"/>
    <w:rsid w:val="00EA7002"/>
    <w:rsid w:val="00EB1CD1"/>
    <w:rsid w:val="00EB4332"/>
    <w:rsid w:val="00EB4454"/>
    <w:rsid w:val="00EB4480"/>
    <w:rsid w:val="00EB53B7"/>
    <w:rsid w:val="00EB54DD"/>
    <w:rsid w:val="00EB693F"/>
    <w:rsid w:val="00EB6ACE"/>
    <w:rsid w:val="00EB6FE5"/>
    <w:rsid w:val="00EB77F7"/>
    <w:rsid w:val="00EC0BCE"/>
    <w:rsid w:val="00EC1B4F"/>
    <w:rsid w:val="00EC2286"/>
    <w:rsid w:val="00EC27DA"/>
    <w:rsid w:val="00EC3387"/>
    <w:rsid w:val="00EC50B0"/>
    <w:rsid w:val="00EC6BBF"/>
    <w:rsid w:val="00EC71C4"/>
    <w:rsid w:val="00EC7A8D"/>
    <w:rsid w:val="00ED0267"/>
    <w:rsid w:val="00ED0C6B"/>
    <w:rsid w:val="00ED263B"/>
    <w:rsid w:val="00ED27E0"/>
    <w:rsid w:val="00ED2FF1"/>
    <w:rsid w:val="00ED5A12"/>
    <w:rsid w:val="00ED5A52"/>
    <w:rsid w:val="00ED67D7"/>
    <w:rsid w:val="00ED6EA1"/>
    <w:rsid w:val="00ED7EF7"/>
    <w:rsid w:val="00EE1A70"/>
    <w:rsid w:val="00EE2A6B"/>
    <w:rsid w:val="00EE3048"/>
    <w:rsid w:val="00EE31D0"/>
    <w:rsid w:val="00EE3EAD"/>
    <w:rsid w:val="00EE7DAD"/>
    <w:rsid w:val="00EF1A7E"/>
    <w:rsid w:val="00EF2341"/>
    <w:rsid w:val="00EF2432"/>
    <w:rsid w:val="00EF2861"/>
    <w:rsid w:val="00EF28CC"/>
    <w:rsid w:val="00EF2FC9"/>
    <w:rsid w:val="00EF30DF"/>
    <w:rsid w:val="00EF3C21"/>
    <w:rsid w:val="00EF4347"/>
    <w:rsid w:val="00EF4485"/>
    <w:rsid w:val="00EF4FE9"/>
    <w:rsid w:val="00EF7D98"/>
    <w:rsid w:val="00F00746"/>
    <w:rsid w:val="00F02012"/>
    <w:rsid w:val="00F029A9"/>
    <w:rsid w:val="00F042D6"/>
    <w:rsid w:val="00F04C5C"/>
    <w:rsid w:val="00F06DFE"/>
    <w:rsid w:val="00F1055A"/>
    <w:rsid w:val="00F12588"/>
    <w:rsid w:val="00F125D1"/>
    <w:rsid w:val="00F140D2"/>
    <w:rsid w:val="00F14B96"/>
    <w:rsid w:val="00F15455"/>
    <w:rsid w:val="00F1574E"/>
    <w:rsid w:val="00F15AF9"/>
    <w:rsid w:val="00F15E59"/>
    <w:rsid w:val="00F16286"/>
    <w:rsid w:val="00F1738F"/>
    <w:rsid w:val="00F178D5"/>
    <w:rsid w:val="00F20A8A"/>
    <w:rsid w:val="00F20CBB"/>
    <w:rsid w:val="00F20DA6"/>
    <w:rsid w:val="00F2112D"/>
    <w:rsid w:val="00F21205"/>
    <w:rsid w:val="00F23732"/>
    <w:rsid w:val="00F23B2C"/>
    <w:rsid w:val="00F23C26"/>
    <w:rsid w:val="00F23E78"/>
    <w:rsid w:val="00F2496C"/>
    <w:rsid w:val="00F2647C"/>
    <w:rsid w:val="00F26BD9"/>
    <w:rsid w:val="00F2710D"/>
    <w:rsid w:val="00F27B86"/>
    <w:rsid w:val="00F306CC"/>
    <w:rsid w:val="00F31297"/>
    <w:rsid w:val="00F31F00"/>
    <w:rsid w:val="00F32113"/>
    <w:rsid w:val="00F335FD"/>
    <w:rsid w:val="00F3428E"/>
    <w:rsid w:val="00F35231"/>
    <w:rsid w:val="00F35DE4"/>
    <w:rsid w:val="00F37A03"/>
    <w:rsid w:val="00F40B2A"/>
    <w:rsid w:val="00F40D5C"/>
    <w:rsid w:val="00F41B3D"/>
    <w:rsid w:val="00F4263C"/>
    <w:rsid w:val="00F42E77"/>
    <w:rsid w:val="00F43E43"/>
    <w:rsid w:val="00F43FE2"/>
    <w:rsid w:val="00F44043"/>
    <w:rsid w:val="00F45A1B"/>
    <w:rsid w:val="00F45CDC"/>
    <w:rsid w:val="00F50218"/>
    <w:rsid w:val="00F506AB"/>
    <w:rsid w:val="00F513BF"/>
    <w:rsid w:val="00F513E8"/>
    <w:rsid w:val="00F51B40"/>
    <w:rsid w:val="00F527CE"/>
    <w:rsid w:val="00F52FE4"/>
    <w:rsid w:val="00F549EB"/>
    <w:rsid w:val="00F550FB"/>
    <w:rsid w:val="00F553BB"/>
    <w:rsid w:val="00F557C3"/>
    <w:rsid w:val="00F57C1E"/>
    <w:rsid w:val="00F614E9"/>
    <w:rsid w:val="00F61757"/>
    <w:rsid w:val="00F6178D"/>
    <w:rsid w:val="00F62340"/>
    <w:rsid w:val="00F627B4"/>
    <w:rsid w:val="00F62918"/>
    <w:rsid w:val="00F63B21"/>
    <w:rsid w:val="00F63B52"/>
    <w:rsid w:val="00F662D6"/>
    <w:rsid w:val="00F665FE"/>
    <w:rsid w:val="00F677D3"/>
    <w:rsid w:val="00F67A57"/>
    <w:rsid w:val="00F71516"/>
    <w:rsid w:val="00F7187F"/>
    <w:rsid w:val="00F727CC"/>
    <w:rsid w:val="00F72AB6"/>
    <w:rsid w:val="00F73052"/>
    <w:rsid w:val="00F73A92"/>
    <w:rsid w:val="00F73CEB"/>
    <w:rsid w:val="00F7407F"/>
    <w:rsid w:val="00F74248"/>
    <w:rsid w:val="00F7562F"/>
    <w:rsid w:val="00F75B59"/>
    <w:rsid w:val="00F76200"/>
    <w:rsid w:val="00F76895"/>
    <w:rsid w:val="00F77CD8"/>
    <w:rsid w:val="00F807F7"/>
    <w:rsid w:val="00F811D6"/>
    <w:rsid w:val="00F8169F"/>
    <w:rsid w:val="00F81779"/>
    <w:rsid w:val="00F84E9B"/>
    <w:rsid w:val="00F8568F"/>
    <w:rsid w:val="00F8662B"/>
    <w:rsid w:val="00F86947"/>
    <w:rsid w:val="00F870C9"/>
    <w:rsid w:val="00F87236"/>
    <w:rsid w:val="00F873D1"/>
    <w:rsid w:val="00F87996"/>
    <w:rsid w:val="00F87AE0"/>
    <w:rsid w:val="00F87B92"/>
    <w:rsid w:val="00F87DCA"/>
    <w:rsid w:val="00F90279"/>
    <w:rsid w:val="00F9167B"/>
    <w:rsid w:val="00F91D26"/>
    <w:rsid w:val="00F9224F"/>
    <w:rsid w:val="00F925D5"/>
    <w:rsid w:val="00F92DB0"/>
    <w:rsid w:val="00F973DA"/>
    <w:rsid w:val="00F97486"/>
    <w:rsid w:val="00FA172A"/>
    <w:rsid w:val="00FA197A"/>
    <w:rsid w:val="00FA1F37"/>
    <w:rsid w:val="00FA2C70"/>
    <w:rsid w:val="00FA3476"/>
    <w:rsid w:val="00FA34D3"/>
    <w:rsid w:val="00FA3DB1"/>
    <w:rsid w:val="00FA54A6"/>
    <w:rsid w:val="00FA62DA"/>
    <w:rsid w:val="00FA7188"/>
    <w:rsid w:val="00FB01FE"/>
    <w:rsid w:val="00FB06A8"/>
    <w:rsid w:val="00FB092B"/>
    <w:rsid w:val="00FB17D1"/>
    <w:rsid w:val="00FB32AC"/>
    <w:rsid w:val="00FB5AEA"/>
    <w:rsid w:val="00FB5FA7"/>
    <w:rsid w:val="00FB61D1"/>
    <w:rsid w:val="00FB6624"/>
    <w:rsid w:val="00FC1417"/>
    <w:rsid w:val="00FC1E12"/>
    <w:rsid w:val="00FC2214"/>
    <w:rsid w:val="00FC2551"/>
    <w:rsid w:val="00FC332B"/>
    <w:rsid w:val="00FC6AA7"/>
    <w:rsid w:val="00FD0717"/>
    <w:rsid w:val="00FD0A39"/>
    <w:rsid w:val="00FD0BAD"/>
    <w:rsid w:val="00FD14A7"/>
    <w:rsid w:val="00FD17F9"/>
    <w:rsid w:val="00FD28C5"/>
    <w:rsid w:val="00FD28FF"/>
    <w:rsid w:val="00FD3BD9"/>
    <w:rsid w:val="00FD4C40"/>
    <w:rsid w:val="00FD4C73"/>
    <w:rsid w:val="00FE0B53"/>
    <w:rsid w:val="00FE1428"/>
    <w:rsid w:val="00FE2FC7"/>
    <w:rsid w:val="00FE4730"/>
    <w:rsid w:val="00FE4B10"/>
    <w:rsid w:val="00FE5C5D"/>
    <w:rsid w:val="00FE6C3D"/>
    <w:rsid w:val="00FF0913"/>
    <w:rsid w:val="00FF1CEA"/>
    <w:rsid w:val="00FF2F4A"/>
    <w:rsid w:val="00FF44C9"/>
    <w:rsid w:val="00FF450B"/>
    <w:rsid w:val="00FF5162"/>
    <w:rsid w:val="00FF5AE2"/>
    <w:rsid w:val="00FF6806"/>
    <w:rsid w:val="00FF6986"/>
    <w:rsid w:val="00FF7A25"/>
    <w:rsid w:val="00FF7F45"/>
    <w:rsid w:val="017818DB"/>
    <w:rsid w:val="0730EC2F"/>
    <w:rsid w:val="288FAF01"/>
    <w:rsid w:val="38F0C48E"/>
    <w:rsid w:val="3A5D39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9F1F4D"/>
  <w15:docId w15:val="{87598168-5205-4E9B-A623-A5FF3319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78A"/>
    <w:pPr>
      <w:spacing w:after="200" w:line="276" w:lineRule="auto"/>
    </w:pPr>
  </w:style>
  <w:style w:type="paragraph" w:styleId="Heading1">
    <w:name w:val="heading 1"/>
    <w:basedOn w:val="Normal"/>
    <w:next w:val="Normal"/>
    <w:link w:val="Heading1Char"/>
    <w:autoRedefine/>
    <w:uiPriority w:val="9"/>
    <w:qFormat/>
    <w:rsid w:val="00983013"/>
    <w:pPr>
      <w:keepNext/>
      <w:spacing w:before="240" w:after="60"/>
      <w:outlineLvl w:val="0"/>
    </w:pPr>
    <w:rPr>
      <w:rFonts w:eastAsia="Times New Roman"/>
      <w:b/>
      <w:bCs/>
      <w:kern w:val="32"/>
      <w:sz w:val="36"/>
      <w:szCs w:val="36"/>
    </w:rPr>
  </w:style>
  <w:style w:type="paragraph" w:styleId="Heading2">
    <w:name w:val="heading 2"/>
    <w:basedOn w:val="Normal"/>
    <w:next w:val="Normal"/>
    <w:link w:val="Heading2Char"/>
    <w:autoRedefine/>
    <w:qFormat/>
    <w:rsid w:val="00CA428B"/>
    <w:pPr>
      <w:keepNext/>
      <w:spacing w:after="0" w:line="240" w:lineRule="auto"/>
      <w:outlineLvl w:val="1"/>
    </w:pPr>
    <w:rPr>
      <w:rFonts w:eastAsia="Times New Roman"/>
      <w:b/>
      <w:color w:val="4F81BD" w:themeColor="accent1"/>
      <w:sz w:val="28"/>
    </w:rPr>
  </w:style>
  <w:style w:type="paragraph" w:styleId="Heading3">
    <w:name w:val="heading 3"/>
    <w:basedOn w:val="Normal"/>
    <w:next w:val="Normal"/>
    <w:link w:val="Heading3Char"/>
    <w:autoRedefine/>
    <w:uiPriority w:val="9"/>
    <w:unhideWhenUsed/>
    <w:qFormat/>
    <w:rsid w:val="00954D0E"/>
    <w:pPr>
      <w:keepNext/>
      <w:keepLines/>
      <w:spacing w:before="200" w:after="0"/>
      <w:ind w:left="1137"/>
      <w:outlineLvl w:val="2"/>
    </w:pPr>
    <w:rPr>
      <w:rFonts w:eastAsiaTheme="majorEastAsia"/>
      <w:b/>
      <w:bCs/>
      <w:sz w:val="24"/>
      <w:szCs w:val="24"/>
    </w:rPr>
  </w:style>
  <w:style w:type="paragraph" w:styleId="Heading4">
    <w:name w:val="heading 4"/>
    <w:basedOn w:val="Normal"/>
    <w:next w:val="Normal"/>
    <w:link w:val="Heading4Char"/>
    <w:uiPriority w:val="9"/>
    <w:unhideWhenUsed/>
    <w:qFormat/>
    <w:rsid w:val="006E34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3013"/>
    <w:rPr>
      <w:rFonts w:eastAsia="Times New Roman"/>
      <w:b/>
      <w:bCs/>
      <w:kern w:val="32"/>
      <w:sz w:val="36"/>
      <w:szCs w:val="36"/>
    </w:rPr>
  </w:style>
  <w:style w:type="character" w:customStyle="1" w:styleId="Heading2Char">
    <w:name w:val="Heading 2 Char"/>
    <w:link w:val="Heading2"/>
    <w:rsid w:val="00CA428B"/>
    <w:rPr>
      <w:rFonts w:eastAsia="Times New Roman"/>
      <w:b/>
      <w:color w:val="4F81BD" w:themeColor="accent1"/>
      <w:sz w:val="28"/>
    </w:rPr>
  </w:style>
  <w:style w:type="character" w:customStyle="1" w:styleId="Heading3Char">
    <w:name w:val="Heading 3 Char"/>
    <w:basedOn w:val="DefaultParagraphFont"/>
    <w:link w:val="Heading3"/>
    <w:uiPriority w:val="9"/>
    <w:rsid w:val="00954D0E"/>
    <w:rPr>
      <w:rFonts w:eastAsiaTheme="majorEastAsia"/>
      <w:b/>
      <w:bCs/>
      <w:sz w:val="24"/>
      <w:szCs w:val="24"/>
    </w:rPr>
  </w:style>
  <w:style w:type="character" w:customStyle="1" w:styleId="Heading4Char">
    <w:name w:val="Heading 4 Char"/>
    <w:basedOn w:val="DefaultParagraphFont"/>
    <w:link w:val="Heading4"/>
    <w:uiPriority w:val="9"/>
    <w:rsid w:val="006E3408"/>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EC27DA"/>
    <w:pPr>
      <w:tabs>
        <w:tab w:val="center" w:pos="4680"/>
        <w:tab w:val="right" w:pos="9360"/>
      </w:tabs>
    </w:pPr>
  </w:style>
  <w:style w:type="character" w:customStyle="1" w:styleId="HeaderChar">
    <w:name w:val="Header Char"/>
    <w:basedOn w:val="DefaultParagraphFont"/>
    <w:link w:val="Header"/>
    <w:uiPriority w:val="99"/>
    <w:rsid w:val="00EC27DA"/>
  </w:style>
  <w:style w:type="paragraph" w:styleId="Footer">
    <w:name w:val="footer"/>
    <w:basedOn w:val="Normal"/>
    <w:link w:val="FooterChar"/>
    <w:uiPriority w:val="99"/>
    <w:unhideWhenUsed/>
    <w:rsid w:val="00EC27DA"/>
    <w:pPr>
      <w:tabs>
        <w:tab w:val="center" w:pos="4680"/>
        <w:tab w:val="right" w:pos="9360"/>
      </w:tabs>
    </w:pPr>
  </w:style>
  <w:style w:type="character" w:customStyle="1" w:styleId="FooterChar">
    <w:name w:val="Footer Char"/>
    <w:basedOn w:val="DefaultParagraphFont"/>
    <w:link w:val="Footer"/>
    <w:uiPriority w:val="99"/>
    <w:rsid w:val="00EC27DA"/>
  </w:style>
  <w:style w:type="paragraph" w:styleId="TOCHeading">
    <w:name w:val="TOC Heading"/>
    <w:basedOn w:val="Heading1"/>
    <w:next w:val="Normal"/>
    <w:uiPriority w:val="39"/>
    <w:unhideWhenUsed/>
    <w:qFormat/>
    <w:rsid w:val="00E20893"/>
    <w:pPr>
      <w:keepLines/>
      <w:spacing w:before="480" w:after="0"/>
      <w:outlineLvl w:val="9"/>
    </w:pPr>
    <w:rPr>
      <w:color w:val="365F91"/>
      <w:kern w:val="0"/>
      <w:szCs w:val="28"/>
      <w:lang w:eastAsia="ja-JP"/>
    </w:rPr>
  </w:style>
  <w:style w:type="paragraph" w:styleId="TOC2">
    <w:name w:val="toc 2"/>
    <w:basedOn w:val="Normal"/>
    <w:next w:val="Normal"/>
    <w:autoRedefine/>
    <w:uiPriority w:val="39"/>
    <w:unhideWhenUsed/>
    <w:rsid w:val="00E20893"/>
    <w:pPr>
      <w:ind w:left="240"/>
    </w:pPr>
  </w:style>
  <w:style w:type="character" w:styleId="Hyperlink">
    <w:name w:val="Hyperlink"/>
    <w:uiPriority w:val="99"/>
    <w:unhideWhenUsed/>
    <w:rsid w:val="00E20893"/>
    <w:rPr>
      <w:color w:val="0000FF"/>
      <w:u w:val="single"/>
    </w:rPr>
  </w:style>
  <w:style w:type="paragraph" w:styleId="BalloonText">
    <w:name w:val="Balloon Text"/>
    <w:basedOn w:val="Normal"/>
    <w:link w:val="BalloonTextChar"/>
    <w:uiPriority w:val="99"/>
    <w:semiHidden/>
    <w:unhideWhenUsed/>
    <w:rsid w:val="00E208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20893"/>
    <w:rPr>
      <w:rFonts w:ascii="Tahoma" w:hAnsi="Tahoma" w:cs="Tahoma"/>
      <w:sz w:val="16"/>
      <w:szCs w:val="16"/>
    </w:rPr>
  </w:style>
  <w:style w:type="paragraph" w:styleId="TOC1">
    <w:name w:val="toc 1"/>
    <w:basedOn w:val="Normal"/>
    <w:next w:val="Normal"/>
    <w:autoRedefine/>
    <w:uiPriority w:val="39"/>
    <w:unhideWhenUsed/>
    <w:rsid w:val="00486DAD"/>
  </w:style>
  <w:style w:type="paragraph" w:styleId="Title">
    <w:name w:val="Title"/>
    <w:basedOn w:val="Normal"/>
    <w:next w:val="Normal"/>
    <w:link w:val="TitleChar"/>
    <w:uiPriority w:val="10"/>
    <w:qFormat/>
    <w:rsid w:val="00486DA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486DAD"/>
    <w:rPr>
      <w:rFonts w:asciiTheme="majorHAnsi" w:eastAsiaTheme="majorEastAsia" w:hAnsiTheme="majorHAnsi" w:cstheme="majorBidi"/>
      <w:b/>
      <w:bCs/>
      <w:kern w:val="28"/>
      <w:sz w:val="32"/>
      <w:szCs w:val="32"/>
    </w:rPr>
  </w:style>
  <w:style w:type="paragraph" w:styleId="NoSpacing">
    <w:name w:val="No Spacing"/>
    <w:link w:val="NoSpacingChar"/>
    <w:uiPriority w:val="1"/>
    <w:qFormat/>
    <w:rsid w:val="00486DA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86DAD"/>
    <w:rPr>
      <w:rFonts w:asciiTheme="minorHAnsi" w:eastAsiaTheme="minorEastAsia" w:hAnsiTheme="minorHAnsi" w:cstheme="minorBidi"/>
      <w:sz w:val="22"/>
      <w:szCs w:val="22"/>
      <w:lang w:eastAsia="ja-JP"/>
    </w:rPr>
  </w:style>
  <w:style w:type="character" w:styleId="CommentReference">
    <w:name w:val="annotation reference"/>
    <w:rsid w:val="0039456D"/>
    <w:rPr>
      <w:sz w:val="18"/>
      <w:szCs w:val="18"/>
    </w:rPr>
  </w:style>
  <w:style w:type="paragraph" w:styleId="CommentText">
    <w:name w:val="annotation text"/>
    <w:basedOn w:val="Normal"/>
    <w:link w:val="CommentTextChar"/>
    <w:rsid w:val="0039456D"/>
    <w:pPr>
      <w:spacing w:after="0" w:line="240" w:lineRule="auto"/>
    </w:pPr>
    <w:rPr>
      <w:rFonts w:eastAsia="Times New Roman"/>
      <w:sz w:val="24"/>
      <w:szCs w:val="24"/>
    </w:rPr>
  </w:style>
  <w:style w:type="character" w:customStyle="1" w:styleId="CommentTextChar">
    <w:name w:val="Comment Text Char"/>
    <w:basedOn w:val="DefaultParagraphFont"/>
    <w:link w:val="CommentText"/>
    <w:rsid w:val="0039456D"/>
    <w:rPr>
      <w:rFonts w:eastAsia="Times New Roman"/>
      <w:sz w:val="24"/>
      <w:szCs w:val="24"/>
    </w:rPr>
  </w:style>
  <w:style w:type="paragraph" w:styleId="ListParagraph">
    <w:name w:val="List Paragraph"/>
    <w:basedOn w:val="Normal"/>
    <w:uiPriority w:val="34"/>
    <w:qFormat/>
    <w:rsid w:val="0039456D"/>
    <w:pPr>
      <w:spacing w:after="0" w:line="240" w:lineRule="auto"/>
      <w:ind w:left="720"/>
      <w:contextualSpacing/>
    </w:pPr>
    <w:rPr>
      <w:rFonts w:eastAsia="Times New Roman"/>
    </w:rPr>
  </w:style>
  <w:style w:type="paragraph" w:styleId="CommentSubject">
    <w:name w:val="annotation subject"/>
    <w:basedOn w:val="CommentText"/>
    <w:next w:val="CommentText"/>
    <w:link w:val="CommentSubjectChar"/>
    <w:uiPriority w:val="99"/>
    <w:semiHidden/>
    <w:unhideWhenUsed/>
    <w:rsid w:val="005B1E26"/>
    <w:pPr>
      <w:spacing w:after="200"/>
    </w:pPr>
    <w:rPr>
      <w:rFonts w:eastAsia="Calibri"/>
      <w:b/>
      <w:bCs/>
      <w:sz w:val="20"/>
      <w:szCs w:val="20"/>
    </w:rPr>
  </w:style>
  <w:style w:type="character" w:customStyle="1" w:styleId="CommentSubjectChar">
    <w:name w:val="Comment Subject Char"/>
    <w:basedOn w:val="CommentTextChar"/>
    <w:link w:val="CommentSubject"/>
    <w:uiPriority w:val="99"/>
    <w:semiHidden/>
    <w:rsid w:val="005B1E26"/>
    <w:rPr>
      <w:rFonts w:eastAsia="Times New Roman"/>
      <w:b/>
      <w:bCs/>
      <w:sz w:val="24"/>
      <w:szCs w:val="24"/>
    </w:rPr>
  </w:style>
  <w:style w:type="paragraph" w:styleId="BodyText">
    <w:name w:val="Body Text"/>
    <w:basedOn w:val="Normal"/>
    <w:link w:val="BodyTextChar"/>
    <w:rsid w:val="003D4AA5"/>
    <w:pPr>
      <w:spacing w:after="120" w:line="240" w:lineRule="auto"/>
    </w:pPr>
    <w:rPr>
      <w:rFonts w:eastAsia="Times New Roman"/>
    </w:rPr>
  </w:style>
  <w:style w:type="character" w:customStyle="1" w:styleId="BodyTextChar">
    <w:name w:val="Body Text Char"/>
    <w:basedOn w:val="DefaultParagraphFont"/>
    <w:link w:val="BodyText"/>
    <w:rsid w:val="003D4AA5"/>
    <w:rPr>
      <w:rFonts w:eastAsia="Times New Roman"/>
    </w:rPr>
  </w:style>
  <w:style w:type="paragraph" w:styleId="BodyTextIndent">
    <w:name w:val="Body Text Indent"/>
    <w:basedOn w:val="Normal"/>
    <w:link w:val="BodyTextIndentChar"/>
    <w:rsid w:val="003D4AA5"/>
    <w:pPr>
      <w:spacing w:after="120" w:line="240" w:lineRule="auto"/>
      <w:ind w:left="360"/>
    </w:pPr>
    <w:rPr>
      <w:rFonts w:eastAsia="Times New Roman"/>
    </w:rPr>
  </w:style>
  <w:style w:type="character" w:customStyle="1" w:styleId="BodyTextIndentChar">
    <w:name w:val="Body Text Indent Char"/>
    <w:basedOn w:val="DefaultParagraphFont"/>
    <w:link w:val="BodyTextIndent"/>
    <w:rsid w:val="003D4AA5"/>
    <w:rPr>
      <w:rFonts w:eastAsia="Times New Roman"/>
    </w:rPr>
  </w:style>
  <w:style w:type="paragraph" w:styleId="TOC3">
    <w:name w:val="toc 3"/>
    <w:basedOn w:val="Normal"/>
    <w:next w:val="Normal"/>
    <w:autoRedefine/>
    <w:uiPriority w:val="39"/>
    <w:unhideWhenUsed/>
    <w:rsid w:val="005B21D6"/>
    <w:pPr>
      <w:spacing w:after="100"/>
      <w:ind w:left="400"/>
    </w:pPr>
  </w:style>
  <w:style w:type="paragraph" w:styleId="NormalWeb">
    <w:name w:val="Normal (Web)"/>
    <w:basedOn w:val="Normal"/>
    <w:uiPriority w:val="99"/>
    <w:rsid w:val="00641475"/>
    <w:pPr>
      <w:spacing w:before="100" w:beforeAutospacing="1" w:after="100" w:afterAutospacing="1" w:line="240" w:lineRule="auto"/>
    </w:pPr>
    <w:rPr>
      <w:rFonts w:eastAsia="Times New Roman"/>
      <w:sz w:val="24"/>
      <w:szCs w:val="24"/>
    </w:rPr>
  </w:style>
  <w:style w:type="character" w:styleId="Strong">
    <w:name w:val="Strong"/>
    <w:uiPriority w:val="22"/>
    <w:qFormat/>
    <w:rsid w:val="00641475"/>
    <w:rPr>
      <w:b/>
      <w:bCs/>
    </w:rPr>
  </w:style>
  <w:style w:type="paragraph" w:styleId="BodyTextIndent3">
    <w:name w:val="Body Text Indent 3"/>
    <w:basedOn w:val="Normal"/>
    <w:link w:val="BodyTextIndent3Char"/>
    <w:rsid w:val="001D1790"/>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1D1790"/>
    <w:rPr>
      <w:rFonts w:eastAsia="Times New Roman"/>
      <w:sz w:val="16"/>
      <w:szCs w:val="16"/>
    </w:rPr>
  </w:style>
  <w:style w:type="paragraph" w:styleId="BodyText2">
    <w:name w:val="Body Text 2"/>
    <w:basedOn w:val="Normal"/>
    <w:link w:val="BodyText2Char"/>
    <w:uiPriority w:val="99"/>
    <w:semiHidden/>
    <w:unhideWhenUsed/>
    <w:rsid w:val="006E3408"/>
    <w:pPr>
      <w:spacing w:after="120" w:line="480" w:lineRule="auto"/>
    </w:pPr>
  </w:style>
  <w:style w:type="character" w:customStyle="1" w:styleId="BodyText2Char">
    <w:name w:val="Body Text 2 Char"/>
    <w:basedOn w:val="DefaultParagraphFont"/>
    <w:link w:val="BodyText2"/>
    <w:uiPriority w:val="99"/>
    <w:semiHidden/>
    <w:rsid w:val="006E3408"/>
  </w:style>
  <w:style w:type="table" w:styleId="TableGrid">
    <w:name w:val="Table Grid"/>
    <w:basedOn w:val="TableNormal"/>
    <w:uiPriority w:val="39"/>
    <w:rsid w:val="00D84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16">
    <w:name w:val="CM116"/>
    <w:basedOn w:val="Normal"/>
    <w:next w:val="Normal"/>
    <w:rsid w:val="00AE5286"/>
    <w:pPr>
      <w:widowControl w:val="0"/>
      <w:autoSpaceDE w:val="0"/>
      <w:autoSpaceDN w:val="0"/>
      <w:adjustRightInd w:val="0"/>
      <w:spacing w:after="275" w:line="240" w:lineRule="auto"/>
    </w:pPr>
    <w:rPr>
      <w:rFonts w:ascii="Arial" w:eastAsia="Times New Roman" w:hAnsi="Arial" w:cs="Arial"/>
      <w:sz w:val="24"/>
      <w:szCs w:val="24"/>
    </w:rPr>
  </w:style>
  <w:style w:type="paragraph" w:customStyle="1" w:styleId="decimal4">
    <w:name w:val="decimal4"/>
    <w:basedOn w:val="Normal"/>
    <w:rsid w:val="001E2702"/>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083D4F"/>
  </w:style>
  <w:style w:type="character" w:customStyle="1" w:styleId="UnresolvedMention1">
    <w:name w:val="Unresolved Mention1"/>
    <w:basedOn w:val="DefaultParagraphFont"/>
    <w:uiPriority w:val="99"/>
    <w:semiHidden/>
    <w:unhideWhenUsed/>
    <w:rsid w:val="004F631B"/>
    <w:rPr>
      <w:color w:val="605E5C"/>
      <w:shd w:val="clear" w:color="auto" w:fill="E1DFDD"/>
    </w:rPr>
  </w:style>
  <w:style w:type="paragraph" w:customStyle="1" w:styleId="Default">
    <w:name w:val="Default"/>
    <w:rsid w:val="004B0234"/>
    <w:pPr>
      <w:autoSpaceDE w:val="0"/>
      <w:autoSpaceDN w:val="0"/>
      <w:adjustRightInd w:val="0"/>
    </w:pPr>
    <w:rPr>
      <w:rFonts w:ascii="Arial" w:hAnsi="Arial" w:cs="Arial"/>
      <w:color w:val="000000"/>
      <w:sz w:val="24"/>
      <w:szCs w:val="24"/>
    </w:rPr>
  </w:style>
  <w:style w:type="character" w:customStyle="1" w:styleId="et03">
    <w:name w:val="et03"/>
    <w:basedOn w:val="DefaultParagraphFont"/>
    <w:rsid w:val="00C23DED"/>
  </w:style>
  <w:style w:type="paragraph" w:styleId="Revision">
    <w:name w:val="Revision"/>
    <w:hidden/>
    <w:uiPriority w:val="99"/>
    <w:semiHidden/>
    <w:rsid w:val="00EF3C21"/>
  </w:style>
  <w:style w:type="paragraph" w:styleId="TOC4">
    <w:name w:val="toc 4"/>
    <w:basedOn w:val="Normal"/>
    <w:next w:val="Normal"/>
    <w:autoRedefine/>
    <w:uiPriority w:val="39"/>
    <w:unhideWhenUsed/>
    <w:rsid w:val="00496E1F"/>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96E1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96E1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96E1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96E1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96E1F"/>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480089"/>
    <w:rPr>
      <w:color w:val="800080" w:themeColor="followedHyperlink"/>
      <w:u w:val="single"/>
    </w:rPr>
  </w:style>
  <w:style w:type="character" w:styleId="UnresolvedMention">
    <w:name w:val="Unresolved Mention"/>
    <w:basedOn w:val="DefaultParagraphFont"/>
    <w:uiPriority w:val="99"/>
    <w:semiHidden/>
    <w:unhideWhenUsed/>
    <w:rsid w:val="00E83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352">
      <w:bodyDiv w:val="1"/>
      <w:marLeft w:val="0"/>
      <w:marRight w:val="0"/>
      <w:marTop w:val="0"/>
      <w:marBottom w:val="0"/>
      <w:divBdr>
        <w:top w:val="none" w:sz="0" w:space="0" w:color="auto"/>
        <w:left w:val="none" w:sz="0" w:space="0" w:color="auto"/>
        <w:bottom w:val="none" w:sz="0" w:space="0" w:color="auto"/>
        <w:right w:val="none" w:sz="0" w:space="0" w:color="auto"/>
      </w:divBdr>
    </w:div>
    <w:div w:id="37828581">
      <w:bodyDiv w:val="1"/>
      <w:marLeft w:val="0"/>
      <w:marRight w:val="0"/>
      <w:marTop w:val="0"/>
      <w:marBottom w:val="0"/>
      <w:divBdr>
        <w:top w:val="none" w:sz="0" w:space="0" w:color="auto"/>
        <w:left w:val="none" w:sz="0" w:space="0" w:color="auto"/>
        <w:bottom w:val="none" w:sz="0" w:space="0" w:color="auto"/>
        <w:right w:val="none" w:sz="0" w:space="0" w:color="auto"/>
      </w:divBdr>
    </w:div>
    <w:div w:id="66657812">
      <w:bodyDiv w:val="1"/>
      <w:marLeft w:val="0"/>
      <w:marRight w:val="0"/>
      <w:marTop w:val="0"/>
      <w:marBottom w:val="0"/>
      <w:divBdr>
        <w:top w:val="none" w:sz="0" w:space="0" w:color="auto"/>
        <w:left w:val="none" w:sz="0" w:space="0" w:color="auto"/>
        <w:bottom w:val="none" w:sz="0" w:space="0" w:color="auto"/>
        <w:right w:val="none" w:sz="0" w:space="0" w:color="auto"/>
      </w:divBdr>
    </w:div>
    <w:div w:id="163128077">
      <w:bodyDiv w:val="1"/>
      <w:marLeft w:val="0"/>
      <w:marRight w:val="0"/>
      <w:marTop w:val="0"/>
      <w:marBottom w:val="0"/>
      <w:divBdr>
        <w:top w:val="none" w:sz="0" w:space="0" w:color="auto"/>
        <w:left w:val="none" w:sz="0" w:space="0" w:color="auto"/>
        <w:bottom w:val="none" w:sz="0" w:space="0" w:color="auto"/>
        <w:right w:val="none" w:sz="0" w:space="0" w:color="auto"/>
      </w:divBdr>
    </w:div>
    <w:div w:id="164252297">
      <w:bodyDiv w:val="1"/>
      <w:marLeft w:val="0"/>
      <w:marRight w:val="0"/>
      <w:marTop w:val="0"/>
      <w:marBottom w:val="0"/>
      <w:divBdr>
        <w:top w:val="none" w:sz="0" w:space="0" w:color="auto"/>
        <w:left w:val="none" w:sz="0" w:space="0" w:color="auto"/>
        <w:bottom w:val="none" w:sz="0" w:space="0" w:color="auto"/>
        <w:right w:val="none" w:sz="0" w:space="0" w:color="auto"/>
      </w:divBdr>
    </w:div>
    <w:div w:id="185221954">
      <w:bodyDiv w:val="1"/>
      <w:marLeft w:val="0"/>
      <w:marRight w:val="0"/>
      <w:marTop w:val="0"/>
      <w:marBottom w:val="0"/>
      <w:divBdr>
        <w:top w:val="none" w:sz="0" w:space="0" w:color="auto"/>
        <w:left w:val="none" w:sz="0" w:space="0" w:color="auto"/>
        <w:bottom w:val="none" w:sz="0" w:space="0" w:color="auto"/>
        <w:right w:val="none" w:sz="0" w:space="0" w:color="auto"/>
      </w:divBdr>
    </w:div>
    <w:div w:id="240255635">
      <w:bodyDiv w:val="1"/>
      <w:marLeft w:val="0"/>
      <w:marRight w:val="0"/>
      <w:marTop w:val="0"/>
      <w:marBottom w:val="0"/>
      <w:divBdr>
        <w:top w:val="none" w:sz="0" w:space="0" w:color="auto"/>
        <w:left w:val="none" w:sz="0" w:space="0" w:color="auto"/>
        <w:bottom w:val="none" w:sz="0" w:space="0" w:color="auto"/>
        <w:right w:val="none" w:sz="0" w:space="0" w:color="auto"/>
      </w:divBdr>
    </w:div>
    <w:div w:id="275647391">
      <w:bodyDiv w:val="1"/>
      <w:marLeft w:val="0"/>
      <w:marRight w:val="0"/>
      <w:marTop w:val="0"/>
      <w:marBottom w:val="0"/>
      <w:divBdr>
        <w:top w:val="none" w:sz="0" w:space="0" w:color="auto"/>
        <w:left w:val="none" w:sz="0" w:space="0" w:color="auto"/>
        <w:bottom w:val="none" w:sz="0" w:space="0" w:color="auto"/>
        <w:right w:val="none" w:sz="0" w:space="0" w:color="auto"/>
      </w:divBdr>
    </w:div>
    <w:div w:id="289744359">
      <w:bodyDiv w:val="1"/>
      <w:marLeft w:val="0"/>
      <w:marRight w:val="0"/>
      <w:marTop w:val="0"/>
      <w:marBottom w:val="0"/>
      <w:divBdr>
        <w:top w:val="none" w:sz="0" w:space="0" w:color="auto"/>
        <w:left w:val="none" w:sz="0" w:space="0" w:color="auto"/>
        <w:bottom w:val="none" w:sz="0" w:space="0" w:color="auto"/>
        <w:right w:val="none" w:sz="0" w:space="0" w:color="auto"/>
      </w:divBdr>
    </w:div>
    <w:div w:id="315455184">
      <w:bodyDiv w:val="1"/>
      <w:marLeft w:val="0"/>
      <w:marRight w:val="0"/>
      <w:marTop w:val="0"/>
      <w:marBottom w:val="0"/>
      <w:divBdr>
        <w:top w:val="none" w:sz="0" w:space="0" w:color="auto"/>
        <w:left w:val="none" w:sz="0" w:space="0" w:color="auto"/>
        <w:bottom w:val="none" w:sz="0" w:space="0" w:color="auto"/>
        <w:right w:val="none" w:sz="0" w:space="0" w:color="auto"/>
      </w:divBdr>
    </w:div>
    <w:div w:id="332076685">
      <w:bodyDiv w:val="1"/>
      <w:marLeft w:val="0"/>
      <w:marRight w:val="0"/>
      <w:marTop w:val="0"/>
      <w:marBottom w:val="0"/>
      <w:divBdr>
        <w:top w:val="none" w:sz="0" w:space="0" w:color="auto"/>
        <w:left w:val="none" w:sz="0" w:space="0" w:color="auto"/>
        <w:bottom w:val="none" w:sz="0" w:space="0" w:color="auto"/>
        <w:right w:val="none" w:sz="0" w:space="0" w:color="auto"/>
      </w:divBdr>
    </w:div>
    <w:div w:id="337119730">
      <w:bodyDiv w:val="1"/>
      <w:marLeft w:val="0"/>
      <w:marRight w:val="0"/>
      <w:marTop w:val="0"/>
      <w:marBottom w:val="0"/>
      <w:divBdr>
        <w:top w:val="none" w:sz="0" w:space="0" w:color="auto"/>
        <w:left w:val="none" w:sz="0" w:space="0" w:color="auto"/>
        <w:bottom w:val="none" w:sz="0" w:space="0" w:color="auto"/>
        <w:right w:val="none" w:sz="0" w:space="0" w:color="auto"/>
      </w:divBdr>
    </w:div>
    <w:div w:id="458106167">
      <w:bodyDiv w:val="1"/>
      <w:marLeft w:val="0"/>
      <w:marRight w:val="0"/>
      <w:marTop w:val="0"/>
      <w:marBottom w:val="0"/>
      <w:divBdr>
        <w:top w:val="none" w:sz="0" w:space="0" w:color="auto"/>
        <w:left w:val="none" w:sz="0" w:space="0" w:color="auto"/>
        <w:bottom w:val="none" w:sz="0" w:space="0" w:color="auto"/>
        <w:right w:val="none" w:sz="0" w:space="0" w:color="auto"/>
      </w:divBdr>
      <w:divsChild>
        <w:div w:id="1782800977">
          <w:marLeft w:val="245"/>
          <w:marRight w:val="0"/>
          <w:marTop w:val="0"/>
          <w:marBottom w:val="0"/>
          <w:divBdr>
            <w:top w:val="none" w:sz="0" w:space="0" w:color="auto"/>
            <w:left w:val="none" w:sz="0" w:space="0" w:color="auto"/>
            <w:bottom w:val="none" w:sz="0" w:space="0" w:color="auto"/>
            <w:right w:val="none" w:sz="0" w:space="0" w:color="auto"/>
          </w:divBdr>
        </w:div>
        <w:div w:id="828136118">
          <w:marLeft w:val="245"/>
          <w:marRight w:val="0"/>
          <w:marTop w:val="0"/>
          <w:marBottom w:val="0"/>
          <w:divBdr>
            <w:top w:val="none" w:sz="0" w:space="0" w:color="auto"/>
            <w:left w:val="none" w:sz="0" w:space="0" w:color="auto"/>
            <w:bottom w:val="none" w:sz="0" w:space="0" w:color="auto"/>
            <w:right w:val="none" w:sz="0" w:space="0" w:color="auto"/>
          </w:divBdr>
        </w:div>
        <w:div w:id="1711952800">
          <w:marLeft w:val="245"/>
          <w:marRight w:val="0"/>
          <w:marTop w:val="0"/>
          <w:marBottom w:val="0"/>
          <w:divBdr>
            <w:top w:val="none" w:sz="0" w:space="0" w:color="auto"/>
            <w:left w:val="none" w:sz="0" w:space="0" w:color="auto"/>
            <w:bottom w:val="none" w:sz="0" w:space="0" w:color="auto"/>
            <w:right w:val="none" w:sz="0" w:space="0" w:color="auto"/>
          </w:divBdr>
        </w:div>
        <w:div w:id="784884930">
          <w:marLeft w:val="245"/>
          <w:marRight w:val="0"/>
          <w:marTop w:val="0"/>
          <w:marBottom w:val="0"/>
          <w:divBdr>
            <w:top w:val="none" w:sz="0" w:space="0" w:color="auto"/>
            <w:left w:val="none" w:sz="0" w:space="0" w:color="auto"/>
            <w:bottom w:val="none" w:sz="0" w:space="0" w:color="auto"/>
            <w:right w:val="none" w:sz="0" w:space="0" w:color="auto"/>
          </w:divBdr>
        </w:div>
        <w:div w:id="1806190586">
          <w:marLeft w:val="245"/>
          <w:marRight w:val="0"/>
          <w:marTop w:val="0"/>
          <w:marBottom w:val="0"/>
          <w:divBdr>
            <w:top w:val="none" w:sz="0" w:space="0" w:color="auto"/>
            <w:left w:val="none" w:sz="0" w:space="0" w:color="auto"/>
            <w:bottom w:val="none" w:sz="0" w:space="0" w:color="auto"/>
            <w:right w:val="none" w:sz="0" w:space="0" w:color="auto"/>
          </w:divBdr>
        </w:div>
        <w:div w:id="1761099712">
          <w:marLeft w:val="245"/>
          <w:marRight w:val="0"/>
          <w:marTop w:val="0"/>
          <w:marBottom w:val="0"/>
          <w:divBdr>
            <w:top w:val="none" w:sz="0" w:space="0" w:color="auto"/>
            <w:left w:val="none" w:sz="0" w:space="0" w:color="auto"/>
            <w:bottom w:val="none" w:sz="0" w:space="0" w:color="auto"/>
            <w:right w:val="none" w:sz="0" w:space="0" w:color="auto"/>
          </w:divBdr>
        </w:div>
        <w:div w:id="670181288">
          <w:marLeft w:val="245"/>
          <w:marRight w:val="0"/>
          <w:marTop w:val="0"/>
          <w:marBottom w:val="0"/>
          <w:divBdr>
            <w:top w:val="none" w:sz="0" w:space="0" w:color="auto"/>
            <w:left w:val="none" w:sz="0" w:space="0" w:color="auto"/>
            <w:bottom w:val="none" w:sz="0" w:space="0" w:color="auto"/>
            <w:right w:val="none" w:sz="0" w:space="0" w:color="auto"/>
          </w:divBdr>
        </w:div>
        <w:div w:id="1580165441">
          <w:marLeft w:val="245"/>
          <w:marRight w:val="0"/>
          <w:marTop w:val="0"/>
          <w:marBottom w:val="0"/>
          <w:divBdr>
            <w:top w:val="none" w:sz="0" w:space="0" w:color="auto"/>
            <w:left w:val="none" w:sz="0" w:space="0" w:color="auto"/>
            <w:bottom w:val="none" w:sz="0" w:space="0" w:color="auto"/>
            <w:right w:val="none" w:sz="0" w:space="0" w:color="auto"/>
          </w:divBdr>
        </w:div>
      </w:divsChild>
    </w:div>
    <w:div w:id="517935507">
      <w:bodyDiv w:val="1"/>
      <w:marLeft w:val="0"/>
      <w:marRight w:val="0"/>
      <w:marTop w:val="0"/>
      <w:marBottom w:val="0"/>
      <w:divBdr>
        <w:top w:val="none" w:sz="0" w:space="0" w:color="auto"/>
        <w:left w:val="none" w:sz="0" w:space="0" w:color="auto"/>
        <w:bottom w:val="none" w:sz="0" w:space="0" w:color="auto"/>
        <w:right w:val="none" w:sz="0" w:space="0" w:color="auto"/>
      </w:divBdr>
    </w:div>
    <w:div w:id="557474646">
      <w:bodyDiv w:val="1"/>
      <w:marLeft w:val="0"/>
      <w:marRight w:val="0"/>
      <w:marTop w:val="0"/>
      <w:marBottom w:val="0"/>
      <w:divBdr>
        <w:top w:val="none" w:sz="0" w:space="0" w:color="auto"/>
        <w:left w:val="none" w:sz="0" w:space="0" w:color="auto"/>
        <w:bottom w:val="none" w:sz="0" w:space="0" w:color="auto"/>
        <w:right w:val="none" w:sz="0" w:space="0" w:color="auto"/>
      </w:divBdr>
    </w:div>
    <w:div w:id="569076641">
      <w:bodyDiv w:val="1"/>
      <w:marLeft w:val="0"/>
      <w:marRight w:val="0"/>
      <w:marTop w:val="0"/>
      <w:marBottom w:val="0"/>
      <w:divBdr>
        <w:top w:val="none" w:sz="0" w:space="0" w:color="auto"/>
        <w:left w:val="none" w:sz="0" w:space="0" w:color="auto"/>
        <w:bottom w:val="none" w:sz="0" w:space="0" w:color="auto"/>
        <w:right w:val="none" w:sz="0" w:space="0" w:color="auto"/>
      </w:divBdr>
    </w:div>
    <w:div w:id="569845364">
      <w:bodyDiv w:val="1"/>
      <w:marLeft w:val="0"/>
      <w:marRight w:val="0"/>
      <w:marTop w:val="0"/>
      <w:marBottom w:val="0"/>
      <w:divBdr>
        <w:top w:val="none" w:sz="0" w:space="0" w:color="auto"/>
        <w:left w:val="none" w:sz="0" w:space="0" w:color="auto"/>
        <w:bottom w:val="none" w:sz="0" w:space="0" w:color="auto"/>
        <w:right w:val="none" w:sz="0" w:space="0" w:color="auto"/>
      </w:divBdr>
    </w:div>
    <w:div w:id="626159655">
      <w:bodyDiv w:val="1"/>
      <w:marLeft w:val="0"/>
      <w:marRight w:val="0"/>
      <w:marTop w:val="0"/>
      <w:marBottom w:val="0"/>
      <w:divBdr>
        <w:top w:val="none" w:sz="0" w:space="0" w:color="auto"/>
        <w:left w:val="none" w:sz="0" w:space="0" w:color="auto"/>
        <w:bottom w:val="none" w:sz="0" w:space="0" w:color="auto"/>
        <w:right w:val="none" w:sz="0" w:space="0" w:color="auto"/>
      </w:divBdr>
    </w:div>
    <w:div w:id="640307299">
      <w:bodyDiv w:val="1"/>
      <w:marLeft w:val="0"/>
      <w:marRight w:val="0"/>
      <w:marTop w:val="0"/>
      <w:marBottom w:val="0"/>
      <w:divBdr>
        <w:top w:val="none" w:sz="0" w:space="0" w:color="auto"/>
        <w:left w:val="none" w:sz="0" w:space="0" w:color="auto"/>
        <w:bottom w:val="none" w:sz="0" w:space="0" w:color="auto"/>
        <w:right w:val="none" w:sz="0" w:space="0" w:color="auto"/>
      </w:divBdr>
    </w:div>
    <w:div w:id="652490865">
      <w:bodyDiv w:val="1"/>
      <w:marLeft w:val="0"/>
      <w:marRight w:val="0"/>
      <w:marTop w:val="0"/>
      <w:marBottom w:val="0"/>
      <w:divBdr>
        <w:top w:val="none" w:sz="0" w:space="0" w:color="auto"/>
        <w:left w:val="none" w:sz="0" w:space="0" w:color="auto"/>
        <w:bottom w:val="none" w:sz="0" w:space="0" w:color="auto"/>
        <w:right w:val="none" w:sz="0" w:space="0" w:color="auto"/>
      </w:divBdr>
    </w:div>
    <w:div w:id="719669583">
      <w:bodyDiv w:val="1"/>
      <w:marLeft w:val="0"/>
      <w:marRight w:val="0"/>
      <w:marTop w:val="0"/>
      <w:marBottom w:val="0"/>
      <w:divBdr>
        <w:top w:val="none" w:sz="0" w:space="0" w:color="auto"/>
        <w:left w:val="none" w:sz="0" w:space="0" w:color="auto"/>
        <w:bottom w:val="none" w:sz="0" w:space="0" w:color="auto"/>
        <w:right w:val="none" w:sz="0" w:space="0" w:color="auto"/>
      </w:divBdr>
    </w:div>
    <w:div w:id="759373289">
      <w:bodyDiv w:val="1"/>
      <w:marLeft w:val="0"/>
      <w:marRight w:val="0"/>
      <w:marTop w:val="0"/>
      <w:marBottom w:val="0"/>
      <w:divBdr>
        <w:top w:val="none" w:sz="0" w:space="0" w:color="auto"/>
        <w:left w:val="none" w:sz="0" w:space="0" w:color="auto"/>
        <w:bottom w:val="none" w:sz="0" w:space="0" w:color="auto"/>
        <w:right w:val="none" w:sz="0" w:space="0" w:color="auto"/>
      </w:divBdr>
    </w:div>
    <w:div w:id="828205213">
      <w:bodyDiv w:val="1"/>
      <w:marLeft w:val="0"/>
      <w:marRight w:val="0"/>
      <w:marTop w:val="0"/>
      <w:marBottom w:val="0"/>
      <w:divBdr>
        <w:top w:val="none" w:sz="0" w:space="0" w:color="auto"/>
        <w:left w:val="none" w:sz="0" w:space="0" w:color="auto"/>
        <w:bottom w:val="none" w:sz="0" w:space="0" w:color="auto"/>
        <w:right w:val="none" w:sz="0" w:space="0" w:color="auto"/>
      </w:divBdr>
    </w:div>
    <w:div w:id="829833635">
      <w:bodyDiv w:val="1"/>
      <w:marLeft w:val="0"/>
      <w:marRight w:val="0"/>
      <w:marTop w:val="0"/>
      <w:marBottom w:val="0"/>
      <w:divBdr>
        <w:top w:val="none" w:sz="0" w:space="0" w:color="auto"/>
        <w:left w:val="none" w:sz="0" w:space="0" w:color="auto"/>
        <w:bottom w:val="none" w:sz="0" w:space="0" w:color="auto"/>
        <w:right w:val="none" w:sz="0" w:space="0" w:color="auto"/>
      </w:divBdr>
    </w:div>
    <w:div w:id="839734575">
      <w:bodyDiv w:val="1"/>
      <w:marLeft w:val="0"/>
      <w:marRight w:val="0"/>
      <w:marTop w:val="0"/>
      <w:marBottom w:val="0"/>
      <w:divBdr>
        <w:top w:val="none" w:sz="0" w:space="0" w:color="auto"/>
        <w:left w:val="none" w:sz="0" w:space="0" w:color="auto"/>
        <w:bottom w:val="none" w:sz="0" w:space="0" w:color="auto"/>
        <w:right w:val="none" w:sz="0" w:space="0" w:color="auto"/>
      </w:divBdr>
    </w:div>
    <w:div w:id="949119021">
      <w:bodyDiv w:val="1"/>
      <w:marLeft w:val="0"/>
      <w:marRight w:val="0"/>
      <w:marTop w:val="0"/>
      <w:marBottom w:val="0"/>
      <w:divBdr>
        <w:top w:val="none" w:sz="0" w:space="0" w:color="auto"/>
        <w:left w:val="none" w:sz="0" w:space="0" w:color="auto"/>
        <w:bottom w:val="none" w:sz="0" w:space="0" w:color="auto"/>
        <w:right w:val="none" w:sz="0" w:space="0" w:color="auto"/>
      </w:divBdr>
    </w:div>
    <w:div w:id="971909332">
      <w:bodyDiv w:val="1"/>
      <w:marLeft w:val="0"/>
      <w:marRight w:val="0"/>
      <w:marTop w:val="0"/>
      <w:marBottom w:val="0"/>
      <w:divBdr>
        <w:top w:val="none" w:sz="0" w:space="0" w:color="auto"/>
        <w:left w:val="none" w:sz="0" w:space="0" w:color="auto"/>
        <w:bottom w:val="none" w:sz="0" w:space="0" w:color="auto"/>
        <w:right w:val="none" w:sz="0" w:space="0" w:color="auto"/>
      </w:divBdr>
    </w:div>
    <w:div w:id="977684705">
      <w:bodyDiv w:val="1"/>
      <w:marLeft w:val="0"/>
      <w:marRight w:val="0"/>
      <w:marTop w:val="0"/>
      <w:marBottom w:val="0"/>
      <w:divBdr>
        <w:top w:val="none" w:sz="0" w:space="0" w:color="auto"/>
        <w:left w:val="none" w:sz="0" w:space="0" w:color="auto"/>
        <w:bottom w:val="none" w:sz="0" w:space="0" w:color="auto"/>
        <w:right w:val="none" w:sz="0" w:space="0" w:color="auto"/>
      </w:divBdr>
    </w:div>
    <w:div w:id="1040201863">
      <w:bodyDiv w:val="1"/>
      <w:marLeft w:val="0"/>
      <w:marRight w:val="0"/>
      <w:marTop w:val="0"/>
      <w:marBottom w:val="0"/>
      <w:divBdr>
        <w:top w:val="none" w:sz="0" w:space="0" w:color="auto"/>
        <w:left w:val="none" w:sz="0" w:space="0" w:color="auto"/>
        <w:bottom w:val="none" w:sz="0" w:space="0" w:color="auto"/>
        <w:right w:val="none" w:sz="0" w:space="0" w:color="auto"/>
      </w:divBdr>
    </w:div>
    <w:div w:id="1172138642">
      <w:bodyDiv w:val="1"/>
      <w:marLeft w:val="0"/>
      <w:marRight w:val="0"/>
      <w:marTop w:val="0"/>
      <w:marBottom w:val="0"/>
      <w:divBdr>
        <w:top w:val="none" w:sz="0" w:space="0" w:color="auto"/>
        <w:left w:val="none" w:sz="0" w:space="0" w:color="auto"/>
        <w:bottom w:val="none" w:sz="0" w:space="0" w:color="auto"/>
        <w:right w:val="none" w:sz="0" w:space="0" w:color="auto"/>
      </w:divBdr>
    </w:div>
    <w:div w:id="1189299725">
      <w:bodyDiv w:val="1"/>
      <w:marLeft w:val="0"/>
      <w:marRight w:val="0"/>
      <w:marTop w:val="0"/>
      <w:marBottom w:val="0"/>
      <w:divBdr>
        <w:top w:val="none" w:sz="0" w:space="0" w:color="auto"/>
        <w:left w:val="none" w:sz="0" w:space="0" w:color="auto"/>
        <w:bottom w:val="none" w:sz="0" w:space="0" w:color="auto"/>
        <w:right w:val="none" w:sz="0" w:space="0" w:color="auto"/>
      </w:divBdr>
    </w:div>
    <w:div w:id="1239512810">
      <w:bodyDiv w:val="1"/>
      <w:marLeft w:val="0"/>
      <w:marRight w:val="0"/>
      <w:marTop w:val="0"/>
      <w:marBottom w:val="0"/>
      <w:divBdr>
        <w:top w:val="none" w:sz="0" w:space="0" w:color="auto"/>
        <w:left w:val="none" w:sz="0" w:space="0" w:color="auto"/>
        <w:bottom w:val="none" w:sz="0" w:space="0" w:color="auto"/>
        <w:right w:val="none" w:sz="0" w:space="0" w:color="auto"/>
      </w:divBdr>
    </w:div>
    <w:div w:id="1279293047">
      <w:bodyDiv w:val="1"/>
      <w:marLeft w:val="0"/>
      <w:marRight w:val="0"/>
      <w:marTop w:val="0"/>
      <w:marBottom w:val="0"/>
      <w:divBdr>
        <w:top w:val="none" w:sz="0" w:space="0" w:color="auto"/>
        <w:left w:val="none" w:sz="0" w:space="0" w:color="auto"/>
        <w:bottom w:val="none" w:sz="0" w:space="0" w:color="auto"/>
        <w:right w:val="none" w:sz="0" w:space="0" w:color="auto"/>
      </w:divBdr>
    </w:div>
    <w:div w:id="1302493022">
      <w:bodyDiv w:val="1"/>
      <w:marLeft w:val="0"/>
      <w:marRight w:val="0"/>
      <w:marTop w:val="0"/>
      <w:marBottom w:val="0"/>
      <w:divBdr>
        <w:top w:val="none" w:sz="0" w:space="0" w:color="auto"/>
        <w:left w:val="none" w:sz="0" w:space="0" w:color="auto"/>
        <w:bottom w:val="none" w:sz="0" w:space="0" w:color="auto"/>
        <w:right w:val="none" w:sz="0" w:space="0" w:color="auto"/>
      </w:divBdr>
    </w:div>
    <w:div w:id="1305155496">
      <w:bodyDiv w:val="1"/>
      <w:marLeft w:val="0"/>
      <w:marRight w:val="0"/>
      <w:marTop w:val="0"/>
      <w:marBottom w:val="0"/>
      <w:divBdr>
        <w:top w:val="none" w:sz="0" w:space="0" w:color="auto"/>
        <w:left w:val="none" w:sz="0" w:space="0" w:color="auto"/>
        <w:bottom w:val="none" w:sz="0" w:space="0" w:color="auto"/>
        <w:right w:val="none" w:sz="0" w:space="0" w:color="auto"/>
      </w:divBdr>
    </w:div>
    <w:div w:id="1319307625">
      <w:bodyDiv w:val="1"/>
      <w:marLeft w:val="0"/>
      <w:marRight w:val="0"/>
      <w:marTop w:val="0"/>
      <w:marBottom w:val="0"/>
      <w:divBdr>
        <w:top w:val="none" w:sz="0" w:space="0" w:color="auto"/>
        <w:left w:val="none" w:sz="0" w:space="0" w:color="auto"/>
        <w:bottom w:val="none" w:sz="0" w:space="0" w:color="auto"/>
        <w:right w:val="none" w:sz="0" w:space="0" w:color="auto"/>
      </w:divBdr>
    </w:div>
    <w:div w:id="1375813538">
      <w:bodyDiv w:val="1"/>
      <w:marLeft w:val="0"/>
      <w:marRight w:val="0"/>
      <w:marTop w:val="0"/>
      <w:marBottom w:val="0"/>
      <w:divBdr>
        <w:top w:val="none" w:sz="0" w:space="0" w:color="auto"/>
        <w:left w:val="none" w:sz="0" w:space="0" w:color="auto"/>
        <w:bottom w:val="none" w:sz="0" w:space="0" w:color="auto"/>
        <w:right w:val="none" w:sz="0" w:space="0" w:color="auto"/>
      </w:divBdr>
    </w:div>
    <w:div w:id="1389112530">
      <w:bodyDiv w:val="1"/>
      <w:marLeft w:val="0"/>
      <w:marRight w:val="0"/>
      <w:marTop w:val="0"/>
      <w:marBottom w:val="0"/>
      <w:divBdr>
        <w:top w:val="none" w:sz="0" w:space="0" w:color="auto"/>
        <w:left w:val="none" w:sz="0" w:space="0" w:color="auto"/>
        <w:bottom w:val="none" w:sz="0" w:space="0" w:color="auto"/>
        <w:right w:val="none" w:sz="0" w:space="0" w:color="auto"/>
      </w:divBdr>
    </w:div>
    <w:div w:id="1413314427">
      <w:bodyDiv w:val="1"/>
      <w:marLeft w:val="0"/>
      <w:marRight w:val="0"/>
      <w:marTop w:val="0"/>
      <w:marBottom w:val="0"/>
      <w:divBdr>
        <w:top w:val="none" w:sz="0" w:space="0" w:color="auto"/>
        <w:left w:val="none" w:sz="0" w:space="0" w:color="auto"/>
        <w:bottom w:val="none" w:sz="0" w:space="0" w:color="auto"/>
        <w:right w:val="none" w:sz="0" w:space="0" w:color="auto"/>
      </w:divBdr>
    </w:div>
    <w:div w:id="1418356580">
      <w:bodyDiv w:val="1"/>
      <w:marLeft w:val="0"/>
      <w:marRight w:val="0"/>
      <w:marTop w:val="0"/>
      <w:marBottom w:val="0"/>
      <w:divBdr>
        <w:top w:val="none" w:sz="0" w:space="0" w:color="auto"/>
        <w:left w:val="none" w:sz="0" w:space="0" w:color="auto"/>
        <w:bottom w:val="none" w:sz="0" w:space="0" w:color="auto"/>
        <w:right w:val="none" w:sz="0" w:space="0" w:color="auto"/>
      </w:divBdr>
    </w:div>
    <w:div w:id="1446273018">
      <w:bodyDiv w:val="1"/>
      <w:marLeft w:val="0"/>
      <w:marRight w:val="0"/>
      <w:marTop w:val="0"/>
      <w:marBottom w:val="0"/>
      <w:divBdr>
        <w:top w:val="none" w:sz="0" w:space="0" w:color="auto"/>
        <w:left w:val="none" w:sz="0" w:space="0" w:color="auto"/>
        <w:bottom w:val="none" w:sz="0" w:space="0" w:color="auto"/>
        <w:right w:val="none" w:sz="0" w:space="0" w:color="auto"/>
      </w:divBdr>
    </w:div>
    <w:div w:id="1550847716">
      <w:bodyDiv w:val="1"/>
      <w:marLeft w:val="0"/>
      <w:marRight w:val="0"/>
      <w:marTop w:val="0"/>
      <w:marBottom w:val="0"/>
      <w:divBdr>
        <w:top w:val="none" w:sz="0" w:space="0" w:color="auto"/>
        <w:left w:val="none" w:sz="0" w:space="0" w:color="auto"/>
        <w:bottom w:val="none" w:sz="0" w:space="0" w:color="auto"/>
        <w:right w:val="none" w:sz="0" w:space="0" w:color="auto"/>
      </w:divBdr>
      <w:divsChild>
        <w:div w:id="515116529">
          <w:marLeft w:val="0"/>
          <w:marRight w:val="0"/>
          <w:marTop w:val="0"/>
          <w:marBottom w:val="0"/>
          <w:divBdr>
            <w:top w:val="none" w:sz="0" w:space="0" w:color="auto"/>
            <w:left w:val="none" w:sz="0" w:space="0" w:color="auto"/>
            <w:bottom w:val="none" w:sz="0" w:space="0" w:color="auto"/>
            <w:right w:val="none" w:sz="0" w:space="0" w:color="auto"/>
          </w:divBdr>
        </w:div>
      </w:divsChild>
    </w:div>
    <w:div w:id="1551072011">
      <w:bodyDiv w:val="1"/>
      <w:marLeft w:val="0"/>
      <w:marRight w:val="0"/>
      <w:marTop w:val="0"/>
      <w:marBottom w:val="0"/>
      <w:divBdr>
        <w:top w:val="none" w:sz="0" w:space="0" w:color="auto"/>
        <w:left w:val="none" w:sz="0" w:space="0" w:color="auto"/>
        <w:bottom w:val="none" w:sz="0" w:space="0" w:color="auto"/>
        <w:right w:val="none" w:sz="0" w:space="0" w:color="auto"/>
      </w:divBdr>
    </w:div>
    <w:div w:id="1581670586">
      <w:bodyDiv w:val="1"/>
      <w:marLeft w:val="0"/>
      <w:marRight w:val="0"/>
      <w:marTop w:val="0"/>
      <w:marBottom w:val="0"/>
      <w:divBdr>
        <w:top w:val="none" w:sz="0" w:space="0" w:color="auto"/>
        <w:left w:val="none" w:sz="0" w:space="0" w:color="auto"/>
        <w:bottom w:val="none" w:sz="0" w:space="0" w:color="auto"/>
        <w:right w:val="none" w:sz="0" w:space="0" w:color="auto"/>
      </w:divBdr>
    </w:div>
    <w:div w:id="1581870545">
      <w:bodyDiv w:val="1"/>
      <w:marLeft w:val="0"/>
      <w:marRight w:val="0"/>
      <w:marTop w:val="0"/>
      <w:marBottom w:val="0"/>
      <w:divBdr>
        <w:top w:val="none" w:sz="0" w:space="0" w:color="auto"/>
        <w:left w:val="none" w:sz="0" w:space="0" w:color="auto"/>
        <w:bottom w:val="none" w:sz="0" w:space="0" w:color="auto"/>
        <w:right w:val="none" w:sz="0" w:space="0" w:color="auto"/>
      </w:divBdr>
    </w:div>
    <w:div w:id="1594972957">
      <w:bodyDiv w:val="1"/>
      <w:marLeft w:val="0"/>
      <w:marRight w:val="0"/>
      <w:marTop w:val="0"/>
      <w:marBottom w:val="0"/>
      <w:divBdr>
        <w:top w:val="none" w:sz="0" w:space="0" w:color="auto"/>
        <w:left w:val="none" w:sz="0" w:space="0" w:color="auto"/>
        <w:bottom w:val="none" w:sz="0" w:space="0" w:color="auto"/>
        <w:right w:val="none" w:sz="0" w:space="0" w:color="auto"/>
      </w:divBdr>
    </w:div>
    <w:div w:id="1658992229">
      <w:bodyDiv w:val="1"/>
      <w:marLeft w:val="0"/>
      <w:marRight w:val="0"/>
      <w:marTop w:val="0"/>
      <w:marBottom w:val="0"/>
      <w:divBdr>
        <w:top w:val="none" w:sz="0" w:space="0" w:color="auto"/>
        <w:left w:val="none" w:sz="0" w:space="0" w:color="auto"/>
        <w:bottom w:val="none" w:sz="0" w:space="0" w:color="auto"/>
        <w:right w:val="none" w:sz="0" w:space="0" w:color="auto"/>
      </w:divBdr>
    </w:div>
    <w:div w:id="1702827579">
      <w:bodyDiv w:val="1"/>
      <w:marLeft w:val="0"/>
      <w:marRight w:val="0"/>
      <w:marTop w:val="0"/>
      <w:marBottom w:val="0"/>
      <w:divBdr>
        <w:top w:val="none" w:sz="0" w:space="0" w:color="auto"/>
        <w:left w:val="none" w:sz="0" w:space="0" w:color="auto"/>
        <w:bottom w:val="none" w:sz="0" w:space="0" w:color="auto"/>
        <w:right w:val="none" w:sz="0" w:space="0" w:color="auto"/>
      </w:divBdr>
    </w:div>
    <w:div w:id="1725639959">
      <w:bodyDiv w:val="1"/>
      <w:marLeft w:val="0"/>
      <w:marRight w:val="0"/>
      <w:marTop w:val="0"/>
      <w:marBottom w:val="0"/>
      <w:divBdr>
        <w:top w:val="none" w:sz="0" w:space="0" w:color="auto"/>
        <w:left w:val="none" w:sz="0" w:space="0" w:color="auto"/>
        <w:bottom w:val="none" w:sz="0" w:space="0" w:color="auto"/>
        <w:right w:val="none" w:sz="0" w:space="0" w:color="auto"/>
      </w:divBdr>
    </w:div>
    <w:div w:id="1769735555">
      <w:bodyDiv w:val="1"/>
      <w:marLeft w:val="0"/>
      <w:marRight w:val="0"/>
      <w:marTop w:val="0"/>
      <w:marBottom w:val="0"/>
      <w:divBdr>
        <w:top w:val="none" w:sz="0" w:space="0" w:color="auto"/>
        <w:left w:val="none" w:sz="0" w:space="0" w:color="auto"/>
        <w:bottom w:val="none" w:sz="0" w:space="0" w:color="auto"/>
        <w:right w:val="none" w:sz="0" w:space="0" w:color="auto"/>
      </w:divBdr>
    </w:div>
    <w:div w:id="1772356510">
      <w:bodyDiv w:val="1"/>
      <w:marLeft w:val="0"/>
      <w:marRight w:val="0"/>
      <w:marTop w:val="0"/>
      <w:marBottom w:val="0"/>
      <w:divBdr>
        <w:top w:val="none" w:sz="0" w:space="0" w:color="auto"/>
        <w:left w:val="none" w:sz="0" w:space="0" w:color="auto"/>
        <w:bottom w:val="none" w:sz="0" w:space="0" w:color="auto"/>
        <w:right w:val="none" w:sz="0" w:space="0" w:color="auto"/>
      </w:divBdr>
    </w:div>
    <w:div w:id="1772898605">
      <w:bodyDiv w:val="1"/>
      <w:marLeft w:val="0"/>
      <w:marRight w:val="0"/>
      <w:marTop w:val="0"/>
      <w:marBottom w:val="0"/>
      <w:divBdr>
        <w:top w:val="none" w:sz="0" w:space="0" w:color="auto"/>
        <w:left w:val="none" w:sz="0" w:space="0" w:color="auto"/>
        <w:bottom w:val="none" w:sz="0" w:space="0" w:color="auto"/>
        <w:right w:val="none" w:sz="0" w:space="0" w:color="auto"/>
      </w:divBdr>
    </w:div>
    <w:div w:id="1775906640">
      <w:bodyDiv w:val="1"/>
      <w:marLeft w:val="0"/>
      <w:marRight w:val="0"/>
      <w:marTop w:val="0"/>
      <w:marBottom w:val="0"/>
      <w:divBdr>
        <w:top w:val="none" w:sz="0" w:space="0" w:color="auto"/>
        <w:left w:val="none" w:sz="0" w:space="0" w:color="auto"/>
        <w:bottom w:val="none" w:sz="0" w:space="0" w:color="auto"/>
        <w:right w:val="none" w:sz="0" w:space="0" w:color="auto"/>
      </w:divBdr>
    </w:div>
    <w:div w:id="1783762489">
      <w:bodyDiv w:val="1"/>
      <w:marLeft w:val="0"/>
      <w:marRight w:val="0"/>
      <w:marTop w:val="0"/>
      <w:marBottom w:val="0"/>
      <w:divBdr>
        <w:top w:val="none" w:sz="0" w:space="0" w:color="auto"/>
        <w:left w:val="none" w:sz="0" w:space="0" w:color="auto"/>
        <w:bottom w:val="none" w:sz="0" w:space="0" w:color="auto"/>
        <w:right w:val="none" w:sz="0" w:space="0" w:color="auto"/>
      </w:divBdr>
    </w:div>
    <w:div w:id="1831093211">
      <w:bodyDiv w:val="1"/>
      <w:marLeft w:val="0"/>
      <w:marRight w:val="0"/>
      <w:marTop w:val="0"/>
      <w:marBottom w:val="0"/>
      <w:divBdr>
        <w:top w:val="none" w:sz="0" w:space="0" w:color="auto"/>
        <w:left w:val="none" w:sz="0" w:space="0" w:color="auto"/>
        <w:bottom w:val="none" w:sz="0" w:space="0" w:color="auto"/>
        <w:right w:val="none" w:sz="0" w:space="0" w:color="auto"/>
      </w:divBdr>
      <w:divsChild>
        <w:div w:id="246959458">
          <w:marLeft w:val="245"/>
          <w:marRight w:val="0"/>
          <w:marTop w:val="0"/>
          <w:marBottom w:val="0"/>
          <w:divBdr>
            <w:top w:val="none" w:sz="0" w:space="0" w:color="auto"/>
            <w:left w:val="none" w:sz="0" w:space="0" w:color="auto"/>
            <w:bottom w:val="none" w:sz="0" w:space="0" w:color="auto"/>
            <w:right w:val="none" w:sz="0" w:space="0" w:color="auto"/>
          </w:divBdr>
        </w:div>
        <w:div w:id="88621841">
          <w:marLeft w:val="245"/>
          <w:marRight w:val="0"/>
          <w:marTop w:val="0"/>
          <w:marBottom w:val="0"/>
          <w:divBdr>
            <w:top w:val="none" w:sz="0" w:space="0" w:color="auto"/>
            <w:left w:val="none" w:sz="0" w:space="0" w:color="auto"/>
            <w:bottom w:val="none" w:sz="0" w:space="0" w:color="auto"/>
            <w:right w:val="none" w:sz="0" w:space="0" w:color="auto"/>
          </w:divBdr>
        </w:div>
        <w:div w:id="359206478">
          <w:marLeft w:val="245"/>
          <w:marRight w:val="0"/>
          <w:marTop w:val="0"/>
          <w:marBottom w:val="0"/>
          <w:divBdr>
            <w:top w:val="none" w:sz="0" w:space="0" w:color="auto"/>
            <w:left w:val="none" w:sz="0" w:space="0" w:color="auto"/>
            <w:bottom w:val="none" w:sz="0" w:space="0" w:color="auto"/>
            <w:right w:val="none" w:sz="0" w:space="0" w:color="auto"/>
          </w:divBdr>
        </w:div>
        <w:div w:id="468549391">
          <w:marLeft w:val="245"/>
          <w:marRight w:val="0"/>
          <w:marTop w:val="0"/>
          <w:marBottom w:val="0"/>
          <w:divBdr>
            <w:top w:val="none" w:sz="0" w:space="0" w:color="auto"/>
            <w:left w:val="none" w:sz="0" w:space="0" w:color="auto"/>
            <w:bottom w:val="none" w:sz="0" w:space="0" w:color="auto"/>
            <w:right w:val="none" w:sz="0" w:space="0" w:color="auto"/>
          </w:divBdr>
        </w:div>
        <w:div w:id="1455978279">
          <w:marLeft w:val="245"/>
          <w:marRight w:val="0"/>
          <w:marTop w:val="0"/>
          <w:marBottom w:val="0"/>
          <w:divBdr>
            <w:top w:val="none" w:sz="0" w:space="0" w:color="auto"/>
            <w:left w:val="none" w:sz="0" w:space="0" w:color="auto"/>
            <w:bottom w:val="none" w:sz="0" w:space="0" w:color="auto"/>
            <w:right w:val="none" w:sz="0" w:space="0" w:color="auto"/>
          </w:divBdr>
        </w:div>
        <w:div w:id="1803841001">
          <w:marLeft w:val="245"/>
          <w:marRight w:val="0"/>
          <w:marTop w:val="0"/>
          <w:marBottom w:val="0"/>
          <w:divBdr>
            <w:top w:val="none" w:sz="0" w:space="0" w:color="auto"/>
            <w:left w:val="none" w:sz="0" w:space="0" w:color="auto"/>
            <w:bottom w:val="none" w:sz="0" w:space="0" w:color="auto"/>
            <w:right w:val="none" w:sz="0" w:space="0" w:color="auto"/>
          </w:divBdr>
        </w:div>
        <w:div w:id="1020819920">
          <w:marLeft w:val="245"/>
          <w:marRight w:val="0"/>
          <w:marTop w:val="0"/>
          <w:marBottom w:val="0"/>
          <w:divBdr>
            <w:top w:val="none" w:sz="0" w:space="0" w:color="auto"/>
            <w:left w:val="none" w:sz="0" w:space="0" w:color="auto"/>
            <w:bottom w:val="none" w:sz="0" w:space="0" w:color="auto"/>
            <w:right w:val="none" w:sz="0" w:space="0" w:color="auto"/>
          </w:divBdr>
        </w:div>
        <w:div w:id="310528458">
          <w:marLeft w:val="245"/>
          <w:marRight w:val="0"/>
          <w:marTop w:val="0"/>
          <w:marBottom w:val="0"/>
          <w:divBdr>
            <w:top w:val="none" w:sz="0" w:space="0" w:color="auto"/>
            <w:left w:val="none" w:sz="0" w:space="0" w:color="auto"/>
            <w:bottom w:val="none" w:sz="0" w:space="0" w:color="auto"/>
            <w:right w:val="none" w:sz="0" w:space="0" w:color="auto"/>
          </w:divBdr>
        </w:div>
      </w:divsChild>
    </w:div>
    <w:div w:id="1875344578">
      <w:bodyDiv w:val="1"/>
      <w:marLeft w:val="0"/>
      <w:marRight w:val="0"/>
      <w:marTop w:val="0"/>
      <w:marBottom w:val="0"/>
      <w:divBdr>
        <w:top w:val="none" w:sz="0" w:space="0" w:color="auto"/>
        <w:left w:val="none" w:sz="0" w:space="0" w:color="auto"/>
        <w:bottom w:val="none" w:sz="0" w:space="0" w:color="auto"/>
        <w:right w:val="none" w:sz="0" w:space="0" w:color="auto"/>
      </w:divBdr>
    </w:div>
    <w:div w:id="1954944269">
      <w:bodyDiv w:val="1"/>
      <w:marLeft w:val="0"/>
      <w:marRight w:val="0"/>
      <w:marTop w:val="0"/>
      <w:marBottom w:val="0"/>
      <w:divBdr>
        <w:top w:val="none" w:sz="0" w:space="0" w:color="auto"/>
        <w:left w:val="none" w:sz="0" w:space="0" w:color="auto"/>
        <w:bottom w:val="none" w:sz="0" w:space="0" w:color="auto"/>
        <w:right w:val="none" w:sz="0" w:space="0" w:color="auto"/>
      </w:divBdr>
    </w:div>
    <w:div w:id="1987080775">
      <w:bodyDiv w:val="1"/>
      <w:marLeft w:val="0"/>
      <w:marRight w:val="0"/>
      <w:marTop w:val="0"/>
      <w:marBottom w:val="0"/>
      <w:divBdr>
        <w:top w:val="none" w:sz="0" w:space="0" w:color="auto"/>
        <w:left w:val="none" w:sz="0" w:space="0" w:color="auto"/>
        <w:bottom w:val="none" w:sz="0" w:space="0" w:color="auto"/>
        <w:right w:val="none" w:sz="0" w:space="0" w:color="auto"/>
      </w:divBdr>
    </w:div>
    <w:div w:id="2005624860">
      <w:bodyDiv w:val="1"/>
      <w:marLeft w:val="0"/>
      <w:marRight w:val="0"/>
      <w:marTop w:val="0"/>
      <w:marBottom w:val="0"/>
      <w:divBdr>
        <w:top w:val="none" w:sz="0" w:space="0" w:color="auto"/>
        <w:left w:val="none" w:sz="0" w:space="0" w:color="auto"/>
        <w:bottom w:val="none" w:sz="0" w:space="0" w:color="auto"/>
        <w:right w:val="none" w:sz="0" w:space="0" w:color="auto"/>
      </w:divBdr>
    </w:div>
    <w:div w:id="2092654948">
      <w:bodyDiv w:val="1"/>
      <w:marLeft w:val="0"/>
      <w:marRight w:val="0"/>
      <w:marTop w:val="0"/>
      <w:marBottom w:val="0"/>
      <w:divBdr>
        <w:top w:val="none" w:sz="0" w:space="0" w:color="auto"/>
        <w:left w:val="none" w:sz="0" w:space="0" w:color="auto"/>
        <w:bottom w:val="none" w:sz="0" w:space="0" w:color="auto"/>
        <w:right w:val="none" w:sz="0" w:space="0" w:color="auto"/>
      </w:divBdr>
    </w:div>
    <w:div w:id="211617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ccertification.com" TargetMode="External"/><Relationship Id="rId18" Type="http://schemas.openxmlformats.org/officeDocument/2006/relationships/hyperlink" Target="https://www.sba.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g.idaho.gov/content/uploads/2018/04/EthicsInGovernment.pdf" TargetMode="External"/><Relationship Id="rId17" Type="http://schemas.openxmlformats.org/officeDocument/2006/relationships/hyperlink" Target="https://www.ssa.gov/disabilityresearch/wi/pass.ht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business.idaho.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tvrselfemployment.org/hom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cor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rselfemployment.or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C3D2B28608B54B8199496EA6DFFE43" ma:contentTypeVersion="16" ma:contentTypeDescription="Create a new document." ma:contentTypeScope="" ma:versionID="88b23047498767ff8a9e45b4b3975300">
  <xsd:schema xmlns:xsd="http://www.w3.org/2001/XMLSchema" xmlns:xs="http://www.w3.org/2001/XMLSchema" xmlns:p="http://schemas.microsoft.com/office/2006/metadata/properties" xmlns:ns2="d10d6a3f-5cfc-4277-87ba-ce8fa16ea15f" xmlns:ns3="786723fd-9950-4a51-81eb-81d0a6435b3d" targetNamespace="http://schemas.microsoft.com/office/2006/metadata/properties" ma:root="true" ma:fieldsID="dc6b8cb9afd125a17fbef4df034fafee" ns2:_="" ns3:_="">
    <xsd:import namespace="d10d6a3f-5cfc-4277-87ba-ce8fa16ea15f"/>
    <xsd:import namespace="786723fd-9950-4a51-81eb-81d0a6435b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d6a3f-5cfc-4277-87ba-ce8fa16ea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723fd-9950-4a51-81eb-81d0a6435b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2ccb7c-7d3d-4128-8604-500eb5199cdb}" ma:internalName="TaxCatchAll" ma:showField="CatchAllData" ma:web="786723fd-9950-4a51-81eb-81d0a6435b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86723fd-9950-4a51-81eb-81d0a6435b3d" xsi:nil="true"/>
    <lcf76f155ced4ddcb4097134ff3c332f xmlns="d10d6a3f-5cfc-4277-87ba-ce8fa16ea1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E05E81-C0DB-4DB1-AA23-87AB058E5E94}">
  <ds:schemaRefs>
    <ds:schemaRef ds:uri="http://schemas.microsoft.com/sharepoint/v3/contenttype/forms"/>
  </ds:schemaRefs>
</ds:datastoreItem>
</file>

<file path=customXml/itemProps2.xml><?xml version="1.0" encoding="utf-8"?>
<ds:datastoreItem xmlns:ds="http://schemas.openxmlformats.org/officeDocument/2006/customXml" ds:itemID="{9E228722-A971-4A22-AB33-1F5B5BCA7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d6a3f-5cfc-4277-87ba-ce8fa16ea15f"/>
    <ds:schemaRef ds:uri="786723fd-9950-4a51-81eb-81d0a643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A046E-E4A9-4546-A45E-A57163B1974F}">
  <ds:schemaRefs>
    <ds:schemaRef ds:uri="http://schemas.openxmlformats.org/officeDocument/2006/bibliography"/>
  </ds:schemaRefs>
</ds:datastoreItem>
</file>

<file path=customXml/itemProps4.xml><?xml version="1.0" encoding="utf-8"?>
<ds:datastoreItem xmlns:ds="http://schemas.openxmlformats.org/officeDocument/2006/customXml" ds:itemID="{184FD391-6D37-426F-AAD6-0CEEE6446073}">
  <ds:schemaRefs>
    <ds:schemaRef ds:uri="http://schemas.microsoft.com/office/2006/metadata/properties"/>
    <ds:schemaRef ds:uri="http://schemas.microsoft.com/office/infopath/2007/PartnerControls"/>
    <ds:schemaRef ds:uri="786723fd-9950-4a51-81eb-81d0a6435b3d"/>
    <ds:schemaRef ds:uri="d10d6a3f-5cfc-4277-87ba-ce8fa16ea15f"/>
  </ds:schemaRefs>
</ds:datastoreItem>
</file>

<file path=docMetadata/LabelInfo.xml><?xml version="1.0" encoding="utf-8"?>
<clbl:labelList xmlns:clbl="http://schemas.microsoft.com/office/2020/mipLabelMetadata">
  <clbl:label id="{c53b7a63-2d6e-4d96-87c9-9f583f6d1c81}" enabled="0" method="" siteId="{c53b7a63-2d6e-4d96-87c9-9f583f6d1c81}" removed="1"/>
</clbl:labelList>
</file>

<file path=docProps/app.xml><?xml version="1.0" encoding="utf-8"?>
<Properties xmlns="http://schemas.openxmlformats.org/officeDocument/2006/extended-properties" xmlns:vt="http://schemas.openxmlformats.org/officeDocument/2006/docPropsVTypes">
  <Template>Normal</Template>
  <TotalTime>60</TotalTime>
  <Pages>64</Pages>
  <Words>18646</Words>
  <Characters>106283</Characters>
  <Application>Microsoft Office Word</Application>
  <DocSecurity>0</DocSecurity>
  <Lines>885</Lines>
  <Paragraphs>249</Paragraphs>
  <ScaleCrop>false</ScaleCrop>
  <Company>ICBVI</Company>
  <LinksUpToDate>false</LinksUpToDate>
  <CharactersWithSpaces>124680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Walsh</dc:creator>
  <cp:lastModifiedBy>Mike Walsh</cp:lastModifiedBy>
  <cp:revision>5</cp:revision>
  <cp:lastPrinted>2021-03-09T19:39:00Z</cp:lastPrinted>
  <dcterms:created xsi:type="dcterms:W3CDTF">2025-07-08T21:44:00Z</dcterms:created>
  <dcterms:modified xsi:type="dcterms:W3CDTF">2025-07-25T18:47:00Z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0x01010057C3D2B28608B54B8199496EA6DFFE43</vt:lpwstr>
  </property>
  <property fmtid="{D5CDD505-2E9C-101B-9397-08002B2CF9AE}" pid="3" name="MediaServiceImageTags">
    <vt:lpwstr/>
  </property>
</Properties>
</file>