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68D38E" w14:textId="5B90ADC8" w:rsidR="00D5788A" w:rsidRDefault="005D277D" w:rsidP="005D277D">
      <w:pPr>
        <w:pStyle w:val="Title"/>
        <w:spacing w:before="1"/>
        <w:ind w:left="0" w:right="0" w:firstLine="0"/>
        <w:rPr>
          <w:b w:val="0"/>
          <w:sz w:val="32"/>
        </w:rPr>
      </w:pPr>
      <w:r w:rsidRPr="005D277D">
        <w:rPr>
          <w:b w:val="0"/>
          <w:noProof/>
          <w:sz w:val="32"/>
        </w:rPr>
        <w:drawing>
          <wp:anchor distT="0" distB="0" distL="114300" distR="114300" simplePos="0" relativeHeight="251660288" behindDoc="0" locked="0" layoutInCell="1" allowOverlap="1" wp14:anchorId="0D0AFFF1" wp14:editId="270A7251">
            <wp:simplePos x="0" y="0"/>
            <wp:positionH relativeFrom="column">
              <wp:posOffset>2105025</wp:posOffset>
            </wp:positionH>
            <wp:positionV relativeFrom="paragraph">
              <wp:posOffset>0</wp:posOffset>
            </wp:positionV>
            <wp:extent cx="2695575" cy="1133475"/>
            <wp:effectExtent l="0" t="0" r="9525" b="9525"/>
            <wp:wrapSquare wrapText="bothSides"/>
            <wp:docPr id="824386935"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386935" name="Picture 1" descr="A picture containing text&#10;&#10;Description automatically generated"/>
                    <pic:cNvPicPr/>
                  </pic:nvPicPr>
                  <pic:blipFill rotWithShape="1">
                    <a:blip r:embed="rId10">
                      <a:extLst>
                        <a:ext uri="{28A0092B-C50C-407E-A947-70E740481C1C}">
                          <a14:useLocalDpi xmlns:a14="http://schemas.microsoft.com/office/drawing/2010/main" val="0"/>
                        </a:ext>
                      </a:extLst>
                    </a:blip>
                    <a:srcRect b="4800"/>
                    <a:stretch/>
                  </pic:blipFill>
                  <pic:spPr bwMode="auto">
                    <a:xfrm>
                      <a:off x="0" y="0"/>
                      <a:ext cx="2695575" cy="1133475"/>
                    </a:xfrm>
                    <a:prstGeom prst="rect">
                      <a:avLst/>
                    </a:prstGeom>
                    <a:ln>
                      <a:noFill/>
                    </a:ln>
                    <a:extLst>
                      <a:ext uri="{53640926-AAD7-44D8-BBD7-CCE9431645EC}">
                        <a14:shadowObscured xmlns:a14="http://schemas.microsoft.com/office/drawing/2010/main"/>
                      </a:ext>
                    </a:extLst>
                  </pic:spPr>
                </pic:pic>
              </a:graphicData>
            </a:graphic>
          </wp:anchor>
        </w:drawing>
      </w:r>
      <w:r>
        <w:rPr>
          <w:b w:val="0"/>
          <w:sz w:val="32"/>
        </w:rPr>
        <w:br w:type="textWrapping" w:clear="all"/>
      </w:r>
    </w:p>
    <w:p w14:paraId="33AD09DC" w14:textId="77777777" w:rsidR="00D5788A" w:rsidRDefault="00D5788A" w:rsidP="00D5788A">
      <w:pPr>
        <w:pStyle w:val="Title"/>
        <w:spacing w:before="1"/>
        <w:ind w:left="0" w:right="0" w:firstLine="0"/>
        <w:jc w:val="center"/>
      </w:pPr>
      <w:r>
        <w:t>Comprehensive</w:t>
      </w:r>
      <w:r>
        <w:rPr>
          <w:spacing w:val="-20"/>
        </w:rPr>
        <w:t xml:space="preserve"> </w:t>
      </w:r>
      <w:r>
        <w:t>System</w:t>
      </w:r>
      <w:r>
        <w:rPr>
          <w:spacing w:val="-20"/>
        </w:rPr>
        <w:t xml:space="preserve"> </w:t>
      </w:r>
      <w:r>
        <w:t>of Personnel Development (CSPD) for Counselor Classifications</w:t>
      </w:r>
    </w:p>
    <w:p w14:paraId="1E351908" w14:textId="77777777" w:rsidR="00D5788A" w:rsidRDefault="00D5788A" w:rsidP="00D5788A">
      <w:pPr>
        <w:pStyle w:val="Title"/>
        <w:spacing w:before="1"/>
        <w:ind w:left="0" w:firstLine="0"/>
        <w:jc w:val="center"/>
        <w:rPr>
          <w:b w:val="0"/>
          <w:sz w:val="32"/>
        </w:rPr>
      </w:pPr>
    </w:p>
    <w:p w14:paraId="1AEEB6FC" w14:textId="77777777" w:rsidR="0092093B" w:rsidRDefault="00177E1C">
      <w:pPr>
        <w:pStyle w:val="Heading1"/>
      </w:pPr>
      <w:r>
        <w:rPr>
          <w:spacing w:val="-2"/>
        </w:rPr>
        <w:t>Purpose</w:t>
      </w:r>
    </w:p>
    <w:p w14:paraId="52EEA61B" w14:textId="06D6629B" w:rsidR="0092093B" w:rsidRDefault="00177E1C">
      <w:pPr>
        <w:pStyle w:val="BodyText"/>
        <w:spacing w:before="1"/>
        <w:ind w:right="216"/>
      </w:pPr>
      <w:r>
        <w:t xml:space="preserve">The Idaho </w:t>
      </w:r>
      <w:r w:rsidR="00380468">
        <w:t xml:space="preserve">ICBVI </w:t>
      </w:r>
      <w:r w:rsidR="005D277D">
        <w:t>Commission for the Blind and Visually Impaired (ICBVI)</w:t>
      </w:r>
      <w:r>
        <w:t xml:space="preserve"> has established personnel standards</w:t>
      </w:r>
      <w:r>
        <w:rPr>
          <w:spacing w:val="-3"/>
        </w:rPr>
        <w:t xml:space="preserve"> </w:t>
      </w:r>
      <w:r>
        <w:t>for</w:t>
      </w:r>
      <w:r>
        <w:rPr>
          <w:spacing w:val="-4"/>
        </w:rPr>
        <w:t xml:space="preserve"> </w:t>
      </w:r>
      <w:r>
        <w:t>all</w:t>
      </w:r>
      <w:r>
        <w:rPr>
          <w:spacing w:val="-3"/>
        </w:rPr>
        <w:t xml:space="preserve"> </w:t>
      </w:r>
      <w:r>
        <w:t>positions</w:t>
      </w:r>
      <w:r>
        <w:rPr>
          <w:spacing w:val="-5"/>
        </w:rPr>
        <w:t xml:space="preserve"> </w:t>
      </w:r>
      <w:r>
        <w:t>within</w:t>
      </w:r>
      <w:r>
        <w:rPr>
          <w:spacing w:val="-4"/>
        </w:rPr>
        <w:t xml:space="preserve"> </w:t>
      </w:r>
      <w:r>
        <w:t>the</w:t>
      </w:r>
      <w:r>
        <w:rPr>
          <w:spacing w:val="-4"/>
        </w:rPr>
        <w:t xml:space="preserve"> </w:t>
      </w:r>
      <w:r>
        <w:t>agency to</w:t>
      </w:r>
      <w:r>
        <w:rPr>
          <w:spacing w:val="-4"/>
        </w:rPr>
        <w:t xml:space="preserve"> </w:t>
      </w:r>
      <w:r w:rsidR="00D631D2">
        <w:t>recruit and retain</w:t>
      </w:r>
      <w:r>
        <w:rPr>
          <w:spacing w:val="-4"/>
        </w:rPr>
        <w:t xml:space="preserve"> </w:t>
      </w:r>
      <w:r>
        <w:t>qualified</w:t>
      </w:r>
      <w:r>
        <w:rPr>
          <w:spacing w:val="-4"/>
        </w:rPr>
        <w:t xml:space="preserve"> </w:t>
      </w:r>
      <w:r>
        <w:t>personnel to carry out the agency’s mission, values, and goals. This policy is designed to further define the personnel standards outlined in the CSPD section of the agency’s current State Plan.</w:t>
      </w:r>
    </w:p>
    <w:p w14:paraId="28673B5E" w14:textId="69917713" w:rsidR="0092093B" w:rsidRDefault="00177E1C">
      <w:pPr>
        <w:pStyle w:val="Heading1"/>
        <w:spacing w:before="278" w:line="367" w:lineRule="exact"/>
      </w:pPr>
      <w:r>
        <w:t>CSPD</w:t>
      </w:r>
      <w:r>
        <w:rPr>
          <w:spacing w:val="-11"/>
        </w:rPr>
        <w:t xml:space="preserve"> </w:t>
      </w:r>
      <w:r>
        <w:t>Standards</w:t>
      </w:r>
      <w:r>
        <w:rPr>
          <w:spacing w:val="-11"/>
        </w:rPr>
        <w:t xml:space="preserve"> </w:t>
      </w:r>
      <w:r>
        <w:t>for</w:t>
      </w:r>
      <w:r>
        <w:rPr>
          <w:spacing w:val="-10"/>
        </w:rPr>
        <w:t xml:space="preserve"> </w:t>
      </w:r>
      <w:r w:rsidR="005D277D">
        <w:rPr>
          <w:spacing w:val="-10"/>
        </w:rPr>
        <w:t xml:space="preserve">ICBVI </w:t>
      </w:r>
      <w:r w:rsidR="00380468">
        <w:rPr>
          <w:spacing w:val="-4"/>
        </w:rPr>
        <w:t xml:space="preserve">I </w:t>
      </w:r>
    </w:p>
    <w:p w14:paraId="1B5D4BA9" w14:textId="5B140057" w:rsidR="0092093B" w:rsidRDefault="00177E1C">
      <w:pPr>
        <w:pStyle w:val="BodyText"/>
      </w:pPr>
      <w:r>
        <w:t>The State of Idaho does not require state licensure for rehabilitation counseling. Therefore,</w:t>
      </w:r>
      <w:r>
        <w:rPr>
          <w:spacing w:val="-5"/>
        </w:rPr>
        <w:t xml:space="preserve"> </w:t>
      </w:r>
      <w:r>
        <w:t>the</w:t>
      </w:r>
      <w:r>
        <w:rPr>
          <w:spacing w:val="-6"/>
        </w:rPr>
        <w:t xml:space="preserve"> </w:t>
      </w:r>
      <w:r>
        <w:t>educational</w:t>
      </w:r>
      <w:r>
        <w:rPr>
          <w:spacing w:val="-6"/>
        </w:rPr>
        <w:t xml:space="preserve"> </w:t>
      </w:r>
      <w:r>
        <w:t>requirements</w:t>
      </w:r>
      <w:r>
        <w:rPr>
          <w:spacing w:val="-5"/>
        </w:rPr>
        <w:t xml:space="preserve"> </w:t>
      </w:r>
      <w:r>
        <w:t>and/or</w:t>
      </w:r>
      <w:r>
        <w:rPr>
          <w:spacing w:val="-6"/>
        </w:rPr>
        <w:t xml:space="preserve"> </w:t>
      </w:r>
      <w:r>
        <w:t>standards</w:t>
      </w:r>
      <w:r>
        <w:rPr>
          <w:spacing w:val="-5"/>
        </w:rPr>
        <w:t xml:space="preserve"> </w:t>
      </w:r>
      <w:r>
        <w:t>established</w:t>
      </w:r>
      <w:r>
        <w:rPr>
          <w:spacing w:val="-4"/>
        </w:rPr>
        <w:t xml:space="preserve"> </w:t>
      </w:r>
      <w:r>
        <w:t xml:space="preserve">by </w:t>
      </w:r>
      <w:r w:rsidR="005E027A">
        <w:t xml:space="preserve">ICBVI </w:t>
      </w:r>
      <w:r>
        <w:t>for qualified rehabilitation</w:t>
      </w:r>
      <w:r>
        <w:rPr>
          <w:spacing w:val="-2"/>
        </w:rPr>
        <w:t xml:space="preserve"> </w:t>
      </w:r>
      <w:r>
        <w:t>professionals</w:t>
      </w:r>
      <w:r>
        <w:rPr>
          <w:spacing w:val="-1"/>
        </w:rPr>
        <w:t xml:space="preserve"> </w:t>
      </w:r>
      <w:r>
        <w:t>(QRP)</w:t>
      </w:r>
      <w:r>
        <w:rPr>
          <w:spacing w:val="-1"/>
        </w:rPr>
        <w:t xml:space="preserve"> </w:t>
      </w:r>
      <w:r>
        <w:t>are intended</w:t>
      </w:r>
      <w:r>
        <w:rPr>
          <w:spacing w:val="-3"/>
        </w:rPr>
        <w:t xml:space="preserve"> </w:t>
      </w:r>
      <w:r>
        <w:t>to</w:t>
      </w:r>
      <w:r>
        <w:rPr>
          <w:spacing w:val="-2"/>
        </w:rPr>
        <w:t xml:space="preserve"> </w:t>
      </w:r>
      <w:r>
        <w:t>satisfy</w:t>
      </w:r>
      <w:r>
        <w:rPr>
          <w:spacing w:val="-2"/>
        </w:rPr>
        <w:t xml:space="preserve"> </w:t>
      </w:r>
      <w:r>
        <w:t>Federal requirements, 34 CFR 361.18(c).</w:t>
      </w:r>
    </w:p>
    <w:p w14:paraId="6C13E854" w14:textId="6DD39D17" w:rsidR="00D631D2" w:rsidRDefault="00380468" w:rsidP="00D631D2">
      <w:pPr>
        <w:pStyle w:val="BodyText"/>
        <w:spacing w:before="276"/>
      </w:pPr>
      <w:r>
        <w:t xml:space="preserve">ICBVI </w:t>
      </w:r>
      <w:r w:rsidR="00177E1C">
        <w:t>has</w:t>
      </w:r>
      <w:r w:rsidR="00177E1C">
        <w:rPr>
          <w:spacing w:val="-1"/>
        </w:rPr>
        <w:t xml:space="preserve"> </w:t>
      </w:r>
      <w:r w:rsidR="005E73D0">
        <w:rPr>
          <w:spacing w:val="-1"/>
        </w:rPr>
        <w:t xml:space="preserve">an </w:t>
      </w:r>
      <w:r w:rsidR="00177E1C">
        <w:t>established</w:t>
      </w:r>
      <w:r w:rsidR="00177E1C">
        <w:rPr>
          <w:spacing w:val="-4"/>
        </w:rPr>
        <w:t xml:space="preserve"> </w:t>
      </w:r>
      <w:r w:rsidR="00177E1C">
        <w:t>QRP</w:t>
      </w:r>
      <w:r w:rsidR="00177E1C">
        <w:rPr>
          <w:spacing w:val="-6"/>
        </w:rPr>
        <w:t xml:space="preserve"> </w:t>
      </w:r>
      <w:r w:rsidR="00177E1C">
        <w:t>level</w:t>
      </w:r>
      <w:r w:rsidR="00A833A1">
        <w:t xml:space="preserve"> position</w:t>
      </w:r>
      <w:r w:rsidR="00177E1C">
        <w:t>:</w:t>
      </w:r>
      <w:r w:rsidR="00177E1C">
        <w:rPr>
          <w:spacing w:val="-5"/>
        </w:rPr>
        <w:t xml:space="preserve"> </w:t>
      </w:r>
      <w:r w:rsidR="00A833A1">
        <w:t>Counselor for the Blind, Senior (CBS)</w:t>
      </w:r>
      <w:r w:rsidR="00177E1C">
        <w:t xml:space="preserve"> The educational standards that satisfy the Agency’s CSPD policy for the </w:t>
      </w:r>
      <w:r w:rsidR="00A833A1">
        <w:t>CBS</w:t>
      </w:r>
      <w:r w:rsidR="003C793A">
        <w:t xml:space="preserve"> </w:t>
      </w:r>
      <w:r w:rsidR="00177E1C">
        <w:t>position are as follows:</w:t>
      </w:r>
    </w:p>
    <w:p w14:paraId="40059147" w14:textId="77777777" w:rsidR="00D631D2" w:rsidRDefault="00D631D2" w:rsidP="00D631D2">
      <w:pPr>
        <w:shd w:val="clear" w:color="auto" w:fill="FFFFFF"/>
        <w:spacing w:after="225"/>
      </w:pPr>
    </w:p>
    <w:p w14:paraId="18B25E95" w14:textId="5EDA5C1C" w:rsidR="00D631D2" w:rsidRPr="008F2786" w:rsidRDefault="00D631D2" w:rsidP="008F2786">
      <w:pPr>
        <w:pStyle w:val="ListParagraph"/>
        <w:numPr>
          <w:ilvl w:val="0"/>
          <w:numId w:val="6"/>
        </w:numPr>
        <w:shd w:val="clear" w:color="auto" w:fill="FFFFFF"/>
        <w:spacing w:after="225"/>
        <w:rPr>
          <w:rFonts w:eastAsia="Times New Roman"/>
          <w:color w:val="000000"/>
          <w:sz w:val="28"/>
          <w:szCs w:val="28"/>
        </w:rPr>
      </w:pPr>
      <w:r w:rsidRPr="008F2786">
        <w:rPr>
          <w:rFonts w:eastAsia="Times New Roman"/>
          <w:color w:val="000000"/>
          <w:sz w:val="28"/>
          <w:szCs w:val="28"/>
        </w:rPr>
        <w:t xml:space="preserve">Current Certified Rehabilitation Counselor (CRC) designation obtained through the Commission on Rehabilitation Counselor Certification (CRCC); </w:t>
      </w:r>
      <w:r w:rsidRPr="008F2786">
        <w:rPr>
          <w:rFonts w:eastAsia="Times New Roman"/>
          <w:b/>
          <w:bCs/>
          <w:color w:val="000000"/>
          <w:sz w:val="28"/>
          <w:szCs w:val="28"/>
        </w:rPr>
        <w:t>or</w:t>
      </w:r>
    </w:p>
    <w:p w14:paraId="0DE3340D" w14:textId="68EEB4DF" w:rsidR="00D631D2" w:rsidRPr="008F2786" w:rsidRDefault="00D631D2" w:rsidP="008F2786">
      <w:pPr>
        <w:pStyle w:val="ListParagraph"/>
        <w:numPr>
          <w:ilvl w:val="0"/>
          <w:numId w:val="6"/>
        </w:numPr>
        <w:shd w:val="clear" w:color="auto" w:fill="FFFFFF"/>
        <w:spacing w:after="225"/>
        <w:rPr>
          <w:rFonts w:eastAsia="Times New Roman"/>
          <w:b/>
          <w:bCs/>
          <w:color w:val="000000"/>
          <w:sz w:val="28"/>
          <w:szCs w:val="28"/>
        </w:rPr>
      </w:pPr>
      <w:r w:rsidRPr="008F2786">
        <w:rPr>
          <w:rFonts w:eastAsia="Times New Roman"/>
          <w:color w:val="000000"/>
          <w:sz w:val="28"/>
          <w:szCs w:val="28"/>
        </w:rPr>
        <w:t>Graduation from a program accredited by </w:t>
      </w:r>
      <w:r w:rsidRPr="008F2786">
        <w:rPr>
          <w:rFonts w:eastAsia="Times New Roman"/>
          <w:color w:val="202124"/>
          <w:sz w:val="28"/>
          <w:szCs w:val="28"/>
          <w:bdr w:val="none" w:sz="0" w:space="0" w:color="auto" w:frame="1"/>
        </w:rPr>
        <w:t>The Council for Accreditation of Counseling and Related Educational Programs (CACREP) or</w:t>
      </w:r>
      <w:r w:rsidRPr="008F2786">
        <w:rPr>
          <w:rFonts w:eastAsia="Times New Roman"/>
          <w:color w:val="000000"/>
          <w:sz w:val="28"/>
          <w:szCs w:val="28"/>
        </w:rPr>
        <w:t xml:space="preserve"> the Commission on Rehabilitation Education (CORE) with a master’s degree in Rehabilitation Counseling</w:t>
      </w:r>
    </w:p>
    <w:p w14:paraId="123CF88E" w14:textId="19A97D30" w:rsidR="0092093B" w:rsidRDefault="00B1011A">
      <w:pPr>
        <w:pStyle w:val="Heading1"/>
        <w:spacing w:before="276" w:line="367" w:lineRule="exact"/>
      </w:pPr>
      <w:r>
        <w:t>Counselor for the Blind</w:t>
      </w:r>
      <w:r w:rsidR="00177E1C">
        <w:rPr>
          <w:spacing w:val="-15"/>
        </w:rPr>
        <w:t xml:space="preserve"> </w:t>
      </w:r>
      <w:r w:rsidR="00177E1C">
        <w:rPr>
          <w:spacing w:val="-2"/>
        </w:rPr>
        <w:t>position:</w:t>
      </w:r>
    </w:p>
    <w:p w14:paraId="48182100" w14:textId="6A3E77E2" w:rsidR="0092093B" w:rsidRDefault="00380468">
      <w:pPr>
        <w:pStyle w:val="BodyText"/>
        <w:ind w:right="216"/>
      </w:pPr>
      <w:r>
        <w:t xml:space="preserve">ICBVI </w:t>
      </w:r>
      <w:r w:rsidR="00177E1C">
        <w:t>has</w:t>
      </w:r>
      <w:r w:rsidR="00177E1C">
        <w:rPr>
          <w:spacing w:val="-3"/>
        </w:rPr>
        <w:t xml:space="preserve"> </w:t>
      </w:r>
      <w:r w:rsidR="00177E1C">
        <w:t>established</w:t>
      </w:r>
      <w:r w:rsidR="00177E1C">
        <w:rPr>
          <w:spacing w:val="-4"/>
        </w:rPr>
        <w:t xml:space="preserve"> </w:t>
      </w:r>
      <w:r w:rsidR="00177E1C">
        <w:t>the</w:t>
      </w:r>
      <w:r w:rsidR="00177E1C">
        <w:rPr>
          <w:spacing w:val="-3"/>
        </w:rPr>
        <w:t xml:space="preserve"> </w:t>
      </w:r>
      <w:r w:rsidR="00B1011A">
        <w:t>Counselor for the Blind</w:t>
      </w:r>
      <w:r w:rsidR="00B1011A">
        <w:rPr>
          <w:spacing w:val="-15"/>
        </w:rPr>
        <w:t xml:space="preserve"> (CB) </w:t>
      </w:r>
      <w:r w:rsidR="00177E1C">
        <w:t>position</w:t>
      </w:r>
      <w:r w:rsidR="00177E1C">
        <w:rPr>
          <w:spacing w:val="-6"/>
        </w:rPr>
        <w:t xml:space="preserve"> </w:t>
      </w:r>
      <w:r w:rsidR="00177E1C">
        <w:t xml:space="preserve">which is the </w:t>
      </w:r>
      <w:r w:rsidR="007414C2">
        <w:t xml:space="preserve">underfill </w:t>
      </w:r>
      <w:r w:rsidR="00177E1C">
        <w:t xml:space="preserve">classification for employees hired </w:t>
      </w:r>
      <w:r w:rsidR="007414C2">
        <w:t>into a counselor</w:t>
      </w:r>
      <w:r w:rsidR="00B1011A">
        <w:t xml:space="preserve"> for the blind, senior</w:t>
      </w:r>
      <w:r w:rsidR="007414C2">
        <w:t xml:space="preserve"> position </w:t>
      </w:r>
      <w:r w:rsidR="00177E1C">
        <w:t xml:space="preserve">who do not meet the minimum </w:t>
      </w:r>
      <w:r w:rsidR="007414C2">
        <w:t>educational</w:t>
      </w:r>
      <w:r w:rsidR="00177E1C">
        <w:t xml:space="preserve"> standards for </w:t>
      </w:r>
      <w:r>
        <w:t xml:space="preserve">ICBVI </w:t>
      </w:r>
      <w:r w:rsidR="00177E1C">
        <w:t>’s Qualified Rehabilitation Professional (QRP).</w:t>
      </w:r>
    </w:p>
    <w:p w14:paraId="60B6C66E" w14:textId="798A151B" w:rsidR="0092093B" w:rsidRDefault="00177E1C">
      <w:pPr>
        <w:pStyle w:val="BodyText"/>
        <w:spacing w:before="287" w:line="242" w:lineRule="auto"/>
      </w:pPr>
      <w:r>
        <w:lastRenderedPageBreak/>
        <w:t>When</w:t>
      </w:r>
      <w:r>
        <w:rPr>
          <w:spacing w:val="-5"/>
        </w:rPr>
        <w:t xml:space="preserve"> </w:t>
      </w:r>
      <w:r w:rsidR="00380468">
        <w:t xml:space="preserve">ICBVI </w:t>
      </w:r>
      <w:r>
        <w:t>experiences</w:t>
      </w:r>
      <w:r>
        <w:rPr>
          <w:spacing w:val="-2"/>
        </w:rPr>
        <w:t xml:space="preserve"> </w:t>
      </w:r>
      <w:r>
        <w:t>a</w:t>
      </w:r>
      <w:r>
        <w:rPr>
          <w:spacing w:val="-5"/>
        </w:rPr>
        <w:t xml:space="preserve"> </w:t>
      </w:r>
      <w:r>
        <w:t>limited</w:t>
      </w:r>
      <w:r>
        <w:rPr>
          <w:spacing w:val="-3"/>
        </w:rPr>
        <w:t xml:space="preserve"> </w:t>
      </w:r>
      <w:r>
        <w:t>number</w:t>
      </w:r>
      <w:r>
        <w:rPr>
          <w:spacing w:val="-5"/>
        </w:rPr>
        <w:t xml:space="preserve"> </w:t>
      </w:r>
      <w:r>
        <w:t>of</w:t>
      </w:r>
      <w:r>
        <w:rPr>
          <w:spacing w:val="-4"/>
        </w:rPr>
        <w:t xml:space="preserve"> </w:t>
      </w:r>
      <w:r>
        <w:t>recruits</w:t>
      </w:r>
      <w:r>
        <w:rPr>
          <w:spacing w:val="-4"/>
        </w:rPr>
        <w:t xml:space="preserve"> </w:t>
      </w:r>
      <w:r>
        <w:t>for</w:t>
      </w:r>
      <w:r>
        <w:rPr>
          <w:spacing w:val="-7"/>
        </w:rPr>
        <w:t xml:space="preserve"> </w:t>
      </w:r>
      <w:r>
        <w:t>QRP</w:t>
      </w:r>
      <w:r>
        <w:rPr>
          <w:spacing w:val="-2"/>
        </w:rPr>
        <w:t xml:space="preserve"> </w:t>
      </w:r>
      <w:r>
        <w:t>positions</w:t>
      </w:r>
      <w:r w:rsidR="007414C2">
        <w:t>,</w:t>
      </w:r>
      <w:r>
        <w:rPr>
          <w:spacing w:val="-4"/>
        </w:rPr>
        <w:t xml:space="preserve"> </w:t>
      </w:r>
      <w:r>
        <w:t>the</w:t>
      </w:r>
      <w:r>
        <w:rPr>
          <w:spacing w:val="-3"/>
        </w:rPr>
        <w:t xml:space="preserve"> </w:t>
      </w:r>
      <w:r>
        <w:t xml:space="preserve">agency will consider hiring individuals into the </w:t>
      </w:r>
      <w:r w:rsidR="00B1011A">
        <w:t xml:space="preserve">CB </w:t>
      </w:r>
      <w:r w:rsidR="007414C2">
        <w:t xml:space="preserve">(underfill) </w:t>
      </w:r>
      <w:r>
        <w:t>classification.</w:t>
      </w:r>
    </w:p>
    <w:p w14:paraId="5EE74419" w14:textId="79B57D6B" w:rsidR="0092093B" w:rsidRDefault="00177E1C">
      <w:pPr>
        <w:pStyle w:val="Heading1"/>
        <w:spacing w:before="277"/>
        <w:ind w:right="705"/>
      </w:pPr>
      <w:r>
        <w:t>Requirements</w:t>
      </w:r>
      <w:r>
        <w:rPr>
          <w:spacing w:val="-4"/>
        </w:rPr>
        <w:t xml:space="preserve"> </w:t>
      </w:r>
      <w:r>
        <w:t>to</w:t>
      </w:r>
      <w:r>
        <w:rPr>
          <w:spacing w:val="-7"/>
        </w:rPr>
        <w:t xml:space="preserve"> </w:t>
      </w:r>
      <w:r>
        <w:t>meet</w:t>
      </w:r>
      <w:r>
        <w:rPr>
          <w:spacing w:val="-7"/>
        </w:rPr>
        <w:t xml:space="preserve"> </w:t>
      </w:r>
      <w:r>
        <w:t>CSPD</w:t>
      </w:r>
      <w:r>
        <w:rPr>
          <w:spacing w:val="-4"/>
        </w:rPr>
        <w:t xml:space="preserve"> </w:t>
      </w:r>
      <w:r>
        <w:t>and</w:t>
      </w:r>
      <w:r>
        <w:rPr>
          <w:spacing w:val="-6"/>
        </w:rPr>
        <w:t xml:space="preserve"> </w:t>
      </w:r>
      <w:r>
        <w:t>maintain</w:t>
      </w:r>
      <w:r>
        <w:rPr>
          <w:spacing w:val="-8"/>
        </w:rPr>
        <w:t xml:space="preserve"> </w:t>
      </w:r>
      <w:r>
        <w:t>employment</w:t>
      </w:r>
      <w:r>
        <w:rPr>
          <w:spacing w:val="-7"/>
        </w:rPr>
        <w:t xml:space="preserve"> </w:t>
      </w:r>
      <w:r>
        <w:t xml:space="preserve">eligibility for employees hired at the </w:t>
      </w:r>
      <w:r w:rsidR="00B1011A">
        <w:t xml:space="preserve">CB </w:t>
      </w:r>
      <w:r>
        <w:t>level:</w:t>
      </w:r>
    </w:p>
    <w:p w14:paraId="692C60A0" w14:textId="116CCF3D" w:rsidR="0092093B" w:rsidRDefault="008014D9">
      <w:pPr>
        <w:pStyle w:val="ListParagraph"/>
        <w:numPr>
          <w:ilvl w:val="0"/>
          <w:numId w:val="3"/>
        </w:numPr>
        <w:tabs>
          <w:tab w:val="left" w:pos="878"/>
          <w:tab w:val="left" w:pos="880"/>
        </w:tabs>
        <w:spacing w:before="273"/>
        <w:ind w:right="1107"/>
        <w:rPr>
          <w:sz w:val="28"/>
        </w:rPr>
      </w:pPr>
      <w:r>
        <w:rPr>
          <w:sz w:val="28"/>
        </w:rPr>
        <w:t>Each e</w:t>
      </w:r>
      <w:r w:rsidR="00177E1C">
        <w:rPr>
          <w:sz w:val="28"/>
        </w:rPr>
        <w:t xml:space="preserve">mployee </w:t>
      </w:r>
      <w:r>
        <w:rPr>
          <w:sz w:val="28"/>
        </w:rPr>
        <w:t>appointed to a</w:t>
      </w:r>
      <w:r w:rsidR="00177E1C">
        <w:rPr>
          <w:sz w:val="28"/>
        </w:rPr>
        <w:t xml:space="preserve"> </w:t>
      </w:r>
      <w:r w:rsidR="00B1011A">
        <w:rPr>
          <w:sz w:val="28"/>
        </w:rPr>
        <w:t>CB</w:t>
      </w:r>
      <w:r w:rsidR="00177E1C">
        <w:rPr>
          <w:sz w:val="28"/>
        </w:rPr>
        <w:t xml:space="preserve"> position will be required to meet the CRCC CSPD</w:t>
      </w:r>
      <w:r w:rsidR="00177E1C">
        <w:rPr>
          <w:spacing w:val="-4"/>
          <w:sz w:val="28"/>
        </w:rPr>
        <w:t xml:space="preserve"> </w:t>
      </w:r>
      <w:r w:rsidR="00177E1C">
        <w:rPr>
          <w:sz w:val="28"/>
        </w:rPr>
        <w:t>standard</w:t>
      </w:r>
      <w:r w:rsidR="00177E1C">
        <w:rPr>
          <w:spacing w:val="-5"/>
          <w:sz w:val="28"/>
        </w:rPr>
        <w:t xml:space="preserve"> </w:t>
      </w:r>
      <w:r w:rsidR="00177E1C">
        <w:rPr>
          <w:sz w:val="28"/>
        </w:rPr>
        <w:t>as</w:t>
      </w:r>
      <w:r w:rsidR="00177E1C">
        <w:rPr>
          <w:spacing w:val="-4"/>
          <w:sz w:val="28"/>
        </w:rPr>
        <w:t xml:space="preserve"> </w:t>
      </w:r>
      <w:r w:rsidR="00177E1C">
        <w:rPr>
          <w:sz w:val="28"/>
        </w:rPr>
        <w:t>outlined</w:t>
      </w:r>
      <w:r w:rsidR="00177E1C">
        <w:rPr>
          <w:spacing w:val="-5"/>
          <w:sz w:val="28"/>
        </w:rPr>
        <w:t xml:space="preserve"> </w:t>
      </w:r>
      <w:r w:rsidR="00177E1C">
        <w:rPr>
          <w:sz w:val="28"/>
        </w:rPr>
        <w:t>in</w:t>
      </w:r>
      <w:r w:rsidR="00177E1C">
        <w:rPr>
          <w:spacing w:val="-5"/>
          <w:sz w:val="28"/>
        </w:rPr>
        <w:t xml:space="preserve"> </w:t>
      </w:r>
      <w:r w:rsidR="00380468">
        <w:rPr>
          <w:sz w:val="28"/>
        </w:rPr>
        <w:t xml:space="preserve">ICBVI </w:t>
      </w:r>
      <w:r w:rsidR="00177E1C">
        <w:rPr>
          <w:sz w:val="28"/>
        </w:rPr>
        <w:t>’s</w:t>
      </w:r>
      <w:r w:rsidR="00177E1C">
        <w:rPr>
          <w:spacing w:val="-4"/>
          <w:sz w:val="28"/>
        </w:rPr>
        <w:t xml:space="preserve"> </w:t>
      </w:r>
      <w:r w:rsidR="00177E1C">
        <w:rPr>
          <w:sz w:val="28"/>
        </w:rPr>
        <w:t>State</w:t>
      </w:r>
      <w:r w:rsidR="00177E1C">
        <w:rPr>
          <w:spacing w:val="-2"/>
          <w:sz w:val="28"/>
        </w:rPr>
        <w:t xml:space="preserve"> </w:t>
      </w:r>
      <w:r w:rsidR="00177E1C">
        <w:rPr>
          <w:sz w:val="28"/>
        </w:rPr>
        <w:t xml:space="preserve">Plan </w:t>
      </w:r>
      <w:r w:rsidR="00177E1C">
        <w:rPr>
          <w:b/>
          <w:i/>
          <w:sz w:val="28"/>
        </w:rPr>
        <w:t>within</w:t>
      </w:r>
      <w:r w:rsidR="00177E1C">
        <w:rPr>
          <w:b/>
          <w:i/>
          <w:spacing w:val="-3"/>
          <w:sz w:val="28"/>
        </w:rPr>
        <w:t xml:space="preserve"> </w:t>
      </w:r>
      <w:r w:rsidR="00177E1C">
        <w:rPr>
          <w:b/>
          <w:i/>
          <w:sz w:val="28"/>
        </w:rPr>
        <w:t>five</w:t>
      </w:r>
      <w:r w:rsidR="00177E1C">
        <w:rPr>
          <w:b/>
          <w:i/>
          <w:spacing w:val="-3"/>
          <w:sz w:val="28"/>
        </w:rPr>
        <w:t xml:space="preserve"> </w:t>
      </w:r>
      <w:r w:rsidR="00177E1C">
        <w:rPr>
          <w:b/>
          <w:i/>
          <w:sz w:val="28"/>
        </w:rPr>
        <w:t>years</w:t>
      </w:r>
      <w:r w:rsidR="00177E1C">
        <w:rPr>
          <w:b/>
          <w:i/>
          <w:spacing w:val="-5"/>
          <w:sz w:val="28"/>
        </w:rPr>
        <w:t xml:space="preserve"> </w:t>
      </w:r>
      <w:r w:rsidR="00177E1C">
        <w:rPr>
          <w:b/>
          <w:i/>
          <w:sz w:val="28"/>
        </w:rPr>
        <w:t>of</w:t>
      </w:r>
      <w:r w:rsidR="00177E1C">
        <w:rPr>
          <w:b/>
          <w:i/>
          <w:spacing w:val="-5"/>
          <w:sz w:val="28"/>
        </w:rPr>
        <w:t xml:space="preserve"> </w:t>
      </w:r>
      <w:r w:rsidR="00177E1C">
        <w:rPr>
          <w:b/>
          <w:i/>
          <w:sz w:val="28"/>
        </w:rPr>
        <w:t>the employee’s hire date</w:t>
      </w:r>
      <w:r w:rsidR="00177E1C">
        <w:rPr>
          <w:sz w:val="28"/>
        </w:rPr>
        <w:t>.</w:t>
      </w:r>
    </w:p>
    <w:p w14:paraId="76234E59" w14:textId="4A746458" w:rsidR="007414C2" w:rsidRDefault="00154B50" w:rsidP="007414C2">
      <w:pPr>
        <w:pStyle w:val="ListParagraph"/>
        <w:numPr>
          <w:ilvl w:val="0"/>
          <w:numId w:val="3"/>
        </w:numPr>
        <w:tabs>
          <w:tab w:val="left" w:pos="878"/>
          <w:tab w:val="left" w:pos="880"/>
        </w:tabs>
        <w:spacing w:before="270"/>
        <w:ind w:right="844"/>
        <w:rPr>
          <w:sz w:val="28"/>
        </w:rPr>
      </w:pPr>
      <w:r>
        <w:rPr>
          <w:sz w:val="28"/>
        </w:rPr>
        <w:t>A</w:t>
      </w:r>
      <w:r w:rsidR="00177E1C" w:rsidRPr="008F2786">
        <w:rPr>
          <w:spacing w:val="-4"/>
          <w:sz w:val="28"/>
        </w:rPr>
        <w:t xml:space="preserve"> </w:t>
      </w:r>
      <w:r w:rsidR="00B1011A">
        <w:rPr>
          <w:sz w:val="28"/>
        </w:rPr>
        <w:t>CB</w:t>
      </w:r>
      <w:r w:rsidR="00177E1C" w:rsidRPr="008F2786">
        <w:rPr>
          <w:sz w:val="28"/>
        </w:rPr>
        <w:t>,</w:t>
      </w:r>
      <w:r w:rsidR="00177E1C" w:rsidRPr="008F2786">
        <w:rPr>
          <w:spacing w:val="-5"/>
          <w:sz w:val="28"/>
        </w:rPr>
        <w:t xml:space="preserve"> </w:t>
      </w:r>
      <w:r w:rsidR="00177E1C" w:rsidRPr="008F2786">
        <w:rPr>
          <w:sz w:val="28"/>
        </w:rPr>
        <w:t>with</w:t>
      </w:r>
      <w:r w:rsidR="00177E1C" w:rsidRPr="008F2786">
        <w:rPr>
          <w:spacing w:val="-4"/>
          <w:sz w:val="28"/>
        </w:rPr>
        <w:t xml:space="preserve"> </w:t>
      </w:r>
      <w:r w:rsidR="00177E1C" w:rsidRPr="008F2786">
        <w:rPr>
          <w:sz w:val="28"/>
        </w:rPr>
        <w:t>assistance</w:t>
      </w:r>
      <w:r w:rsidR="00177E1C" w:rsidRPr="008F2786">
        <w:rPr>
          <w:spacing w:val="-4"/>
          <w:sz w:val="28"/>
        </w:rPr>
        <w:t xml:space="preserve"> </w:t>
      </w:r>
      <w:r w:rsidR="00177E1C" w:rsidRPr="008F2786">
        <w:rPr>
          <w:sz w:val="28"/>
        </w:rPr>
        <w:t>from</w:t>
      </w:r>
      <w:r w:rsidR="00177E1C" w:rsidRPr="008F2786">
        <w:rPr>
          <w:spacing w:val="-4"/>
          <w:sz w:val="28"/>
        </w:rPr>
        <w:t xml:space="preserve"> </w:t>
      </w:r>
      <w:r w:rsidR="00177E1C" w:rsidRPr="008F2786">
        <w:rPr>
          <w:sz w:val="28"/>
        </w:rPr>
        <w:t>their</w:t>
      </w:r>
      <w:r w:rsidR="00177E1C" w:rsidRPr="008F2786">
        <w:rPr>
          <w:spacing w:val="-4"/>
          <w:sz w:val="28"/>
        </w:rPr>
        <w:t xml:space="preserve"> </w:t>
      </w:r>
      <w:r w:rsidR="00F416B0">
        <w:rPr>
          <w:sz w:val="28"/>
        </w:rPr>
        <w:t>s</w:t>
      </w:r>
      <w:r w:rsidR="003F5435" w:rsidRPr="008F2786">
        <w:rPr>
          <w:sz w:val="28"/>
        </w:rPr>
        <w:t>upervisor</w:t>
      </w:r>
      <w:r w:rsidR="00177E1C" w:rsidRPr="008F2786">
        <w:rPr>
          <w:sz w:val="28"/>
        </w:rPr>
        <w:t>,</w:t>
      </w:r>
      <w:r w:rsidR="00177E1C" w:rsidRPr="008F2786">
        <w:rPr>
          <w:spacing w:val="-4"/>
          <w:sz w:val="28"/>
        </w:rPr>
        <w:t xml:space="preserve"> </w:t>
      </w:r>
      <w:r w:rsidR="00177E1C" w:rsidRPr="008F2786">
        <w:rPr>
          <w:sz w:val="28"/>
        </w:rPr>
        <w:t>will</w:t>
      </w:r>
      <w:r w:rsidR="00177E1C" w:rsidRPr="008F2786">
        <w:rPr>
          <w:spacing w:val="-3"/>
          <w:sz w:val="28"/>
        </w:rPr>
        <w:t xml:space="preserve"> </w:t>
      </w:r>
      <w:r w:rsidR="00177E1C" w:rsidRPr="008F2786">
        <w:rPr>
          <w:sz w:val="28"/>
        </w:rPr>
        <w:t>develop</w:t>
      </w:r>
      <w:r w:rsidR="008B1F93" w:rsidRPr="008F2786">
        <w:rPr>
          <w:sz w:val="28"/>
        </w:rPr>
        <w:t xml:space="preserve"> and </w:t>
      </w:r>
      <w:r w:rsidR="008441A1">
        <w:rPr>
          <w:sz w:val="28"/>
        </w:rPr>
        <w:t>submit a CSPD Plan for approval</w:t>
      </w:r>
      <w:r w:rsidR="00177E1C" w:rsidRPr="008F2786">
        <w:rPr>
          <w:sz w:val="28"/>
        </w:rPr>
        <w:t xml:space="preserve"> </w:t>
      </w:r>
      <w:r w:rsidR="00177E1C" w:rsidRPr="008F2786">
        <w:rPr>
          <w:b/>
          <w:i/>
          <w:sz w:val="28"/>
        </w:rPr>
        <w:t>within six months of hire date</w:t>
      </w:r>
      <w:r w:rsidR="008B1F93" w:rsidRPr="008F2786">
        <w:rPr>
          <w:b/>
          <w:i/>
          <w:sz w:val="28"/>
        </w:rPr>
        <w:t>.</w:t>
      </w:r>
      <w:r w:rsidR="00177E1C" w:rsidRPr="008F2786">
        <w:rPr>
          <w:b/>
          <w:i/>
          <w:sz w:val="28"/>
        </w:rPr>
        <w:t xml:space="preserve"> </w:t>
      </w:r>
      <w:r w:rsidR="008B1F93" w:rsidRPr="008F2786">
        <w:rPr>
          <w:sz w:val="28"/>
        </w:rPr>
        <w:t xml:space="preserve"> </w:t>
      </w:r>
      <w:r w:rsidR="00380468">
        <w:rPr>
          <w:sz w:val="28"/>
        </w:rPr>
        <w:t xml:space="preserve">ICBVI </w:t>
      </w:r>
      <w:r w:rsidR="008441A1">
        <w:rPr>
          <w:sz w:val="28"/>
        </w:rPr>
        <w:t>’s</w:t>
      </w:r>
      <w:r w:rsidR="008B1F93" w:rsidRPr="008F2786">
        <w:rPr>
          <w:sz w:val="28"/>
        </w:rPr>
        <w:t xml:space="preserve"> Administrator</w:t>
      </w:r>
      <w:r w:rsidR="003846FD">
        <w:rPr>
          <w:sz w:val="28"/>
        </w:rPr>
        <w:t>, or designee</w:t>
      </w:r>
      <w:r w:rsidR="00974C53">
        <w:rPr>
          <w:sz w:val="28"/>
        </w:rPr>
        <w:t xml:space="preserve"> </w:t>
      </w:r>
      <w:r w:rsidR="008441A1">
        <w:rPr>
          <w:sz w:val="28"/>
        </w:rPr>
        <w:t xml:space="preserve">is the authorized approver for all CSPD </w:t>
      </w:r>
      <w:r>
        <w:rPr>
          <w:sz w:val="28"/>
        </w:rPr>
        <w:t>P</w:t>
      </w:r>
      <w:r w:rsidR="008441A1">
        <w:rPr>
          <w:sz w:val="28"/>
        </w:rPr>
        <w:t>lans.</w:t>
      </w:r>
    </w:p>
    <w:p w14:paraId="5F0438DE" w14:textId="77777777" w:rsidR="0085643E" w:rsidRDefault="0085643E">
      <w:pPr>
        <w:rPr>
          <w:sz w:val="28"/>
          <w:szCs w:val="28"/>
        </w:rPr>
      </w:pPr>
    </w:p>
    <w:p w14:paraId="54EFF1BA" w14:textId="19D66D0A" w:rsidR="00CC4E78" w:rsidRDefault="00177E1C" w:rsidP="008F2786">
      <w:pPr>
        <w:rPr>
          <w:sz w:val="28"/>
          <w:szCs w:val="28"/>
        </w:rPr>
      </w:pPr>
      <w:r w:rsidRPr="008F2786">
        <w:rPr>
          <w:sz w:val="28"/>
          <w:szCs w:val="28"/>
        </w:rPr>
        <w:t>Each</w:t>
      </w:r>
      <w:r w:rsidRPr="008F2786">
        <w:rPr>
          <w:spacing w:val="-8"/>
          <w:sz w:val="28"/>
          <w:szCs w:val="28"/>
        </w:rPr>
        <w:t xml:space="preserve"> </w:t>
      </w:r>
      <w:r w:rsidRPr="008F2786">
        <w:rPr>
          <w:sz w:val="28"/>
          <w:szCs w:val="28"/>
        </w:rPr>
        <w:t>CSPD</w:t>
      </w:r>
      <w:r w:rsidRPr="008F2786">
        <w:rPr>
          <w:spacing w:val="-4"/>
          <w:sz w:val="28"/>
          <w:szCs w:val="28"/>
        </w:rPr>
        <w:t xml:space="preserve"> </w:t>
      </w:r>
      <w:r w:rsidR="00154B50">
        <w:rPr>
          <w:sz w:val="28"/>
          <w:szCs w:val="28"/>
        </w:rPr>
        <w:t>P</w:t>
      </w:r>
      <w:r w:rsidRPr="008F2786">
        <w:rPr>
          <w:sz w:val="28"/>
          <w:szCs w:val="28"/>
        </w:rPr>
        <w:t>lan</w:t>
      </w:r>
      <w:r w:rsidRPr="008F2786">
        <w:rPr>
          <w:spacing w:val="-7"/>
          <w:sz w:val="28"/>
          <w:szCs w:val="28"/>
        </w:rPr>
        <w:t xml:space="preserve"> </w:t>
      </w:r>
      <w:r w:rsidRPr="008F2786">
        <w:rPr>
          <w:sz w:val="28"/>
          <w:szCs w:val="28"/>
        </w:rPr>
        <w:t>will</w:t>
      </w:r>
      <w:r w:rsidRPr="008F2786">
        <w:rPr>
          <w:spacing w:val="-3"/>
          <w:sz w:val="28"/>
          <w:szCs w:val="28"/>
        </w:rPr>
        <w:t xml:space="preserve"> </w:t>
      </w:r>
      <w:r w:rsidR="008441A1">
        <w:rPr>
          <w:sz w:val="28"/>
          <w:szCs w:val="28"/>
        </w:rPr>
        <w:t xml:space="preserve">address </w:t>
      </w:r>
      <w:r w:rsidR="008441A1">
        <w:rPr>
          <w:spacing w:val="-2"/>
          <w:sz w:val="28"/>
          <w:szCs w:val="28"/>
        </w:rPr>
        <w:t>t</w:t>
      </w:r>
      <w:r w:rsidR="007414C2" w:rsidRPr="007414C2">
        <w:rPr>
          <w:spacing w:val="-2"/>
          <w:sz w:val="28"/>
          <w:szCs w:val="28"/>
        </w:rPr>
        <w:t xml:space="preserve">he </w:t>
      </w:r>
      <w:r w:rsidR="007414C2" w:rsidRPr="008F2786">
        <w:rPr>
          <w:sz w:val="28"/>
          <w:szCs w:val="28"/>
        </w:rPr>
        <w:t>e</w:t>
      </w:r>
      <w:r w:rsidRPr="008F2786">
        <w:rPr>
          <w:sz w:val="28"/>
          <w:szCs w:val="28"/>
        </w:rPr>
        <w:t>ducational</w:t>
      </w:r>
      <w:r w:rsidRPr="008F2786">
        <w:rPr>
          <w:spacing w:val="-7"/>
          <w:sz w:val="28"/>
          <w:szCs w:val="28"/>
        </w:rPr>
        <w:t xml:space="preserve"> </w:t>
      </w:r>
      <w:r w:rsidRPr="008F2786">
        <w:rPr>
          <w:sz w:val="28"/>
          <w:szCs w:val="28"/>
        </w:rPr>
        <w:t>requirements</w:t>
      </w:r>
      <w:r w:rsidRPr="008F2786">
        <w:rPr>
          <w:spacing w:val="-6"/>
          <w:sz w:val="28"/>
          <w:szCs w:val="28"/>
        </w:rPr>
        <w:t xml:space="preserve"> </w:t>
      </w:r>
      <w:r w:rsidRPr="008F2786">
        <w:rPr>
          <w:sz w:val="28"/>
          <w:szCs w:val="28"/>
        </w:rPr>
        <w:t>necessary</w:t>
      </w:r>
      <w:r w:rsidR="008441A1">
        <w:rPr>
          <w:sz w:val="28"/>
          <w:szCs w:val="28"/>
        </w:rPr>
        <w:t xml:space="preserve"> for the </w:t>
      </w:r>
      <w:r w:rsidR="00B1011A">
        <w:rPr>
          <w:sz w:val="28"/>
          <w:szCs w:val="28"/>
        </w:rPr>
        <w:t>CB</w:t>
      </w:r>
      <w:r w:rsidR="008441A1">
        <w:rPr>
          <w:sz w:val="28"/>
          <w:szCs w:val="28"/>
        </w:rPr>
        <w:t xml:space="preserve"> (underfill)</w:t>
      </w:r>
      <w:r w:rsidRPr="008F2786">
        <w:rPr>
          <w:spacing w:val="-6"/>
          <w:sz w:val="28"/>
          <w:szCs w:val="28"/>
        </w:rPr>
        <w:t xml:space="preserve"> </w:t>
      </w:r>
      <w:r w:rsidRPr="008F2786">
        <w:rPr>
          <w:sz w:val="28"/>
          <w:szCs w:val="28"/>
        </w:rPr>
        <w:t>to</w:t>
      </w:r>
      <w:r w:rsidRPr="008F2786">
        <w:rPr>
          <w:spacing w:val="-7"/>
          <w:sz w:val="28"/>
          <w:szCs w:val="28"/>
        </w:rPr>
        <w:t xml:space="preserve"> </w:t>
      </w:r>
      <w:r w:rsidRPr="008F2786">
        <w:rPr>
          <w:sz w:val="28"/>
          <w:szCs w:val="28"/>
        </w:rPr>
        <w:t>complete</w:t>
      </w:r>
      <w:r w:rsidRPr="008F2786">
        <w:rPr>
          <w:spacing w:val="-7"/>
          <w:sz w:val="28"/>
          <w:szCs w:val="28"/>
        </w:rPr>
        <w:t xml:space="preserve"> </w:t>
      </w:r>
      <w:r w:rsidRPr="008F2786">
        <w:rPr>
          <w:sz w:val="28"/>
          <w:szCs w:val="28"/>
        </w:rPr>
        <w:t>CSPD</w:t>
      </w:r>
      <w:r w:rsidR="008441A1">
        <w:rPr>
          <w:sz w:val="28"/>
          <w:szCs w:val="28"/>
        </w:rPr>
        <w:t xml:space="preserve"> as follows:</w:t>
      </w:r>
    </w:p>
    <w:p w14:paraId="6AF321EA" w14:textId="77777777" w:rsidR="00811BD1" w:rsidRPr="008F2786" w:rsidRDefault="00811BD1" w:rsidP="008F2786">
      <w:pPr>
        <w:pStyle w:val="ListParagraph"/>
        <w:ind w:left="1080" w:firstLine="0"/>
        <w:rPr>
          <w:sz w:val="28"/>
          <w:szCs w:val="28"/>
        </w:rPr>
      </w:pPr>
    </w:p>
    <w:p w14:paraId="7191DE4E" w14:textId="5221DFAA" w:rsidR="00CC4E78" w:rsidRPr="00D838AA" w:rsidRDefault="00B1011A" w:rsidP="00D838AA">
      <w:pPr>
        <w:tabs>
          <w:tab w:val="left" w:pos="2318"/>
          <w:tab w:val="left" w:pos="2320"/>
        </w:tabs>
        <w:spacing w:before="7"/>
        <w:ind w:right="1535"/>
        <w:rPr>
          <w:b/>
          <w:bCs/>
          <w:sz w:val="28"/>
        </w:rPr>
      </w:pPr>
      <w:r w:rsidRPr="00D838AA">
        <w:rPr>
          <w:b/>
          <w:bCs/>
          <w:sz w:val="28"/>
        </w:rPr>
        <w:t>CB</w:t>
      </w:r>
      <w:r w:rsidR="00CC4E78" w:rsidRPr="00D838AA">
        <w:rPr>
          <w:b/>
          <w:bCs/>
          <w:sz w:val="28"/>
        </w:rPr>
        <w:t xml:space="preserve"> with </w:t>
      </w:r>
      <w:proofErr w:type="gramStart"/>
      <w:r w:rsidR="008B7AF0" w:rsidRPr="00D838AA">
        <w:rPr>
          <w:b/>
          <w:bCs/>
          <w:sz w:val="28"/>
        </w:rPr>
        <w:t>B</w:t>
      </w:r>
      <w:r w:rsidR="00CC4E78" w:rsidRPr="00D838AA">
        <w:rPr>
          <w:b/>
          <w:bCs/>
          <w:sz w:val="28"/>
        </w:rPr>
        <w:t>achelor’s</w:t>
      </w:r>
      <w:proofErr w:type="gramEnd"/>
      <w:r w:rsidR="00CC4E78" w:rsidRPr="00D838AA">
        <w:rPr>
          <w:b/>
          <w:bCs/>
          <w:sz w:val="28"/>
        </w:rPr>
        <w:t xml:space="preserve"> degree only</w:t>
      </w:r>
      <w:r w:rsidR="00811BD1" w:rsidRPr="00D838AA">
        <w:rPr>
          <w:b/>
          <w:bCs/>
          <w:sz w:val="28"/>
        </w:rPr>
        <w:t>:</w:t>
      </w:r>
    </w:p>
    <w:p w14:paraId="46472DB1" w14:textId="77777777" w:rsidR="00811BD1" w:rsidRPr="008F2786" w:rsidRDefault="00811BD1" w:rsidP="008F2786">
      <w:pPr>
        <w:pStyle w:val="ListParagraph"/>
        <w:tabs>
          <w:tab w:val="left" w:pos="2318"/>
          <w:tab w:val="left" w:pos="2320"/>
        </w:tabs>
        <w:spacing w:before="7"/>
        <w:ind w:left="1800" w:right="1535" w:firstLine="0"/>
        <w:rPr>
          <w:b/>
          <w:bCs/>
          <w:sz w:val="28"/>
        </w:rPr>
      </w:pPr>
    </w:p>
    <w:p w14:paraId="5A0D8189" w14:textId="402DDD38" w:rsidR="0092093B" w:rsidRPr="008F2786" w:rsidRDefault="00CC4E78" w:rsidP="00D838AA">
      <w:pPr>
        <w:pStyle w:val="ListParagraph"/>
        <w:numPr>
          <w:ilvl w:val="2"/>
          <w:numId w:val="10"/>
        </w:numPr>
        <w:tabs>
          <w:tab w:val="left" w:pos="2318"/>
          <w:tab w:val="left" w:pos="2320"/>
        </w:tabs>
        <w:spacing w:before="7"/>
        <w:ind w:left="1080" w:right="1535" w:hanging="450"/>
        <w:rPr>
          <w:sz w:val="28"/>
        </w:rPr>
      </w:pPr>
      <w:r>
        <w:rPr>
          <w:spacing w:val="-2"/>
          <w:sz w:val="28"/>
        </w:rPr>
        <w:t xml:space="preserve">Research </w:t>
      </w:r>
      <w:r w:rsidR="008B1F93">
        <w:rPr>
          <w:spacing w:val="-2"/>
          <w:sz w:val="28"/>
        </w:rPr>
        <w:t>Master’s</w:t>
      </w:r>
      <w:r w:rsidR="009F65AF">
        <w:rPr>
          <w:spacing w:val="-2"/>
          <w:sz w:val="28"/>
        </w:rPr>
        <w:t xml:space="preserve"> in Rehabilitation Counseling</w:t>
      </w:r>
      <w:r w:rsidR="008B1F93">
        <w:rPr>
          <w:spacing w:val="-2"/>
          <w:sz w:val="28"/>
        </w:rPr>
        <w:t xml:space="preserve"> program</w:t>
      </w:r>
      <w:r w:rsidR="009F65AF">
        <w:rPr>
          <w:spacing w:val="-2"/>
          <w:sz w:val="28"/>
        </w:rPr>
        <w:t>s</w:t>
      </w:r>
      <w:r w:rsidR="008B1F93">
        <w:rPr>
          <w:spacing w:val="-2"/>
          <w:sz w:val="28"/>
        </w:rPr>
        <w:t xml:space="preserve"> that</w:t>
      </w:r>
      <w:r w:rsidR="009F65AF">
        <w:rPr>
          <w:spacing w:val="-2"/>
          <w:sz w:val="28"/>
        </w:rPr>
        <w:t xml:space="preserve"> meet the criteria defined </w:t>
      </w:r>
      <w:r w:rsidR="00BF2F58">
        <w:rPr>
          <w:spacing w:val="-2"/>
          <w:sz w:val="28"/>
        </w:rPr>
        <w:t xml:space="preserve">below </w:t>
      </w:r>
      <w:r w:rsidR="003F5435" w:rsidRPr="009F65AF">
        <w:rPr>
          <w:spacing w:val="-2"/>
          <w:sz w:val="28"/>
        </w:rPr>
        <w:t xml:space="preserve">within the </w:t>
      </w:r>
      <w:r w:rsidR="00F15EB0" w:rsidRPr="009F65AF">
        <w:rPr>
          <w:spacing w:val="-2"/>
          <w:sz w:val="28"/>
        </w:rPr>
        <w:t>first</w:t>
      </w:r>
      <w:r w:rsidR="003F5435" w:rsidRPr="009F65AF">
        <w:rPr>
          <w:spacing w:val="-2"/>
          <w:sz w:val="28"/>
        </w:rPr>
        <w:t xml:space="preserve"> </w:t>
      </w:r>
      <w:r w:rsidR="007A0374">
        <w:rPr>
          <w:spacing w:val="-2"/>
          <w:sz w:val="28"/>
        </w:rPr>
        <w:t>6</w:t>
      </w:r>
      <w:r w:rsidR="003F5435" w:rsidRPr="009F65AF">
        <w:rPr>
          <w:spacing w:val="-2"/>
          <w:sz w:val="28"/>
        </w:rPr>
        <w:t>months</w:t>
      </w:r>
      <w:r w:rsidR="00F15EB0" w:rsidRPr="009F65AF">
        <w:rPr>
          <w:spacing w:val="-2"/>
          <w:sz w:val="28"/>
        </w:rPr>
        <w:t xml:space="preserve"> </w:t>
      </w:r>
      <w:r w:rsidR="009F65AF" w:rsidRPr="008F2786">
        <w:rPr>
          <w:spacing w:val="-2"/>
          <w:sz w:val="28"/>
        </w:rPr>
        <w:t>of employment.</w:t>
      </w:r>
      <w:r w:rsidR="008B1F93" w:rsidRPr="009F65AF">
        <w:rPr>
          <w:spacing w:val="-2"/>
          <w:sz w:val="28"/>
        </w:rPr>
        <w:t xml:space="preserve"> </w:t>
      </w:r>
    </w:p>
    <w:p w14:paraId="5D454D7E" w14:textId="35D89ACD" w:rsidR="001623C0" w:rsidRPr="008F2786" w:rsidRDefault="001623C0" w:rsidP="00D838AA">
      <w:pPr>
        <w:pStyle w:val="ListParagraph"/>
        <w:numPr>
          <w:ilvl w:val="2"/>
          <w:numId w:val="10"/>
        </w:numPr>
        <w:tabs>
          <w:tab w:val="left" w:pos="2318"/>
          <w:tab w:val="left" w:pos="2320"/>
        </w:tabs>
        <w:spacing w:before="7"/>
        <w:ind w:left="1080" w:right="1535" w:hanging="450"/>
        <w:rPr>
          <w:sz w:val="28"/>
        </w:rPr>
      </w:pPr>
      <w:r>
        <w:rPr>
          <w:spacing w:val="-4"/>
          <w:sz w:val="28"/>
        </w:rPr>
        <w:t>At the completion of six (6) months of employment, the CSPD Plan must minimally include a projected timeframe for appl</w:t>
      </w:r>
      <w:r w:rsidR="004C4B15">
        <w:rPr>
          <w:spacing w:val="-4"/>
          <w:sz w:val="28"/>
        </w:rPr>
        <w:t>ication, acceptance, and a start date within eighteen (1</w:t>
      </w:r>
      <w:r w:rsidR="00F242FC">
        <w:rPr>
          <w:spacing w:val="-4"/>
          <w:sz w:val="28"/>
        </w:rPr>
        <w:t>2</w:t>
      </w:r>
      <w:r w:rsidR="004C4B15">
        <w:rPr>
          <w:spacing w:val="-4"/>
          <w:sz w:val="28"/>
        </w:rPr>
        <w:t xml:space="preserve">) months </w:t>
      </w:r>
      <w:r w:rsidR="0068646F">
        <w:rPr>
          <w:spacing w:val="-4"/>
          <w:sz w:val="28"/>
        </w:rPr>
        <w:t>following</w:t>
      </w:r>
      <w:r w:rsidR="004C4B15">
        <w:rPr>
          <w:spacing w:val="-4"/>
          <w:sz w:val="28"/>
        </w:rPr>
        <w:t xml:space="preserve"> date of hire.</w:t>
      </w:r>
      <w:r>
        <w:rPr>
          <w:spacing w:val="-4"/>
          <w:sz w:val="28"/>
        </w:rPr>
        <w:t xml:space="preserve">  A </w:t>
      </w:r>
      <w:r w:rsidR="00B1011A">
        <w:rPr>
          <w:spacing w:val="-4"/>
          <w:sz w:val="28"/>
        </w:rPr>
        <w:t>CB</w:t>
      </w:r>
      <w:r>
        <w:rPr>
          <w:spacing w:val="-4"/>
          <w:sz w:val="28"/>
        </w:rPr>
        <w:t xml:space="preserve"> who is further along in the application/acceptance process will document those details in their CSPD Plan.</w:t>
      </w:r>
    </w:p>
    <w:p w14:paraId="2E0EB21F" w14:textId="77777777" w:rsidR="008B1F93" w:rsidRPr="008F2786" w:rsidRDefault="008B1F93" w:rsidP="008F2786">
      <w:pPr>
        <w:pStyle w:val="ListParagraph"/>
        <w:tabs>
          <w:tab w:val="left" w:pos="2318"/>
          <w:tab w:val="left" w:pos="2320"/>
        </w:tabs>
        <w:spacing w:before="7"/>
        <w:ind w:left="2520" w:right="1535" w:firstLine="0"/>
        <w:rPr>
          <w:sz w:val="28"/>
        </w:rPr>
      </w:pPr>
    </w:p>
    <w:p w14:paraId="1A816DD4" w14:textId="51B77F24" w:rsidR="008B1F93" w:rsidRPr="00D838AA" w:rsidRDefault="00B1011A" w:rsidP="00D838AA">
      <w:pPr>
        <w:tabs>
          <w:tab w:val="left" w:pos="2318"/>
          <w:tab w:val="left" w:pos="2320"/>
        </w:tabs>
        <w:spacing w:before="7"/>
        <w:ind w:right="1535"/>
        <w:rPr>
          <w:sz w:val="28"/>
        </w:rPr>
      </w:pPr>
      <w:r w:rsidRPr="00D838AA">
        <w:rPr>
          <w:b/>
          <w:bCs/>
          <w:spacing w:val="-4"/>
          <w:sz w:val="28"/>
        </w:rPr>
        <w:t>CB</w:t>
      </w:r>
      <w:r w:rsidR="008B1F93" w:rsidRPr="00D838AA">
        <w:rPr>
          <w:b/>
          <w:bCs/>
          <w:spacing w:val="-4"/>
          <w:sz w:val="28"/>
        </w:rPr>
        <w:t xml:space="preserve"> with </w:t>
      </w:r>
      <w:proofErr w:type="gramStart"/>
      <w:r w:rsidR="008B1F93" w:rsidRPr="00D838AA">
        <w:rPr>
          <w:b/>
          <w:bCs/>
          <w:spacing w:val="-4"/>
          <w:sz w:val="28"/>
        </w:rPr>
        <w:t>Master’s</w:t>
      </w:r>
      <w:proofErr w:type="gramEnd"/>
      <w:r w:rsidR="008B1F93" w:rsidRPr="00D838AA">
        <w:rPr>
          <w:b/>
          <w:bCs/>
          <w:spacing w:val="-4"/>
          <w:sz w:val="28"/>
        </w:rPr>
        <w:t xml:space="preserve"> </w:t>
      </w:r>
      <w:r w:rsidR="00811BD1" w:rsidRPr="00D838AA">
        <w:rPr>
          <w:b/>
          <w:bCs/>
          <w:spacing w:val="-4"/>
          <w:sz w:val="28"/>
        </w:rPr>
        <w:t>d</w:t>
      </w:r>
      <w:r w:rsidR="008B1F93" w:rsidRPr="00D838AA">
        <w:rPr>
          <w:b/>
          <w:bCs/>
          <w:spacing w:val="-4"/>
          <w:sz w:val="28"/>
        </w:rPr>
        <w:t>egree</w:t>
      </w:r>
      <w:r w:rsidR="000D6E53" w:rsidRPr="00D838AA">
        <w:rPr>
          <w:b/>
          <w:bCs/>
          <w:spacing w:val="-4"/>
          <w:sz w:val="28"/>
        </w:rPr>
        <w:t xml:space="preserve">, but not eligible to </w:t>
      </w:r>
      <w:r w:rsidR="008B1F93" w:rsidRPr="00D838AA">
        <w:rPr>
          <w:b/>
          <w:bCs/>
          <w:spacing w:val="-4"/>
          <w:sz w:val="28"/>
        </w:rPr>
        <w:t>sit for CRC</w:t>
      </w:r>
      <w:r w:rsidR="00903296" w:rsidRPr="00D838AA">
        <w:rPr>
          <w:b/>
          <w:bCs/>
          <w:spacing w:val="-4"/>
          <w:sz w:val="28"/>
        </w:rPr>
        <w:t xml:space="preserve"> </w:t>
      </w:r>
      <w:r w:rsidR="00811BD1" w:rsidRPr="00D838AA">
        <w:rPr>
          <w:b/>
          <w:bCs/>
          <w:spacing w:val="-4"/>
          <w:sz w:val="28"/>
        </w:rPr>
        <w:t>exam:</w:t>
      </w:r>
    </w:p>
    <w:p w14:paraId="4D101332" w14:textId="77777777" w:rsidR="00811BD1" w:rsidRPr="00811BD1" w:rsidRDefault="00811BD1" w:rsidP="00811BD1">
      <w:pPr>
        <w:tabs>
          <w:tab w:val="left" w:pos="2318"/>
          <w:tab w:val="left" w:pos="2320"/>
        </w:tabs>
        <w:spacing w:before="7"/>
        <w:ind w:right="1535"/>
        <w:rPr>
          <w:spacing w:val="-4"/>
          <w:sz w:val="28"/>
        </w:rPr>
      </w:pPr>
    </w:p>
    <w:p w14:paraId="354B202E" w14:textId="7118F8A2" w:rsidR="00420644" w:rsidRPr="00D838AA" w:rsidRDefault="001623C0" w:rsidP="00D838AA">
      <w:pPr>
        <w:pStyle w:val="ListParagraph"/>
        <w:numPr>
          <w:ilvl w:val="0"/>
          <w:numId w:val="15"/>
        </w:numPr>
        <w:tabs>
          <w:tab w:val="left" w:pos="2318"/>
          <w:tab w:val="left" w:pos="2320"/>
        </w:tabs>
        <w:spacing w:before="7"/>
        <w:ind w:left="1080" w:right="1535" w:hanging="450"/>
        <w:rPr>
          <w:b/>
          <w:bCs/>
          <w:sz w:val="28"/>
        </w:rPr>
      </w:pPr>
      <w:r>
        <w:rPr>
          <w:spacing w:val="-4"/>
          <w:sz w:val="28"/>
        </w:rPr>
        <w:t>Within the first three (3) months of employment, s</w:t>
      </w:r>
      <w:r w:rsidR="00420644" w:rsidRPr="008F2786">
        <w:rPr>
          <w:spacing w:val="-4"/>
          <w:sz w:val="28"/>
        </w:rPr>
        <w:t xml:space="preserve">ubmit </w:t>
      </w:r>
      <w:r w:rsidR="00811BD1">
        <w:rPr>
          <w:spacing w:val="-4"/>
          <w:sz w:val="28"/>
        </w:rPr>
        <w:t xml:space="preserve">all required documents to </w:t>
      </w:r>
      <w:r w:rsidR="00420644" w:rsidRPr="008F2786">
        <w:rPr>
          <w:spacing w:val="-4"/>
          <w:sz w:val="28"/>
        </w:rPr>
        <w:t>CRCC</w:t>
      </w:r>
      <w:r w:rsidR="00903296" w:rsidRPr="008F2786">
        <w:rPr>
          <w:spacing w:val="-4"/>
          <w:sz w:val="28"/>
        </w:rPr>
        <w:t xml:space="preserve"> </w:t>
      </w:r>
      <w:r>
        <w:rPr>
          <w:spacing w:val="-4"/>
          <w:sz w:val="28"/>
        </w:rPr>
        <w:t>for</w:t>
      </w:r>
      <w:r w:rsidR="00420644" w:rsidRPr="008F2786">
        <w:rPr>
          <w:spacing w:val="-4"/>
          <w:sz w:val="28"/>
        </w:rPr>
        <w:t xml:space="preserve"> evaluat</w:t>
      </w:r>
      <w:r>
        <w:rPr>
          <w:spacing w:val="-4"/>
          <w:sz w:val="28"/>
        </w:rPr>
        <w:t>ion of</w:t>
      </w:r>
      <w:r w:rsidR="00420644" w:rsidRPr="008F2786">
        <w:rPr>
          <w:spacing w:val="-4"/>
          <w:sz w:val="28"/>
        </w:rPr>
        <w:t xml:space="preserve"> the </w:t>
      </w:r>
      <w:r w:rsidR="00811BD1" w:rsidRPr="00811BD1">
        <w:rPr>
          <w:spacing w:val="-4"/>
          <w:sz w:val="28"/>
        </w:rPr>
        <w:t>master’s</w:t>
      </w:r>
      <w:r w:rsidR="00420644" w:rsidRPr="008F2786">
        <w:rPr>
          <w:spacing w:val="-4"/>
          <w:sz w:val="28"/>
        </w:rPr>
        <w:t xml:space="preserve"> degree </w:t>
      </w:r>
      <w:r w:rsidR="008441A1">
        <w:rPr>
          <w:spacing w:val="-4"/>
          <w:sz w:val="28"/>
        </w:rPr>
        <w:t>already attained t</w:t>
      </w:r>
      <w:r w:rsidR="00420644" w:rsidRPr="008F2786">
        <w:rPr>
          <w:spacing w:val="-4"/>
          <w:sz w:val="28"/>
        </w:rPr>
        <w:t xml:space="preserve">o determine which category </w:t>
      </w:r>
      <w:r w:rsidR="00BF2F58">
        <w:rPr>
          <w:spacing w:val="-4"/>
          <w:sz w:val="28"/>
        </w:rPr>
        <w:t xml:space="preserve">is applicable to </w:t>
      </w:r>
      <w:r w:rsidR="00420644" w:rsidRPr="008F2786">
        <w:rPr>
          <w:spacing w:val="-4"/>
          <w:sz w:val="28"/>
        </w:rPr>
        <w:t xml:space="preserve">the </w:t>
      </w:r>
      <w:r w:rsidR="00B1011A">
        <w:rPr>
          <w:spacing w:val="-4"/>
          <w:sz w:val="28"/>
        </w:rPr>
        <w:t>CB</w:t>
      </w:r>
      <w:r w:rsidR="00420644" w:rsidRPr="008F2786">
        <w:rPr>
          <w:spacing w:val="-4"/>
          <w:sz w:val="28"/>
        </w:rPr>
        <w:t xml:space="preserve"> for achieving CRC </w:t>
      </w:r>
      <w:r w:rsidR="008B7AF0">
        <w:rPr>
          <w:spacing w:val="-4"/>
          <w:sz w:val="28"/>
        </w:rPr>
        <w:t xml:space="preserve">test </w:t>
      </w:r>
      <w:r w:rsidR="00420644" w:rsidRPr="008F2786">
        <w:rPr>
          <w:spacing w:val="-4"/>
          <w:sz w:val="28"/>
        </w:rPr>
        <w:t>eligibility.</w:t>
      </w:r>
      <w:r w:rsidR="00903296" w:rsidRPr="008F2786">
        <w:rPr>
          <w:spacing w:val="-4"/>
          <w:sz w:val="28"/>
        </w:rPr>
        <w:t xml:space="preserve"> This is a reimbursable cost once </w:t>
      </w:r>
      <w:r w:rsidR="000D6E53">
        <w:rPr>
          <w:spacing w:val="-4"/>
          <w:sz w:val="28"/>
        </w:rPr>
        <w:t xml:space="preserve">the </w:t>
      </w:r>
      <w:r w:rsidR="00B1011A">
        <w:rPr>
          <w:spacing w:val="-4"/>
          <w:sz w:val="28"/>
        </w:rPr>
        <w:t>CB</w:t>
      </w:r>
      <w:r w:rsidR="000D6E53">
        <w:rPr>
          <w:spacing w:val="-4"/>
          <w:sz w:val="28"/>
        </w:rPr>
        <w:t xml:space="preserve">’ </w:t>
      </w:r>
      <w:r w:rsidR="00903296" w:rsidRPr="008F2786">
        <w:rPr>
          <w:spacing w:val="-4"/>
          <w:sz w:val="28"/>
        </w:rPr>
        <w:t>CSPD plan is approved</w:t>
      </w:r>
      <w:r w:rsidR="008B7AF0">
        <w:rPr>
          <w:spacing w:val="-4"/>
          <w:sz w:val="28"/>
        </w:rPr>
        <w:t>.</w:t>
      </w:r>
    </w:p>
    <w:p w14:paraId="2F8BA2FC" w14:textId="77777777" w:rsidR="00D838AA" w:rsidRPr="008F2786" w:rsidRDefault="00D838AA" w:rsidP="00D838AA">
      <w:pPr>
        <w:pStyle w:val="ListParagraph"/>
        <w:tabs>
          <w:tab w:val="left" w:pos="2318"/>
          <w:tab w:val="left" w:pos="2320"/>
        </w:tabs>
        <w:spacing w:before="7"/>
        <w:ind w:left="1080" w:right="1535" w:firstLine="0"/>
        <w:rPr>
          <w:b/>
          <w:bCs/>
          <w:sz w:val="28"/>
        </w:rPr>
      </w:pPr>
    </w:p>
    <w:p w14:paraId="1A8120C6" w14:textId="1FC387AB" w:rsidR="00420644" w:rsidRDefault="008B7AF0" w:rsidP="00D838AA">
      <w:pPr>
        <w:pStyle w:val="ListParagraph"/>
        <w:numPr>
          <w:ilvl w:val="0"/>
          <w:numId w:val="15"/>
        </w:numPr>
        <w:tabs>
          <w:tab w:val="left" w:pos="2318"/>
          <w:tab w:val="left" w:pos="2320"/>
        </w:tabs>
        <w:spacing w:line="242" w:lineRule="auto"/>
        <w:ind w:left="1080" w:right="385" w:hanging="450"/>
        <w:rPr>
          <w:sz w:val="28"/>
        </w:rPr>
      </w:pPr>
      <w:r>
        <w:rPr>
          <w:sz w:val="28"/>
        </w:rPr>
        <w:t xml:space="preserve">If it is determined by CRCC that the </w:t>
      </w:r>
      <w:proofErr w:type="gramStart"/>
      <w:r>
        <w:rPr>
          <w:sz w:val="28"/>
        </w:rPr>
        <w:t>M</w:t>
      </w:r>
      <w:r w:rsidR="00420644">
        <w:rPr>
          <w:sz w:val="28"/>
        </w:rPr>
        <w:t>aster’s</w:t>
      </w:r>
      <w:proofErr w:type="gramEnd"/>
      <w:r w:rsidR="00420644">
        <w:rPr>
          <w:sz w:val="28"/>
        </w:rPr>
        <w:t xml:space="preserve"> degree </w:t>
      </w:r>
      <w:r>
        <w:rPr>
          <w:sz w:val="28"/>
        </w:rPr>
        <w:t>submitted for evaluation is not relevant to the requirements to</w:t>
      </w:r>
      <w:r w:rsidR="00320448">
        <w:rPr>
          <w:sz w:val="28"/>
        </w:rPr>
        <w:t xml:space="preserve"> be</w:t>
      </w:r>
      <w:r>
        <w:rPr>
          <w:sz w:val="28"/>
        </w:rPr>
        <w:t xml:space="preserve"> CRC test-eligible, the </w:t>
      </w:r>
      <w:r w:rsidR="00B1011A">
        <w:rPr>
          <w:sz w:val="28"/>
        </w:rPr>
        <w:t>CB</w:t>
      </w:r>
      <w:r w:rsidR="00420644">
        <w:rPr>
          <w:sz w:val="28"/>
        </w:rPr>
        <w:t xml:space="preserve"> must follow </w:t>
      </w:r>
      <w:r w:rsidR="001623C0">
        <w:rPr>
          <w:sz w:val="28"/>
        </w:rPr>
        <w:t>the r</w:t>
      </w:r>
      <w:r w:rsidR="00420644">
        <w:rPr>
          <w:sz w:val="28"/>
        </w:rPr>
        <w:t xml:space="preserve">equirements outlined </w:t>
      </w:r>
      <w:r w:rsidR="00154B50">
        <w:rPr>
          <w:sz w:val="28"/>
        </w:rPr>
        <w:t xml:space="preserve">above </w:t>
      </w:r>
      <w:r w:rsidR="00420644">
        <w:rPr>
          <w:sz w:val="28"/>
        </w:rPr>
        <w:t xml:space="preserve">for </w:t>
      </w:r>
      <w:r w:rsidR="00B1011A">
        <w:rPr>
          <w:sz w:val="28"/>
        </w:rPr>
        <w:t>CB</w:t>
      </w:r>
      <w:r w:rsidR="00420644">
        <w:rPr>
          <w:sz w:val="28"/>
        </w:rPr>
        <w:t xml:space="preserve"> with </w:t>
      </w:r>
      <w:r>
        <w:rPr>
          <w:sz w:val="28"/>
        </w:rPr>
        <w:t>B</w:t>
      </w:r>
      <w:r w:rsidR="00420644">
        <w:rPr>
          <w:sz w:val="28"/>
        </w:rPr>
        <w:t>achelor’s degree</w:t>
      </w:r>
      <w:r>
        <w:rPr>
          <w:sz w:val="28"/>
        </w:rPr>
        <w:t xml:space="preserve"> only</w:t>
      </w:r>
      <w:r w:rsidR="00420644">
        <w:rPr>
          <w:sz w:val="28"/>
        </w:rPr>
        <w:t>.</w:t>
      </w:r>
    </w:p>
    <w:p w14:paraId="4138AE48" w14:textId="043C2A87" w:rsidR="00CC22CB" w:rsidRDefault="008B7AF0" w:rsidP="00D838AA">
      <w:pPr>
        <w:pStyle w:val="ListParagraph"/>
        <w:numPr>
          <w:ilvl w:val="0"/>
          <w:numId w:val="15"/>
        </w:numPr>
        <w:ind w:left="1080" w:hanging="450"/>
        <w:rPr>
          <w:sz w:val="28"/>
          <w:szCs w:val="28"/>
        </w:rPr>
      </w:pPr>
      <w:r w:rsidRPr="008F2786">
        <w:rPr>
          <w:sz w:val="28"/>
          <w:szCs w:val="28"/>
        </w:rPr>
        <w:lastRenderedPageBreak/>
        <w:t xml:space="preserve">If it is determined by CRCC that the </w:t>
      </w:r>
      <w:r w:rsidR="00B1011A">
        <w:rPr>
          <w:sz w:val="28"/>
          <w:szCs w:val="28"/>
        </w:rPr>
        <w:t>CB</w:t>
      </w:r>
      <w:r w:rsidR="00420644" w:rsidRPr="008F2786">
        <w:rPr>
          <w:sz w:val="28"/>
          <w:szCs w:val="28"/>
        </w:rPr>
        <w:t xml:space="preserve"> has </w:t>
      </w:r>
      <w:r w:rsidRPr="008F2786">
        <w:rPr>
          <w:sz w:val="28"/>
          <w:szCs w:val="28"/>
        </w:rPr>
        <w:t xml:space="preserve">a </w:t>
      </w:r>
      <w:r w:rsidR="00420644" w:rsidRPr="008F2786">
        <w:rPr>
          <w:sz w:val="28"/>
          <w:szCs w:val="28"/>
        </w:rPr>
        <w:t xml:space="preserve">relevant </w:t>
      </w:r>
      <w:proofErr w:type="gramStart"/>
      <w:r w:rsidRPr="008F2786">
        <w:rPr>
          <w:sz w:val="28"/>
          <w:szCs w:val="28"/>
        </w:rPr>
        <w:t>M</w:t>
      </w:r>
      <w:r w:rsidR="00420644" w:rsidRPr="008F2786">
        <w:rPr>
          <w:sz w:val="28"/>
          <w:szCs w:val="28"/>
        </w:rPr>
        <w:t>aster</w:t>
      </w:r>
      <w:r w:rsidRPr="008F2786">
        <w:rPr>
          <w:sz w:val="28"/>
          <w:szCs w:val="28"/>
        </w:rPr>
        <w:t>’s</w:t>
      </w:r>
      <w:proofErr w:type="gramEnd"/>
      <w:r w:rsidR="00420644" w:rsidRPr="008F2786">
        <w:rPr>
          <w:sz w:val="28"/>
          <w:szCs w:val="28"/>
        </w:rPr>
        <w:t xml:space="preserve"> degree</w:t>
      </w:r>
      <w:r w:rsidR="00320448">
        <w:rPr>
          <w:sz w:val="28"/>
          <w:szCs w:val="28"/>
        </w:rPr>
        <w:t>,</w:t>
      </w:r>
      <w:r w:rsidR="00420644" w:rsidRPr="008F2786">
        <w:rPr>
          <w:sz w:val="28"/>
          <w:szCs w:val="28"/>
        </w:rPr>
        <w:t xml:space="preserve"> then</w:t>
      </w:r>
      <w:r w:rsidR="00C97AF9" w:rsidRPr="008F2786">
        <w:rPr>
          <w:sz w:val="28"/>
          <w:szCs w:val="28"/>
        </w:rPr>
        <w:t xml:space="preserve"> t</w:t>
      </w:r>
      <w:r w:rsidRPr="008F2786">
        <w:rPr>
          <w:sz w:val="28"/>
          <w:szCs w:val="28"/>
        </w:rPr>
        <w:t>he CSPD Pl</w:t>
      </w:r>
      <w:r w:rsidR="00420644" w:rsidRPr="008F2786">
        <w:rPr>
          <w:sz w:val="28"/>
          <w:szCs w:val="28"/>
        </w:rPr>
        <w:t>an must includ</w:t>
      </w:r>
      <w:r w:rsidRPr="008F2786">
        <w:rPr>
          <w:sz w:val="28"/>
          <w:szCs w:val="28"/>
        </w:rPr>
        <w:t>e</w:t>
      </w:r>
      <w:r w:rsidR="00320448">
        <w:rPr>
          <w:sz w:val="28"/>
          <w:szCs w:val="28"/>
        </w:rPr>
        <w:t xml:space="preserve"> </w:t>
      </w:r>
      <w:r w:rsidR="001623C0">
        <w:rPr>
          <w:sz w:val="28"/>
          <w:szCs w:val="28"/>
        </w:rPr>
        <w:t>a list</w:t>
      </w:r>
      <w:r w:rsidR="00420644" w:rsidRPr="008F2786">
        <w:rPr>
          <w:spacing w:val="-5"/>
          <w:sz w:val="28"/>
          <w:szCs w:val="28"/>
        </w:rPr>
        <w:t xml:space="preserve"> </w:t>
      </w:r>
      <w:r w:rsidR="00420644" w:rsidRPr="008F2786">
        <w:rPr>
          <w:sz w:val="28"/>
          <w:szCs w:val="28"/>
        </w:rPr>
        <w:t>of</w:t>
      </w:r>
      <w:r w:rsidR="001623C0">
        <w:rPr>
          <w:sz w:val="28"/>
          <w:szCs w:val="28"/>
        </w:rPr>
        <w:t xml:space="preserve"> the</w:t>
      </w:r>
      <w:r w:rsidR="00420644" w:rsidRPr="008F2786">
        <w:rPr>
          <w:spacing w:val="-6"/>
          <w:sz w:val="28"/>
          <w:szCs w:val="28"/>
        </w:rPr>
        <w:t xml:space="preserve"> </w:t>
      </w:r>
      <w:r w:rsidR="00420644" w:rsidRPr="008F2786">
        <w:rPr>
          <w:sz w:val="28"/>
          <w:szCs w:val="28"/>
        </w:rPr>
        <w:t>courses</w:t>
      </w:r>
      <w:r w:rsidR="00420644" w:rsidRPr="008F2786">
        <w:rPr>
          <w:spacing w:val="-6"/>
          <w:sz w:val="28"/>
          <w:szCs w:val="28"/>
        </w:rPr>
        <w:t xml:space="preserve"> </w:t>
      </w:r>
      <w:r w:rsidR="00420644" w:rsidRPr="008F2786">
        <w:rPr>
          <w:sz w:val="28"/>
          <w:szCs w:val="28"/>
        </w:rPr>
        <w:t>required</w:t>
      </w:r>
      <w:r w:rsidR="00420644" w:rsidRPr="008F2786">
        <w:rPr>
          <w:spacing w:val="-5"/>
          <w:sz w:val="28"/>
          <w:szCs w:val="28"/>
        </w:rPr>
        <w:t xml:space="preserve"> </w:t>
      </w:r>
      <w:r w:rsidR="00420644" w:rsidRPr="008F2786">
        <w:rPr>
          <w:sz w:val="28"/>
          <w:szCs w:val="28"/>
        </w:rPr>
        <w:t>and</w:t>
      </w:r>
      <w:r w:rsidR="00420644" w:rsidRPr="008F2786">
        <w:rPr>
          <w:spacing w:val="-5"/>
          <w:sz w:val="28"/>
          <w:szCs w:val="28"/>
        </w:rPr>
        <w:t xml:space="preserve"> </w:t>
      </w:r>
      <w:r w:rsidRPr="008F2786">
        <w:rPr>
          <w:spacing w:val="-1"/>
          <w:sz w:val="28"/>
          <w:szCs w:val="28"/>
        </w:rPr>
        <w:t xml:space="preserve">an </w:t>
      </w:r>
      <w:r w:rsidR="00420644" w:rsidRPr="008F2786">
        <w:rPr>
          <w:sz w:val="28"/>
          <w:szCs w:val="28"/>
        </w:rPr>
        <w:t>anticipated</w:t>
      </w:r>
      <w:r w:rsidR="00420644" w:rsidRPr="008F2786">
        <w:rPr>
          <w:spacing w:val="-5"/>
          <w:sz w:val="28"/>
          <w:szCs w:val="28"/>
        </w:rPr>
        <w:t xml:space="preserve"> </w:t>
      </w:r>
      <w:r w:rsidR="00420644" w:rsidRPr="008F2786">
        <w:rPr>
          <w:sz w:val="28"/>
          <w:szCs w:val="28"/>
        </w:rPr>
        <w:t>timeframe for completion of each course.</w:t>
      </w:r>
    </w:p>
    <w:p w14:paraId="05CAC675" w14:textId="5D4F5E76" w:rsidR="001623C0" w:rsidRPr="008F2786" w:rsidRDefault="001623C0" w:rsidP="00D838AA">
      <w:pPr>
        <w:pStyle w:val="ListParagraph"/>
        <w:ind w:left="1080" w:hanging="450"/>
        <w:rPr>
          <w:sz w:val="28"/>
          <w:szCs w:val="28"/>
        </w:rPr>
      </w:pPr>
    </w:p>
    <w:p w14:paraId="4CDB0C70" w14:textId="11C9DB26" w:rsidR="001623C0" w:rsidRPr="008F2786" w:rsidRDefault="001623C0" w:rsidP="00D838AA">
      <w:pPr>
        <w:pStyle w:val="ListParagraph"/>
        <w:numPr>
          <w:ilvl w:val="0"/>
          <w:numId w:val="15"/>
        </w:numPr>
        <w:tabs>
          <w:tab w:val="left" w:pos="2318"/>
          <w:tab w:val="left" w:pos="2320"/>
        </w:tabs>
        <w:spacing w:before="7"/>
        <w:ind w:left="1080" w:right="1535" w:hanging="450"/>
        <w:rPr>
          <w:sz w:val="28"/>
        </w:rPr>
      </w:pPr>
      <w:r w:rsidRPr="008F2786">
        <w:rPr>
          <w:sz w:val="28"/>
          <w:szCs w:val="28"/>
        </w:rPr>
        <w:t>At the completion of six (6) months of employment, the CSPD Plan must minimally include a projected timeframe for</w:t>
      </w:r>
      <w:r w:rsidRPr="008F2786">
        <w:rPr>
          <w:spacing w:val="-4"/>
          <w:sz w:val="28"/>
        </w:rPr>
        <w:t xml:space="preserve"> applying to a </w:t>
      </w:r>
      <w:proofErr w:type="gramStart"/>
      <w:r w:rsidRPr="008F2786">
        <w:rPr>
          <w:spacing w:val="-4"/>
          <w:sz w:val="28"/>
        </w:rPr>
        <w:t>Master’s</w:t>
      </w:r>
      <w:proofErr w:type="gramEnd"/>
      <w:r w:rsidRPr="008F2786">
        <w:rPr>
          <w:spacing w:val="-4"/>
          <w:sz w:val="28"/>
        </w:rPr>
        <w:t xml:space="preserve"> </w:t>
      </w:r>
      <w:r>
        <w:rPr>
          <w:spacing w:val="-4"/>
          <w:sz w:val="28"/>
        </w:rPr>
        <w:t>program offering the required course(s) and an</w:t>
      </w:r>
      <w:r w:rsidRPr="008F2786">
        <w:rPr>
          <w:spacing w:val="-4"/>
          <w:sz w:val="28"/>
        </w:rPr>
        <w:t xml:space="preserve"> anticipated timeframe for completion. A </w:t>
      </w:r>
      <w:r w:rsidR="00B1011A">
        <w:rPr>
          <w:spacing w:val="-4"/>
          <w:sz w:val="28"/>
        </w:rPr>
        <w:t>CB</w:t>
      </w:r>
      <w:r w:rsidRPr="008F2786">
        <w:rPr>
          <w:spacing w:val="-4"/>
          <w:sz w:val="28"/>
        </w:rPr>
        <w:t xml:space="preserve"> who is further along in the application/acceptance process will document those details in their CSPD Plan.</w:t>
      </w:r>
    </w:p>
    <w:p w14:paraId="0A790918" w14:textId="77777777" w:rsidR="001623C0" w:rsidRDefault="001623C0" w:rsidP="001623C0">
      <w:pPr>
        <w:pStyle w:val="ListParagraph"/>
        <w:tabs>
          <w:tab w:val="left" w:pos="2318"/>
          <w:tab w:val="left" w:pos="2320"/>
        </w:tabs>
        <w:spacing w:before="7"/>
        <w:ind w:left="2520" w:right="1535" w:firstLine="0"/>
        <w:rPr>
          <w:sz w:val="28"/>
        </w:rPr>
      </w:pPr>
    </w:p>
    <w:p w14:paraId="744642FE" w14:textId="07E8EE37" w:rsidR="009E6E37" w:rsidRPr="00D838AA" w:rsidRDefault="008E553A" w:rsidP="009E6E37">
      <w:pPr>
        <w:shd w:val="clear" w:color="auto" w:fill="FFFFFF"/>
        <w:spacing w:after="225"/>
        <w:rPr>
          <w:rFonts w:eastAsia="Times New Roman"/>
          <w:b/>
          <w:bCs/>
          <w:color w:val="000000"/>
          <w:sz w:val="28"/>
          <w:szCs w:val="28"/>
        </w:rPr>
      </w:pPr>
      <w:r w:rsidRPr="00D838AA">
        <w:rPr>
          <w:rFonts w:eastAsia="Times New Roman"/>
          <w:b/>
          <w:bCs/>
          <w:color w:val="000000"/>
          <w:sz w:val="28"/>
          <w:szCs w:val="28"/>
        </w:rPr>
        <w:t>Holds a current license as a Licensed Professional Counselor (LPC), or Licensed Clinical Professional Counselor (LCPC), or Licensed Clinical Social Worker (LCSW), or Licensed Masters Social Worker (LMSW) issued by the State of Idaho Division of Occupational Licensing</w:t>
      </w:r>
      <w:r w:rsidR="009E6E37" w:rsidRPr="00D838AA">
        <w:rPr>
          <w:rFonts w:eastAsia="Times New Roman"/>
          <w:b/>
          <w:bCs/>
          <w:color w:val="000000"/>
          <w:sz w:val="28"/>
          <w:szCs w:val="28"/>
        </w:rPr>
        <w:t xml:space="preserve">, </w:t>
      </w:r>
      <w:r w:rsidRPr="00D838AA">
        <w:rPr>
          <w:rFonts w:eastAsia="Times New Roman"/>
          <w:b/>
          <w:bCs/>
          <w:color w:val="000000"/>
          <w:sz w:val="28"/>
          <w:szCs w:val="28"/>
        </w:rPr>
        <w:t>eligible to sit for the CRC exam</w:t>
      </w:r>
      <w:r w:rsidR="00D838AA">
        <w:rPr>
          <w:rFonts w:eastAsia="Times New Roman"/>
          <w:b/>
          <w:bCs/>
          <w:color w:val="000000"/>
          <w:sz w:val="28"/>
          <w:szCs w:val="28"/>
        </w:rPr>
        <w:t>:</w:t>
      </w:r>
    </w:p>
    <w:p w14:paraId="23713C97" w14:textId="5D794FAB" w:rsidR="009E6E37" w:rsidRPr="003C793A" w:rsidRDefault="00C823DB" w:rsidP="00C008E3">
      <w:pPr>
        <w:pStyle w:val="ListParagraph"/>
        <w:numPr>
          <w:ilvl w:val="0"/>
          <w:numId w:val="23"/>
        </w:numPr>
        <w:shd w:val="clear" w:color="auto" w:fill="FFFFFF"/>
        <w:spacing w:after="225"/>
        <w:rPr>
          <w:rFonts w:eastAsia="Times New Roman"/>
          <w:color w:val="000000"/>
          <w:sz w:val="28"/>
          <w:szCs w:val="28"/>
        </w:rPr>
      </w:pPr>
      <w:r>
        <w:rPr>
          <w:spacing w:val="-4"/>
          <w:sz w:val="28"/>
        </w:rPr>
        <w:t>Within the first three (3) months of employment, s</w:t>
      </w:r>
      <w:r w:rsidRPr="008F2786">
        <w:rPr>
          <w:spacing w:val="-4"/>
          <w:sz w:val="28"/>
        </w:rPr>
        <w:t xml:space="preserve">ubmit </w:t>
      </w:r>
      <w:r>
        <w:rPr>
          <w:spacing w:val="-4"/>
          <w:sz w:val="28"/>
        </w:rPr>
        <w:t xml:space="preserve">all required documents to </w:t>
      </w:r>
      <w:r w:rsidRPr="008F2786">
        <w:rPr>
          <w:spacing w:val="-4"/>
          <w:sz w:val="28"/>
        </w:rPr>
        <w:t xml:space="preserve">CRCC </w:t>
      </w:r>
      <w:r>
        <w:rPr>
          <w:spacing w:val="-4"/>
          <w:sz w:val="28"/>
        </w:rPr>
        <w:t>for</w:t>
      </w:r>
      <w:r w:rsidRPr="008F2786">
        <w:rPr>
          <w:spacing w:val="-4"/>
          <w:sz w:val="28"/>
        </w:rPr>
        <w:t xml:space="preserve"> evaluat</w:t>
      </w:r>
      <w:r>
        <w:rPr>
          <w:spacing w:val="-4"/>
          <w:sz w:val="28"/>
        </w:rPr>
        <w:t>ion of</w:t>
      </w:r>
      <w:r w:rsidRPr="008F2786">
        <w:rPr>
          <w:spacing w:val="-4"/>
          <w:sz w:val="28"/>
        </w:rPr>
        <w:t xml:space="preserve"> </w:t>
      </w:r>
      <w:r w:rsidR="0069460E">
        <w:rPr>
          <w:spacing w:val="-4"/>
          <w:sz w:val="28"/>
        </w:rPr>
        <w:t xml:space="preserve">license and </w:t>
      </w:r>
      <w:r w:rsidR="00C008E3">
        <w:rPr>
          <w:spacing w:val="-4"/>
          <w:sz w:val="28"/>
        </w:rPr>
        <w:t xml:space="preserve">coursework </w:t>
      </w:r>
      <w:r>
        <w:rPr>
          <w:spacing w:val="-4"/>
          <w:sz w:val="28"/>
        </w:rPr>
        <w:t>t</w:t>
      </w:r>
      <w:r w:rsidRPr="008F2786">
        <w:rPr>
          <w:spacing w:val="-4"/>
          <w:sz w:val="28"/>
        </w:rPr>
        <w:t xml:space="preserve">o determine which category </w:t>
      </w:r>
      <w:r>
        <w:rPr>
          <w:spacing w:val="-4"/>
          <w:sz w:val="28"/>
        </w:rPr>
        <w:t xml:space="preserve">is applicable to </w:t>
      </w:r>
      <w:r w:rsidRPr="008F2786">
        <w:rPr>
          <w:spacing w:val="-4"/>
          <w:sz w:val="28"/>
        </w:rPr>
        <w:t xml:space="preserve">the </w:t>
      </w:r>
      <w:r>
        <w:rPr>
          <w:spacing w:val="-4"/>
          <w:sz w:val="28"/>
        </w:rPr>
        <w:t>CB</w:t>
      </w:r>
      <w:r w:rsidRPr="008F2786">
        <w:rPr>
          <w:spacing w:val="-4"/>
          <w:sz w:val="28"/>
        </w:rPr>
        <w:t xml:space="preserve"> for achieving CRC </w:t>
      </w:r>
      <w:r>
        <w:rPr>
          <w:spacing w:val="-4"/>
          <w:sz w:val="28"/>
        </w:rPr>
        <w:t xml:space="preserve">test </w:t>
      </w:r>
      <w:r w:rsidRPr="008F2786">
        <w:rPr>
          <w:spacing w:val="-4"/>
          <w:sz w:val="28"/>
        </w:rPr>
        <w:t>eligibility.</w:t>
      </w:r>
      <w:r w:rsidRPr="003C793A">
        <w:rPr>
          <w:spacing w:val="-4"/>
          <w:sz w:val="28"/>
        </w:rPr>
        <w:t xml:space="preserve"> This is a reimbursable cost once the CB’ CSPD plan is approved.</w:t>
      </w:r>
    </w:p>
    <w:p w14:paraId="2F6AA47B" w14:textId="4D41E024" w:rsidR="00C66817" w:rsidRPr="003C793A" w:rsidRDefault="00C66817" w:rsidP="00C008E3">
      <w:pPr>
        <w:pStyle w:val="ListParagraph"/>
        <w:numPr>
          <w:ilvl w:val="0"/>
          <w:numId w:val="23"/>
        </w:numPr>
        <w:shd w:val="clear" w:color="auto" w:fill="FFFFFF"/>
        <w:spacing w:after="225"/>
        <w:rPr>
          <w:rFonts w:eastAsia="Times New Roman"/>
          <w:color w:val="000000"/>
          <w:sz w:val="28"/>
          <w:szCs w:val="28"/>
        </w:rPr>
      </w:pPr>
      <w:r>
        <w:rPr>
          <w:sz w:val="28"/>
        </w:rPr>
        <w:t xml:space="preserve">If it is determined by CRCC that the </w:t>
      </w:r>
      <w:r w:rsidR="0069460E">
        <w:rPr>
          <w:sz w:val="28"/>
        </w:rPr>
        <w:t xml:space="preserve">license and/or coursework </w:t>
      </w:r>
      <w:r>
        <w:rPr>
          <w:sz w:val="28"/>
        </w:rPr>
        <w:t xml:space="preserve">submitted for evaluation is not relevant to the requirements to be CRC test-eligible, the CB must follow the requirements outlined above for CB with </w:t>
      </w:r>
      <w:proofErr w:type="gramStart"/>
      <w:r>
        <w:rPr>
          <w:sz w:val="28"/>
        </w:rPr>
        <w:t>Bachelor’s</w:t>
      </w:r>
      <w:proofErr w:type="gramEnd"/>
      <w:r>
        <w:rPr>
          <w:sz w:val="28"/>
        </w:rPr>
        <w:t xml:space="preserve"> degree only.</w:t>
      </w:r>
    </w:p>
    <w:p w14:paraId="428DA2BE" w14:textId="5B495D98" w:rsidR="00B24DD9" w:rsidRPr="00221DCD" w:rsidRDefault="00B24DD9" w:rsidP="00B24DD9">
      <w:pPr>
        <w:pStyle w:val="ListParagraph"/>
        <w:numPr>
          <w:ilvl w:val="0"/>
          <w:numId w:val="23"/>
        </w:numPr>
        <w:tabs>
          <w:tab w:val="left" w:pos="2318"/>
          <w:tab w:val="left" w:pos="2320"/>
        </w:tabs>
        <w:spacing w:before="7"/>
        <w:ind w:right="1535"/>
        <w:rPr>
          <w:sz w:val="28"/>
        </w:rPr>
      </w:pPr>
      <w:r w:rsidRPr="008F2786">
        <w:rPr>
          <w:sz w:val="28"/>
          <w:szCs w:val="28"/>
        </w:rPr>
        <w:t xml:space="preserve">At the completion of six (6) months of employment, the CSPD Plan must minimally include a projected timeframe </w:t>
      </w:r>
      <w:r w:rsidR="000F3768">
        <w:rPr>
          <w:sz w:val="28"/>
          <w:szCs w:val="28"/>
        </w:rPr>
        <w:t xml:space="preserve">for </w:t>
      </w:r>
      <w:r w:rsidR="00E76B60">
        <w:rPr>
          <w:sz w:val="28"/>
          <w:szCs w:val="28"/>
        </w:rPr>
        <w:t xml:space="preserve">taking the CRC exam. </w:t>
      </w:r>
    </w:p>
    <w:p w14:paraId="2D7B0C83" w14:textId="77777777" w:rsidR="00221DCD" w:rsidRPr="003C793A" w:rsidRDefault="00221DCD" w:rsidP="003C793A">
      <w:pPr>
        <w:pStyle w:val="ListParagraph"/>
        <w:tabs>
          <w:tab w:val="left" w:pos="2318"/>
          <w:tab w:val="left" w:pos="2320"/>
        </w:tabs>
        <w:spacing w:before="7"/>
        <w:ind w:left="1080" w:right="1535" w:firstLine="0"/>
        <w:rPr>
          <w:sz w:val="28"/>
        </w:rPr>
      </w:pPr>
    </w:p>
    <w:p w14:paraId="43FF1A06" w14:textId="687AF12E" w:rsidR="009E6E37" w:rsidRPr="00CD19F7" w:rsidRDefault="005135D1" w:rsidP="003C793A">
      <w:pPr>
        <w:pStyle w:val="ListParagraph"/>
        <w:numPr>
          <w:ilvl w:val="0"/>
          <w:numId w:val="23"/>
        </w:numPr>
        <w:shd w:val="clear" w:color="auto" w:fill="FFFFFF"/>
        <w:spacing w:after="225"/>
        <w:rPr>
          <w:rFonts w:eastAsia="Times New Roman"/>
          <w:color w:val="000000"/>
          <w:sz w:val="28"/>
          <w:szCs w:val="28"/>
        </w:rPr>
      </w:pPr>
      <w:r w:rsidRPr="00CD19F7">
        <w:rPr>
          <w:rFonts w:eastAsia="Times New Roman"/>
          <w:color w:val="000000"/>
          <w:sz w:val="28"/>
          <w:szCs w:val="28"/>
        </w:rPr>
        <w:t xml:space="preserve">If </w:t>
      </w:r>
      <w:proofErr w:type="gramStart"/>
      <w:r w:rsidRPr="00CD19F7">
        <w:rPr>
          <w:rFonts w:eastAsia="Times New Roman"/>
          <w:color w:val="000000"/>
          <w:sz w:val="28"/>
          <w:szCs w:val="28"/>
        </w:rPr>
        <w:t>CRC</w:t>
      </w:r>
      <w:proofErr w:type="gramEnd"/>
      <w:r w:rsidRPr="00CD19F7">
        <w:rPr>
          <w:rFonts w:eastAsia="Times New Roman"/>
          <w:color w:val="000000"/>
          <w:sz w:val="28"/>
          <w:szCs w:val="28"/>
        </w:rPr>
        <w:t xml:space="preserve"> exam is not passed </w:t>
      </w:r>
      <w:r w:rsidR="00FC5356" w:rsidRPr="00CD19F7">
        <w:rPr>
          <w:rFonts w:eastAsia="Times New Roman"/>
          <w:color w:val="000000"/>
          <w:sz w:val="28"/>
          <w:szCs w:val="28"/>
        </w:rPr>
        <w:t>on the first attempt</w:t>
      </w:r>
      <w:r w:rsidR="004C00D0" w:rsidRPr="00CD19F7">
        <w:rPr>
          <w:rFonts w:eastAsia="Times New Roman"/>
          <w:color w:val="000000"/>
          <w:sz w:val="28"/>
          <w:szCs w:val="28"/>
        </w:rPr>
        <w:t xml:space="preserve">, employee will be afforded the opportunity to retake the exam at the next available </w:t>
      </w:r>
      <w:r w:rsidR="00CD19F7" w:rsidRPr="00CD19F7">
        <w:rPr>
          <w:rFonts w:eastAsia="Times New Roman"/>
          <w:color w:val="000000"/>
          <w:sz w:val="28"/>
          <w:szCs w:val="28"/>
        </w:rPr>
        <w:t xml:space="preserve">offering at their own expense. </w:t>
      </w:r>
    </w:p>
    <w:p w14:paraId="009C8E81" w14:textId="0E076A4F" w:rsidR="00DE41E7" w:rsidRDefault="008E553A" w:rsidP="00D838AA">
      <w:pPr>
        <w:shd w:val="clear" w:color="auto" w:fill="FFFFFF"/>
        <w:spacing w:after="225"/>
        <w:rPr>
          <w:rFonts w:eastAsia="Times New Roman"/>
          <w:b/>
          <w:bCs/>
          <w:color w:val="000000"/>
          <w:sz w:val="28"/>
          <w:szCs w:val="28"/>
        </w:rPr>
      </w:pPr>
      <w:r w:rsidRPr="00D838AA">
        <w:rPr>
          <w:rFonts w:eastAsia="Times New Roman"/>
          <w:b/>
          <w:bCs/>
          <w:color w:val="000000"/>
          <w:sz w:val="28"/>
          <w:szCs w:val="28"/>
        </w:rPr>
        <w:t xml:space="preserve">A </w:t>
      </w:r>
      <w:proofErr w:type="gramStart"/>
      <w:r w:rsidRPr="00D838AA">
        <w:rPr>
          <w:rFonts w:eastAsia="Times New Roman"/>
          <w:b/>
          <w:bCs/>
          <w:color w:val="000000"/>
          <w:sz w:val="28"/>
          <w:szCs w:val="28"/>
        </w:rPr>
        <w:t>Master’s</w:t>
      </w:r>
      <w:proofErr w:type="gramEnd"/>
      <w:r w:rsidRPr="00D838AA">
        <w:rPr>
          <w:rFonts w:eastAsia="Times New Roman"/>
          <w:b/>
          <w:bCs/>
          <w:color w:val="000000"/>
          <w:sz w:val="28"/>
          <w:szCs w:val="28"/>
        </w:rPr>
        <w:t xml:space="preserve"> degree or higher</w:t>
      </w:r>
      <w:r w:rsidR="00902ADC" w:rsidRPr="00D838AA">
        <w:rPr>
          <w:rFonts w:eastAsia="Times New Roman"/>
          <w:b/>
          <w:bCs/>
          <w:color w:val="000000"/>
          <w:sz w:val="28"/>
          <w:szCs w:val="28"/>
        </w:rPr>
        <w:t xml:space="preserve"> and </w:t>
      </w:r>
      <w:r w:rsidRPr="00D838AA">
        <w:rPr>
          <w:rFonts w:eastAsia="Times New Roman"/>
          <w:b/>
          <w:bCs/>
          <w:color w:val="000000"/>
          <w:sz w:val="28"/>
          <w:szCs w:val="28"/>
        </w:rPr>
        <w:t>eligible to sit for the CRC exam, per CRCC’s current requirements</w:t>
      </w:r>
      <w:r w:rsidR="00902ADC" w:rsidRPr="00D838AA">
        <w:rPr>
          <w:rFonts w:eastAsia="Times New Roman"/>
          <w:b/>
          <w:bCs/>
          <w:color w:val="000000"/>
          <w:sz w:val="28"/>
          <w:szCs w:val="28"/>
        </w:rPr>
        <w:t xml:space="preserve">: </w:t>
      </w:r>
    </w:p>
    <w:p w14:paraId="387C38B0" w14:textId="21050641" w:rsidR="00C909AE" w:rsidRPr="002E6C58" w:rsidRDefault="00C909AE" w:rsidP="00C909AE">
      <w:pPr>
        <w:pStyle w:val="ListParagraph"/>
        <w:numPr>
          <w:ilvl w:val="0"/>
          <w:numId w:val="24"/>
        </w:numPr>
        <w:shd w:val="clear" w:color="auto" w:fill="FFFFFF"/>
        <w:spacing w:after="225"/>
        <w:rPr>
          <w:rFonts w:eastAsia="Times New Roman"/>
          <w:color w:val="000000"/>
          <w:sz w:val="28"/>
          <w:szCs w:val="28"/>
        </w:rPr>
      </w:pPr>
      <w:r>
        <w:rPr>
          <w:spacing w:val="-4"/>
          <w:sz w:val="28"/>
        </w:rPr>
        <w:t>Within the first three (3) months of employment, s</w:t>
      </w:r>
      <w:r w:rsidRPr="008F2786">
        <w:rPr>
          <w:spacing w:val="-4"/>
          <w:sz w:val="28"/>
        </w:rPr>
        <w:t xml:space="preserve">ubmit </w:t>
      </w:r>
      <w:r>
        <w:rPr>
          <w:spacing w:val="-4"/>
          <w:sz w:val="28"/>
        </w:rPr>
        <w:t xml:space="preserve">all required documents to </w:t>
      </w:r>
      <w:r w:rsidRPr="008F2786">
        <w:rPr>
          <w:spacing w:val="-4"/>
          <w:sz w:val="28"/>
        </w:rPr>
        <w:t xml:space="preserve">CRCC </w:t>
      </w:r>
      <w:r>
        <w:rPr>
          <w:spacing w:val="-4"/>
          <w:sz w:val="28"/>
        </w:rPr>
        <w:t>for</w:t>
      </w:r>
      <w:r w:rsidRPr="008F2786">
        <w:rPr>
          <w:spacing w:val="-4"/>
          <w:sz w:val="28"/>
        </w:rPr>
        <w:t xml:space="preserve"> evaluat</w:t>
      </w:r>
      <w:r>
        <w:rPr>
          <w:spacing w:val="-4"/>
          <w:sz w:val="28"/>
        </w:rPr>
        <w:t>ion of</w:t>
      </w:r>
      <w:r w:rsidRPr="008F2786">
        <w:rPr>
          <w:spacing w:val="-4"/>
          <w:sz w:val="28"/>
        </w:rPr>
        <w:t xml:space="preserve"> </w:t>
      </w:r>
      <w:r>
        <w:rPr>
          <w:spacing w:val="-4"/>
          <w:sz w:val="28"/>
        </w:rPr>
        <w:t>degree and coursework t</w:t>
      </w:r>
      <w:r w:rsidRPr="008F2786">
        <w:rPr>
          <w:spacing w:val="-4"/>
          <w:sz w:val="28"/>
        </w:rPr>
        <w:t xml:space="preserve">o determine which category </w:t>
      </w:r>
      <w:r>
        <w:rPr>
          <w:spacing w:val="-4"/>
          <w:sz w:val="28"/>
        </w:rPr>
        <w:t xml:space="preserve">is applicable to </w:t>
      </w:r>
      <w:r w:rsidRPr="008F2786">
        <w:rPr>
          <w:spacing w:val="-4"/>
          <w:sz w:val="28"/>
        </w:rPr>
        <w:t xml:space="preserve">the </w:t>
      </w:r>
      <w:r>
        <w:rPr>
          <w:spacing w:val="-4"/>
          <w:sz w:val="28"/>
        </w:rPr>
        <w:t>CB</w:t>
      </w:r>
      <w:r w:rsidRPr="008F2786">
        <w:rPr>
          <w:spacing w:val="-4"/>
          <w:sz w:val="28"/>
        </w:rPr>
        <w:t xml:space="preserve"> for achieving CRC </w:t>
      </w:r>
      <w:r>
        <w:rPr>
          <w:spacing w:val="-4"/>
          <w:sz w:val="28"/>
        </w:rPr>
        <w:t xml:space="preserve">test </w:t>
      </w:r>
      <w:r w:rsidRPr="008F2786">
        <w:rPr>
          <w:spacing w:val="-4"/>
          <w:sz w:val="28"/>
        </w:rPr>
        <w:t>eligibility.</w:t>
      </w:r>
      <w:r w:rsidRPr="002E6C58">
        <w:rPr>
          <w:spacing w:val="-4"/>
          <w:sz w:val="28"/>
        </w:rPr>
        <w:t xml:space="preserve"> This is a reimbursable cost once the CB’ CSPD plan is approved.</w:t>
      </w:r>
    </w:p>
    <w:p w14:paraId="109778C1" w14:textId="7434A430" w:rsidR="00C909AE" w:rsidRPr="002E6C58" w:rsidRDefault="00C909AE" w:rsidP="00C909AE">
      <w:pPr>
        <w:pStyle w:val="ListParagraph"/>
        <w:numPr>
          <w:ilvl w:val="0"/>
          <w:numId w:val="24"/>
        </w:numPr>
        <w:shd w:val="clear" w:color="auto" w:fill="FFFFFF"/>
        <w:spacing w:after="225"/>
        <w:rPr>
          <w:rFonts w:eastAsia="Times New Roman"/>
          <w:color w:val="000000"/>
          <w:sz w:val="28"/>
          <w:szCs w:val="28"/>
        </w:rPr>
      </w:pPr>
      <w:r>
        <w:rPr>
          <w:sz w:val="28"/>
        </w:rPr>
        <w:t xml:space="preserve">If it is determined by CRCC that the degree and coursework submitted for </w:t>
      </w:r>
      <w:r>
        <w:rPr>
          <w:sz w:val="28"/>
        </w:rPr>
        <w:lastRenderedPageBreak/>
        <w:t xml:space="preserve">evaluation is not relevant to the requirements to be CRC test-eligible, the CB must follow the requirements outlined above for CB with </w:t>
      </w:r>
      <w:proofErr w:type="gramStart"/>
      <w:r>
        <w:rPr>
          <w:sz w:val="28"/>
        </w:rPr>
        <w:t>Bachelor’s</w:t>
      </w:r>
      <w:proofErr w:type="gramEnd"/>
      <w:r>
        <w:rPr>
          <w:sz w:val="28"/>
        </w:rPr>
        <w:t xml:space="preserve"> degree only.</w:t>
      </w:r>
    </w:p>
    <w:p w14:paraId="1E003C29" w14:textId="77777777" w:rsidR="00C909AE" w:rsidRPr="00221DCD" w:rsidRDefault="00C909AE" w:rsidP="00C909AE">
      <w:pPr>
        <w:pStyle w:val="ListParagraph"/>
        <w:numPr>
          <w:ilvl w:val="0"/>
          <w:numId w:val="24"/>
        </w:numPr>
        <w:tabs>
          <w:tab w:val="left" w:pos="2318"/>
          <w:tab w:val="left" w:pos="2320"/>
        </w:tabs>
        <w:spacing w:before="7"/>
        <w:ind w:right="1535"/>
        <w:rPr>
          <w:sz w:val="28"/>
        </w:rPr>
      </w:pPr>
      <w:r w:rsidRPr="008F2786">
        <w:rPr>
          <w:sz w:val="28"/>
          <w:szCs w:val="28"/>
        </w:rPr>
        <w:t xml:space="preserve">At the completion of six (6) months of employment, the CSPD Plan must minimally include a projected timeframe </w:t>
      </w:r>
      <w:r>
        <w:rPr>
          <w:sz w:val="28"/>
          <w:szCs w:val="28"/>
        </w:rPr>
        <w:t xml:space="preserve">for taking the CRC exam. </w:t>
      </w:r>
    </w:p>
    <w:p w14:paraId="0A10C5A4" w14:textId="77777777" w:rsidR="00C909AE" w:rsidRPr="002E6C58" w:rsidRDefault="00C909AE" w:rsidP="00C909AE">
      <w:pPr>
        <w:pStyle w:val="ListParagraph"/>
        <w:tabs>
          <w:tab w:val="left" w:pos="2318"/>
          <w:tab w:val="left" w:pos="2320"/>
        </w:tabs>
        <w:spacing w:before="7"/>
        <w:ind w:left="1080" w:right="1535" w:firstLine="0"/>
        <w:rPr>
          <w:sz w:val="28"/>
        </w:rPr>
      </w:pPr>
    </w:p>
    <w:p w14:paraId="407AE8C3" w14:textId="77777777" w:rsidR="00C909AE" w:rsidRPr="00CD19F7" w:rsidRDefault="00C909AE" w:rsidP="00C909AE">
      <w:pPr>
        <w:pStyle w:val="ListParagraph"/>
        <w:numPr>
          <w:ilvl w:val="0"/>
          <w:numId w:val="24"/>
        </w:numPr>
        <w:shd w:val="clear" w:color="auto" w:fill="FFFFFF"/>
        <w:spacing w:after="225"/>
        <w:rPr>
          <w:rFonts w:eastAsia="Times New Roman"/>
          <w:color w:val="000000"/>
          <w:sz w:val="28"/>
          <w:szCs w:val="28"/>
        </w:rPr>
      </w:pPr>
      <w:r w:rsidRPr="00CD19F7">
        <w:rPr>
          <w:rFonts w:eastAsia="Times New Roman"/>
          <w:color w:val="000000"/>
          <w:sz w:val="28"/>
          <w:szCs w:val="28"/>
        </w:rPr>
        <w:t xml:space="preserve">If </w:t>
      </w:r>
      <w:proofErr w:type="gramStart"/>
      <w:r w:rsidRPr="00CD19F7">
        <w:rPr>
          <w:rFonts w:eastAsia="Times New Roman"/>
          <w:color w:val="000000"/>
          <w:sz w:val="28"/>
          <w:szCs w:val="28"/>
        </w:rPr>
        <w:t>CRC</w:t>
      </w:r>
      <w:proofErr w:type="gramEnd"/>
      <w:r w:rsidRPr="00CD19F7">
        <w:rPr>
          <w:rFonts w:eastAsia="Times New Roman"/>
          <w:color w:val="000000"/>
          <w:sz w:val="28"/>
          <w:szCs w:val="28"/>
        </w:rPr>
        <w:t xml:space="preserve"> exam is not passed on the first attempt, employee will be afforded the opportunity to retake the exam at the next available offering at their own expense. </w:t>
      </w:r>
    </w:p>
    <w:p w14:paraId="4D00565D" w14:textId="2F7F5AD6" w:rsidR="00902ADC" w:rsidRPr="003C793A" w:rsidRDefault="00902ADC" w:rsidP="003C793A">
      <w:pPr>
        <w:pStyle w:val="ListParagraph"/>
        <w:shd w:val="clear" w:color="auto" w:fill="FFFFFF"/>
        <w:spacing w:after="225"/>
        <w:ind w:left="1080" w:firstLine="0"/>
        <w:rPr>
          <w:rFonts w:eastAsia="Times New Roman"/>
          <w:color w:val="000000"/>
          <w:sz w:val="28"/>
          <w:szCs w:val="28"/>
        </w:rPr>
      </w:pPr>
    </w:p>
    <w:p w14:paraId="5581B8FC" w14:textId="6CE1BF16" w:rsidR="00BB1B48" w:rsidRPr="00D838AA" w:rsidRDefault="00BB1B48">
      <w:pPr>
        <w:tabs>
          <w:tab w:val="left" w:pos="2318"/>
          <w:tab w:val="left" w:pos="2320"/>
        </w:tabs>
        <w:spacing w:line="242" w:lineRule="auto"/>
        <w:ind w:right="385"/>
        <w:rPr>
          <w:sz w:val="28"/>
          <w:u w:val="single"/>
        </w:rPr>
      </w:pPr>
      <w:r w:rsidRPr="00D838AA">
        <w:rPr>
          <w:sz w:val="28"/>
          <w:u w:val="single"/>
        </w:rPr>
        <w:t xml:space="preserve">Each </w:t>
      </w:r>
      <w:r w:rsidR="00B1011A" w:rsidRPr="00D838AA">
        <w:rPr>
          <w:sz w:val="28"/>
          <w:u w:val="single"/>
        </w:rPr>
        <w:t>CB</w:t>
      </w:r>
      <w:r w:rsidR="00532F07" w:rsidRPr="00D838AA">
        <w:rPr>
          <w:sz w:val="28"/>
          <w:u w:val="single"/>
        </w:rPr>
        <w:t xml:space="preserve"> must comply with the following requirements</w:t>
      </w:r>
      <w:r w:rsidRPr="00D838AA">
        <w:rPr>
          <w:sz w:val="28"/>
          <w:u w:val="single"/>
        </w:rPr>
        <w:t>, as</w:t>
      </w:r>
      <w:r w:rsidR="00532F07" w:rsidRPr="00D838AA">
        <w:rPr>
          <w:sz w:val="28"/>
          <w:u w:val="single"/>
        </w:rPr>
        <w:t xml:space="preserve"> applicable to their type of plan</w:t>
      </w:r>
      <w:r w:rsidR="00F61721" w:rsidRPr="00D838AA">
        <w:rPr>
          <w:sz w:val="28"/>
          <w:u w:val="single"/>
        </w:rPr>
        <w:t xml:space="preserve"> (see above section)</w:t>
      </w:r>
      <w:r w:rsidRPr="00D838AA">
        <w:rPr>
          <w:sz w:val="28"/>
          <w:u w:val="single"/>
        </w:rPr>
        <w:t>:</w:t>
      </w:r>
    </w:p>
    <w:p w14:paraId="46A66AE6" w14:textId="77777777" w:rsidR="00651768" w:rsidRDefault="00651768" w:rsidP="008F2786">
      <w:pPr>
        <w:tabs>
          <w:tab w:val="left" w:pos="2318"/>
          <w:tab w:val="left" w:pos="2320"/>
        </w:tabs>
        <w:spacing w:line="242" w:lineRule="auto"/>
        <w:ind w:right="385"/>
        <w:rPr>
          <w:sz w:val="28"/>
        </w:rPr>
      </w:pPr>
    </w:p>
    <w:p w14:paraId="117BD901" w14:textId="77583DBE" w:rsidR="00320448" w:rsidRPr="0010399C" w:rsidRDefault="00F15EB0" w:rsidP="0010399C">
      <w:pPr>
        <w:rPr>
          <w:sz w:val="28"/>
          <w:szCs w:val="28"/>
        </w:rPr>
      </w:pPr>
      <w:r w:rsidRPr="0010399C">
        <w:rPr>
          <w:sz w:val="28"/>
          <w:szCs w:val="28"/>
        </w:rPr>
        <w:t xml:space="preserve">Provide </w:t>
      </w:r>
      <w:r w:rsidR="00320448" w:rsidRPr="0010399C">
        <w:rPr>
          <w:sz w:val="28"/>
          <w:szCs w:val="28"/>
        </w:rPr>
        <w:t xml:space="preserve">the following documentation to the </w:t>
      </w:r>
      <w:r w:rsidR="00F61721" w:rsidRPr="0010399C">
        <w:rPr>
          <w:sz w:val="28"/>
          <w:szCs w:val="28"/>
        </w:rPr>
        <w:t>s</w:t>
      </w:r>
      <w:r w:rsidR="00320448" w:rsidRPr="0010399C">
        <w:rPr>
          <w:sz w:val="28"/>
          <w:szCs w:val="28"/>
        </w:rPr>
        <w:t>upervisor and HR Associate:</w:t>
      </w:r>
    </w:p>
    <w:p w14:paraId="0569F78C" w14:textId="5D4B385B" w:rsidR="0092093B" w:rsidRPr="008F2786" w:rsidRDefault="00320448" w:rsidP="0010399C">
      <w:pPr>
        <w:pStyle w:val="ListParagraph"/>
        <w:numPr>
          <w:ilvl w:val="0"/>
          <w:numId w:val="20"/>
        </w:numPr>
        <w:rPr>
          <w:sz w:val="28"/>
          <w:szCs w:val="28"/>
        </w:rPr>
      </w:pPr>
      <w:r>
        <w:rPr>
          <w:sz w:val="28"/>
          <w:szCs w:val="28"/>
        </w:rPr>
        <w:t>A</w:t>
      </w:r>
      <w:r w:rsidR="00F15EB0" w:rsidRPr="008F2786">
        <w:rPr>
          <w:sz w:val="28"/>
          <w:szCs w:val="28"/>
        </w:rPr>
        <w:t xml:space="preserve">cceptance for classes or program within 2 weeks of written acceptance from university </w:t>
      </w:r>
      <w:r w:rsidR="0070162F">
        <w:rPr>
          <w:sz w:val="28"/>
          <w:szCs w:val="28"/>
        </w:rPr>
        <w:t>(with initial Plan submission)</w:t>
      </w:r>
    </w:p>
    <w:p w14:paraId="3E59FCE4" w14:textId="5269405B" w:rsidR="00320448" w:rsidRPr="00317D2D" w:rsidRDefault="00320448" w:rsidP="00320448">
      <w:pPr>
        <w:pStyle w:val="ListParagraph"/>
        <w:numPr>
          <w:ilvl w:val="0"/>
          <w:numId w:val="20"/>
        </w:numPr>
        <w:rPr>
          <w:sz w:val="28"/>
          <w:szCs w:val="28"/>
        </w:rPr>
      </w:pPr>
      <w:r w:rsidRPr="00317D2D">
        <w:rPr>
          <w:noProof/>
          <w:sz w:val="28"/>
          <w:szCs w:val="28"/>
        </w:rPr>
        <mc:AlternateContent>
          <mc:Choice Requires="wps">
            <w:drawing>
              <wp:anchor distT="0" distB="0" distL="0" distR="0" simplePos="0" relativeHeight="251659264" behindDoc="0" locked="0" layoutInCell="1" allowOverlap="1" wp14:anchorId="1D479324" wp14:editId="5DE49D86">
                <wp:simplePos x="0" y="0"/>
                <wp:positionH relativeFrom="page">
                  <wp:posOffset>3602075</wp:posOffset>
                </wp:positionH>
                <wp:positionV relativeFrom="paragraph">
                  <wp:posOffset>78799</wp:posOffset>
                </wp:positionV>
                <wp:extent cx="1270" cy="4445"/>
                <wp:effectExtent l="0" t="0" r="0" b="0"/>
                <wp:wrapNone/>
                <wp:docPr id="188627985"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4445"/>
                        </a:xfrm>
                        <a:custGeom>
                          <a:avLst/>
                          <a:gdLst/>
                          <a:ahLst/>
                          <a:cxnLst/>
                          <a:rect l="l" t="t" r="r" b="b"/>
                          <a:pathLst>
                            <a:path h="4445">
                              <a:moveTo>
                                <a:pt x="0" y="4412"/>
                              </a:moveTo>
                              <a:lnTo>
                                <a:pt x="0" y="2519"/>
                              </a:lnTo>
                              <a:lnTo>
                                <a:pt x="0"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6CD3D41" id="Graphic 6" o:spid="_x0000_s1026" style="position:absolute;margin-left:283.65pt;margin-top:6.2pt;width:.1pt;height:.35pt;z-index:251659264;visibility:visible;mso-wrap-style:square;mso-wrap-distance-left:0;mso-wrap-distance-top:0;mso-wrap-distance-right:0;mso-wrap-distance-bottom:0;mso-position-horizontal:absolute;mso-position-horizontal-relative:page;mso-position-vertical:absolute;mso-position-vertical-relative:text;v-text-anchor:top" coordsize="1270,4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" path="m,4412l,2519,,e" filled="f" strokeweight="1.5pt">
                <v:path arrowok="t"/>
                <w10:wrap anchorx="page"/>
              </v:shape>
            </w:pict>
          </mc:Fallback>
        </mc:AlternateContent>
      </w:r>
      <w:r w:rsidRPr="00317D2D">
        <w:rPr>
          <w:sz w:val="28"/>
          <w:szCs w:val="28"/>
        </w:rPr>
        <w:t>As</w:t>
      </w:r>
      <w:r w:rsidRPr="00317D2D">
        <w:rPr>
          <w:spacing w:val="-5"/>
          <w:sz w:val="28"/>
          <w:szCs w:val="28"/>
        </w:rPr>
        <w:t xml:space="preserve"> </w:t>
      </w:r>
      <w:r w:rsidRPr="00317D2D">
        <w:rPr>
          <w:sz w:val="28"/>
          <w:szCs w:val="28"/>
        </w:rPr>
        <w:t>coursework</w:t>
      </w:r>
      <w:r w:rsidRPr="00317D2D">
        <w:rPr>
          <w:spacing w:val="-5"/>
          <w:sz w:val="28"/>
          <w:szCs w:val="28"/>
        </w:rPr>
        <w:t xml:space="preserve"> </w:t>
      </w:r>
      <w:r w:rsidRPr="00317D2D">
        <w:rPr>
          <w:sz w:val="28"/>
          <w:szCs w:val="28"/>
        </w:rPr>
        <w:t>is</w:t>
      </w:r>
      <w:r w:rsidRPr="00317D2D">
        <w:rPr>
          <w:spacing w:val="-5"/>
          <w:sz w:val="28"/>
          <w:szCs w:val="28"/>
        </w:rPr>
        <w:t xml:space="preserve"> </w:t>
      </w:r>
      <w:r w:rsidRPr="00317D2D">
        <w:rPr>
          <w:sz w:val="28"/>
          <w:szCs w:val="28"/>
        </w:rPr>
        <w:t>completed</w:t>
      </w:r>
      <w:r>
        <w:rPr>
          <w:sz w:val="28"/>
          <w:szCs w:val="28"/>
        </w:rPr>
        <w:t xml:space="preserve"> each term</w:t>
      </w:r>
      <w:r w:rsidRPr="00317D2D">
        <w:rPr>
          <w:sz w:val="28"/>
          <w:szCs w:val="28"/>
        </w:rPr>
        <w:t>,</w:t>
      </w:r>
      <w:r w:rsidRPr="00317D2D">
        <w:rPr>
          <w:spacing w:val="-3"/>
          <w:sz w:val="28"/>
          <w:szCs w:val="28"/>
        </w:rPr>
        <w:t xml:space="preserve"> </w:t>
      </w:r>
      <w:r>
        <w:rPr>
          <w:spacing w:val="-3"/>
          <w:sz w:val="28"/>
          <w:szCs w:val="28"/>
        </w:rPr>
        <w:t xml:space="preserve">official </w:t>
      </w:r>
      <w:r w:rsidRPr="00317D2D">
        <w:rPr>
          <w:sz w:val="28"/>
          <w:szCs w:val="28"/>
        </w:rPr>
        <w:t>grades</w:t>
      </w:r>
      <w:r w:rsidRPr="00317D2D">
        <w:rPr>
          <w:spacing w:val="-5"/>
          <w:sz w:val="28"/>
          <w:szCs w:val="28"/>
        </w:rPr>
        <w:t xml:space="preserve"> </w:t>
      </w:r>
      <w:r w:rsidRPr="00317D2D">
        <w:rPr>
          <w:sz w:val="28"/>
          <w:szCs w:val="28"/>
        </w:rPr>
        <w:t>must</w:t>
      </w:r>
      <w:r w:rsidRPr="00317D2D">
        <w:rPr>
          <w:spacing w:val="-4"/>
          <w:sz w:val="28"/>
          <w:szCs w:val="28"/>
        </w:rPr>
        <w:t xml:space="preserve"> </w:t>
      </w:r>
      <w:r w:rsidRPr="00317D2D">
        <w:rPr>
          <w:sz w:val="28"/>
          <w:szCs w:val="28"/>
        </w:rPr>
        <w:t>be</w:t>
      </w:r>
      <w:r w:rsidRPr="00317D2D">
        <w:rPr>
          <w:spacing w:val="-6"/>
          <w:sz w:val="28"/>
          <w:szCs w:val="28"/>
        </w:rPr>
        <w:t xml:space="preserve"> </w:t>
      </w:r>
      <w:r w:rsidRPr="00317D2D">
        <w:rPr>
          <w:sz w:val="28"/>
          <w:szCs w:val="28"/>
        </w:rPr>
        <w:t>submitted</w:t>
      </w:r>
      <w:r w:rsidRPr="00317D2D">
        <w:rPr>
          <w:spacing w:val="-3"/>
          <w:sz w:val="28"/>
          <w:szCs w:val="28"/>
        </w:rPr>
        <w:t xml:space="preserve"> </w:t>
      </w:r>
      <w:r w:rsidRPr="00317D2D">
        <w:rPr>
          <w:sz w:val="28"/>
          <w:szCs w:val="28"/>
        </w:rPr>
        <w:t>to</w:t>
      </w:r>
      <w:r w:rsidRPr="00317D2D">
        <w:rPr>
          <w:spacing w:val="-7"/>
          <w:sz w:val="28"/>
          <w:szCs w:val="28"/>
        </w:rPr>
        <w:t xml:space="preserve"> </w:t>
      </w:r>
      <w:r w:rsidRPr="00317D2D">
        <w:rPr>
          <w:sz w:val="28"/>
          <w:szCs w:val="28"/>
        </w:rPr>
        <w:t xml:space="preserve">the </w:t>
      </w:r>
      <w:r w:rsidR="007F5CE9">
        <w:rPr>
          <w:sz w:val="28"/>
          <w:szCs w:val="28"/>
        </w:rPr>
        <w:t>s</w:t>
      </w:r>
      <w:r w:rsidRPr="00317D2D">
        <w:rPr>
          <w:sz w:val="28"/>
          <w:szCs w:val="28"/>
        </w:rPr>
        <w:t>upervisor and HR Associate within one</w:t>
      </w:r>
      <w:r w:rsidRPr="00317D2D">
        <w:rPr>
          <w:spacing w:val="-1"/>
          <w:sz w:val="28"/>
          <w:szCs w:val="28"/>
        </w:rPr>
        <w:t xml:space="preserve"> </w:t>
      </w:r>
      <w:r w:rsidRPr="00317D2D">
        <w:rPr>
          <w:sz w:val="28"/>
          <w:szCs w:val="28"/>
        </w:rPr>
        <w:t>month after completion of term.</w:t>
      </w:r>
    </w:p>
    <w:p w14:paraId="26E613CA" w14:textId="2A21DFC4" w:rsidR="0092093B" w:rsidRDefault="00177E1C" w:rsidP="008F2786">
      <w:pPr>
        <w:pStyle w:val="ListParagraph"/>
        <w:numPr>
          <w:ilvl w:val="0"/>
          <w:numId w:val="20"/>
        </w:numPr>
        <w:tabs>
          <w:tab w:val="left" w:pos="878"/>
          <w:tab w:val="left" w:pos="880"/>
        </w:tabs>
        <w:spacing w:before="77"/>
        <w:ind w:right="144"/>
        <w:rPr>
          <w:sz w:val="28"/>
        </w:rPr>
      </w:pPr>
      <w:r>
        <w:rPr>
          <w:sz w:val="28"/>
        </w:rPr>
        <w:t>Each</w:t>
      </w:r>
      <w:r>
        <w:rPr>
          <w:spacing w:val="-4"/>
          <w:sz w:val="28"/>
        </w:rPr>
        <w:t xml:space="preserve"> </w:t>
      </w:r>
      <w:r>
        <w:rPr>
          <w:sz w:val="28"/>
        </w:rPr>
        <w:t>year,</w:t>
      </w:r>
      <w:r>
        <w:rPr>
          <w:spacing w:val="-1"/>
          <w:sz w:val="28"/>
        </w:rPr>
        <w:t xml:space="preserve"> </w:t>
      </w:r>
      <w:r>
        <w:rPr>
          <w:sz w:val="28"/>
        </w:rPr>
        <w:t>a</w:t>
      </w:r>
      <w:r>
        <w:rPr>
          <w:spacing w:val="-4"/>
          <w:sz w:val="28"/>
        </w:rPr>
        <w:t xml:space="preserve"> </w:t>
      </w:r>
      <w:r w:rsidR="00B1011A">
        <w:rPr>
          <w:sz w:val="28"/>
        </w:rPr>
        <w:t>CB</w:t>
      </w:r>
      <w:r>
        <w:rPr>
          <w:sz w:val="28"/>
        </w:rPr>
        <w:t>’</w:t>
      </w:r>
      <w:r w:rsidR="002A2B5A">
        <w:rPr>
          <w:sz w:val="28"/>
        </w:rPr>
        <w:t>s</w:t>
      </w:r>
      <w:r>
        <w:rPr>
          <w:spacing w:val="-3"/>
          <w:sz w:val="28"/>
        </w:rPr>
        <w:t xml:space="preserve"> </w:t>
      </w:r>
      <w:r>
        <w:rPr>
          <w:sz w:val="28"/>
        </w:rPr>
        <w:t>progress</w:t>
      </w:r>
      <w:r>
        <w:rPr>
          <w:spacing w:val="-3"/>
          <w:sz w:val="28"/>
        </w:rPr>
        <w:t xml:space="preserve"> </w:t>
      </w:r>
      <w:r>
        <w:rPr>
          <w:sz w:val="28"/>
        </w:rPr>
        <w:t>toward</w:t>
      </w:r>
      <w:r>
        <w:rPr>
          <w:spacing w:val="-6"/>
          <w:sz w:val="28"/>
        </w:rPr>
        <w:t xml:space="preserve"> </w:t>
      </w:r>
      <w:r>
        <w:rPr>
          <w:sz w:val="28"/>
        </w:rPr>
        <w:t>completion</w:t>
      </w:r>
      <w:r>
        <w:rPr>
          <w:spacing w:val="-2"/>
          <w:sz w:val="28"/>
        </w:rPr>
        <w:t xml:space="preserve"> </w:t>
      </w:r>
      <w:r>
        <w:rPr>
          <w:sz w:val="28"/>
        </w:rPr>
        <w:t>of</w:t>
      </w:r>
      <w:r>
        <w:rPr>
          <w:spacing w:val="-5"/>
          <w:sz w:val="28"/>
        </w:rPr>
        <w:t xml:space="preserve"> </w:t>
      </w:r>
      <w:r>
        <w:rPr>
          <w:sz w:val="28"/>
        </w:rPr>
        <w:t>CSPD</w:t>
      </w:r>
      <w:r>
        <w:rPr>
          <w:spacing w:val="-3"/>
          <w:sz w:val="28"/>
        </w:rPr>
        <w:t xml:space="preserve"> </w:t>
      </w:r>
      <w:r>
        <w:rPr>
          <w:sz w:val="28"/>
        </w:rPr>
        <w:t>will</w:t>
      </w:r>
      <w:r>
        <w:rPr>
          <w:spacing w:val="-4"/>
          <w:sz w:val="28"/>
        </w:rPr>
        <w:t xml:space="preserve"> </w:t>
      </w:r>
      <w:r>
        <w:rPr>
          <w:sz w:val="28"/>
        </w:rPr>
        <w:t>be</w:t>
      </w:r>
      <w:r>
        <w:rPr>
          <w:spacing w:val="-2"/>
          <w:sz w:val="28"/>
        </w:rPr>
        <w:t xml:space="preserve"> </w:t>
      </w:r>
      <w:r>
        <w:rPr>
          <w:sz w:val="28"/>
        </w:rPr>
        <w:t>evaluated</w:t>
      </w:r>
      <w:r>
        <w:rPr>
          <w:spacing w:val="-4"/>
          <w:sz w:val="28"/>
        </w:rPr>
        <w:t xml:space="preserve"> </w:t>
      </w:r>
      <w:r w:rsidR="00EF55C0">
        <w:rPr>
          <w:sz w:val="28"/>
        </w:rPr>
        <w:t xml:space="preserve">during the performance appraisal process, </w:t>
      </w:r>
      <w:r w:rsidR="007F5CE9">
        <w:rPr>
          <w:sz w:val="28"/>
        </w:rPr>
        <w:t xml:space="preserve">to ensure that the </w:t>
      </w:r>
      <w:r w:rsidR="00B1011A">
        <w:rPr>
          <w:sz w:val="28"/>
        </w:rPr>
        <w:t>CB</w:t>
      </w:r>
      <w:r w:rsidR="007F5CE9">
        <w:rPr>
          <w:sz w:val="28"/>
        </w:rPr>
        <w:t xml:space="preserve"> meets</w:t>
      </w:r>
      <w:r w:rsidR="00A648FC">
        <w:rPr>
          <w:sz w:val="28"/>
        </w:rPr>
        <w:t xml:space="preserve"> the minimum qualifications and requirements for continued employment in the </w:t>
      </w:r>
      <w:r w:rsidR="00B1011A">
        <w:rPr>
          <w:sz w:val="28"/>
        </w:rPr>
        <w:t>CB</w:t>
      </w:r>
      <w:r w:rsidR="00A648FC">
        <w:rPr>
          <w:sz w:val="28"/>
        </w:rPr>
        <w:t xml:space="preserve"> position.</w:t>
      </w:r>
    </w:p>
    <w:p w14:paraId="736A515C" w14:textId="1145770B" w:rsidR="0092093B" w:rsidRDefault="00177E1C" w:rsidP="008F2786">
      <w:pPr>
        <w:pStyle w:val="ListParagraph"/>
        <w:numPr>
          <w:ilvl w:val="0"/>
          <w:numId w:val="20"/>
        </w:numPr>
        <w:tabs>
          <w:tab w:val="left" w:pos="878"/>
          <w:tab w:val="left" w:pos="880"/>
        </w:tabs>
        <w:ind w:right="146"/>
        <w:rPr>
          <w:sz w:val="28"/>
        </w:rPr>
      </w:pPr>
      <w:r>
        <w:rPr>
          <w:sz w:val="28"/>
        </w:rPr>
        <w:t xml:space="preserve">The </w:t>
      </w:r>
      <w:r w:rsidR="00B1011A">
        <w:rPr>
          <w:sz w:val="28"/>
        </w:rPr>
        <w:t>CB</w:t>
      </w:r>
      <w:r>
        <w:rPr>
          <w:sz w:val="28"/>
        </w:rPr>
        <w:t xml:space="preserve"> is expected to meet with their</w:t>
      </w:r>
      <w:r w:rsidR="00553F7E">
        <w:rPr>
          <w:sz w:val="28"/>
        </w:rPr>
        <w:t xml:space="preserve"> supervisor</w:t>
      </w:r>
      <w:r>
        <w:rPr>
          <w:sz w:val="28"/>
        </w:rPr>
        <w:t xml:space="preserve"> monthly until the CSPD plan is</w:t>
      </w:r>
      <w:r w:rsidR="00A648FC">
        <w:rPr>
          <w:sz w:val="28"/>
        </w:rPr>
        <w:t xml:space="preserve"> approved by the Administrator</w:t>
      </w:r>
      <w:r w:rsidR="002A2B5A">
        <w:rPr>
          <w:sz w:val="28"/>
        </w:rPr>
        <w:t>, or designee</w:t>
      </w:r>
      <w:r w:rsidR="00A648FC">
        <w:rPr>
          <w:sz w:val="28"/>
        </w:rPr>
        <w:t xml:space="preserve">. </w:t>
      </w:r>
      <w:r>
        <w:rPr>
          <w:sz w:val="28"/>
        </w:rPr>
        <w:t>Employees</w:t>
      </w:r>
      <w:r w:rsidR="00A648FC">
        <w:rPr>
          <w:sz w:val="28"/>
        </w:rPr>
        <w:t xml:space="preserve"> engaged in CSPD</w:t>
      </w:r>
      <w:r>
        <w:rPr>
          <w:sz w:val="28"/>
        </w:rPr>
        <w:t xml:space="preserve"> will be required</w:t>
      </w:r>
      <w:r>
        <w:rPr>
          <w:spacing w:val="-2"/>
          <w:sz w:val="28"/>
        </w:rPr>
        <w:t xml:space="preserve"> </w:t>
      </w:r>
      <w:r>
        <w:rPr>
          <w:sz w:val="28"/>
        </w:rPr>
        <w:t>to</w:t>
      </w:r>
      <w:r>
        <w:rPr>
          <w:spacing w:val="-2"/>
          <w:sz w:val="28"/>
        </w:rPr>
        <w:t xml:space="preserve"> </w:t>
      </w:r>
      <w:r>
        <w:rPr>
          <w:sz w:val="28"/>
        </w:rPr>
        <w:t>produce proof</w:t>
      </w:r>
      <w:r>
        <w:rPr>
          <w:spacing w:val="-1"/>
          <w:sz w:val="28"/>
        </w:rPr>
        <w:t xml:space="preserve"> </w:t>
      </w:r>
      <w:r>
        <w:rPr>
          <w:sz w:val="28"/>
        </w:rPr>
        <w:t>of progress</w:t>
      </w:r>
      <w:r w:rsidR="00553F7E">
        <w:rPr>
          <w:sz w:val="28"/>
        </w:rPr>
        <w:t xml:space="preserve"> </w:t>
      </w:r>
      <w:r w:rsidR="00A648FC">
        <w:rPr>
          <w:sz w:val="28"/>
        </w:rPr>
        <w:t>consistent with their approved plan to</w:t>
      </w:r>
      <w:r w:rsidR="00D26359">
        <w:rPr>
          <w:sz w:val="28"/>
        </w:rPr>
        <w:t xml:space="preserve"> the </w:t>
      </w:r>
      <w:proofErr w:type="gramStart"/>
      <w:r w:rsidR="00D26359">
        <w:rPr>
          <w:sz w:val="28"/>
        </w:rPr>
        <w:t>supervisor</w:t>
      </w:r>
      <w:proofErr w:type="gramEnd"/>
    </w:p>
    <w:p w14:paraId="77C5F7D6" w14:textId="23E89098" w:rsidR="0092093B" w:rsidRDefault="00380468">
      <w:pPr>
        <w:pStyle w:val="BodyText"/>
        <w:spacing w:before="276"/>
        <w:ind w:right="216"/>
      </w:pPr>
      <w:r>
        <w:t>ICBVI</w:t>
      </w:r>
      <w:r w:rsidR="00177E1C">
        <w:rPr>
          <w:spacing w:val="-3"/>
        </w:rPr>
        <w:t xml:space="preserve"> </w:t>
      </w:r>
      <w:r w:rsidR="00177E1C">
        <w:t>is</w:t>
      </w:r>
      <w:r w:rsidR="00177E1C">
        <w:rPr>
          <w:spacing w:val="-1"/>
        </w:rPr>
        <w:t xml:space="preserve"> </w:t>
      </w:r>
      <w:r w:rsidR="00177E1C">
        <w:t>not</w:t>
      </w:r>
      <w:r w:rsidR="00177E1C">
        <w:rPr>
          <w:spacing w:val="-2"/>
        </w:rPr>
        <w:t xml:space="preserve"> </w:t>
      </w:r>
      <w:r w:rsidR="00177E1C">
        <w:t>obligated</w:t>
      </w:r>
      <w:r w:rsidR="00177E1C">
        <w:rPr>
          <w:spacing w:val="-2"/>
        </w:rPr>
        <w:t xml:space="preserve"> </w:t>
      </w:r>
      <w:r w:rsidR="00177E1C">
        <w:t>or</w:t>
      </w:r>
      <w:r w:rsidR="00177E1C">
        <w:rPr>
          <w:spacing w:val="-4"/>
        </w:rPr>
        <w:t xml:space="preserve"> </w:t>
      </w:r>
      <w:r w:rsidR="00177E1C">
        <w:t>financially</w:t>
      </w:r>
      <w:r w:rsidR="00177E1C">
        <w:rPr>
          <w:spacing w:val="-3"/>
        </w:rPr>
        <w:t xml:space="preserve"> </w:t>
      </w:r>
      <w:r w:rsidR="00177E1C">
        <w:t>responsible</w:t>
      </w:r>
      <w:r w:rsidR="00177E1C">
        <w:rPr>
          <w:spacing w:val="-6"/>
        </w:rPr>
        <w:t xml:space="preserve"> </w:t>
      </w:r>
      <w:r w:rsidR="00177E1C">
        <w:t>to</w:t>
      </w:r>
      <w:r w:rsidR="00177E1C">
        <w:rPr>
          <w:spacing w:val="-4"/>
        </w:rPr>
        <w:t xml:space="preserve"> </w:t>
      </w:r>
      <w:r w:rsidR="00177E1C">
        <w:t>the employee</w:t>
      </w:r>
      <w:r w:rsidR="00177E1C">
        <w:rPr>
          <w:spacing w:val="-4"/>
        </w:rPr>
        <w:t xml:space="preserve"> </w:t>
      </w:r>
      <w:r w:rsidR="00177E1C">
        <w:t>for</w:t>
      </w:r>
      <w:r w:rsidR="00177E1C">
        <w:rPr>
          <w:spacing w:val="-4"/>
        </w:rPr>
        <w:t xml:space="preserve"> </w:t>
      </w:r>
      <w:r w:rsidR="00177E1C">
        <w:t>any</w:t>
      </w:r>
      <w:r w:rsidR="00177E1C">
        <w:rPr>
          <w:spacing w:val="-3"/>
        </w:rPr>
        <w:t xml:space="preserve"> </w:t>
      </w:r>
      <w:r w:rsidR="00177E1C">
        <w:t>costs</w:t>
      </w:r>
      <w:r w:rsidR="00177E1C">
        <w:rPr>
          <w:spacing w:val="-4"/>
        </w:rPr>
        <w:t xml:space="preserve"> </w:t>
      </w:r>
      <w:r w:rsidR="00177E1C">
        <w:t>involved in acquiring the needed education/certification.</w:t>
      </w:r>
    </w:p>
    <w:p w14:paraId="4DC27208" w14:textId="3A85470C" w:rsidR="0092093B" w:rsidRPr="00F62553" w:rsidRDefault="0092093B" w:rsidP="00F62553">
      <w:pPr>
        <w:tabs>
          <w:tab w:val="left" w:pos="878"/>
          <w:tab w:val="left" w:pos="880"/>
        </w:tabs>
        <w:spacing w:before="279"/>
        <w:ind w:right="513"/>
        <w:rPr>
          <w:sz w:val="28"/>
        </w:rPr>
      </w:pPr>
    </w:p>
    <w:sectPr w:rsidR="0092093B" w:rsidRPr="00F62553" w:rsidSect="000C6B81">
      <w:footerReference w:type="default" r:id="rId11"/>
      <w:pgSz w:w="12240" w:h="15840"/>
      <w:pgMar w:top="720" w:right="720" w:bottom="720" w:left="720" w:header="0" w:footer="105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4F7CD9" w14:textId="77777777" w:rsidR="00DB6068" w:rsidRDefault="00DB6068">
      <w:r>
        <w:separator/>
      </w:r>
    </w:p>
  </w:endnote>
  <w:endnote w:type="continuationSeparator" w:id="0">
    <w:p w14:paraId="0ABE85DF" w14:textId="77777777" w:rsidR="00DB6068" w:rsidRDefault="00DB6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1EFF1" w14:textId="5AE2B4A5" w:rsidR="00FF55A3" w:rsidRDefault="00FF55A3">
    <w:pPr>
      <w:pStyle w:val="Footer"/>
    </w:pPr>
    <w:r>
      <w:t xml:space="preserve">Updated </w:t>
    </w:r>
    <w:r w:rsidR="00134DF6">
      <w:t>May</w:t>
    </w:r>
    <w:r>
      <w:t xml:space="preserve"> 2024</w:t>
    </w:r>
  </w:p>
  <w:p w14:paraId="15A7D883" w14:textId="77777777" w:rsidR="00FF55A3" w:rsidRDefault="00FF55A3">
    <w:pPr>
      <w:pStyle w:val="Footer"/>
    </w:pPr>
  </w:p>
  <w:p w14:paraId="60C7D4C3" w14:textId="52B9675F" w:rsidR="00FF55A3" w:rsidRDefault="00FF55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525D83" w14:textId="77777777" w:rsidR="00DB6068" w:rsidRDefault="00DB6068">
      <w:r>
        <w:separator/>
      </w:r>
    </w:p>
  </w:footnote>
  <w:footnote w:type="continuationSeparator" w:id="0">
    <w:p w14:paraId="1F74D92C" w14:textId="77777777" w:rsidR="00DB6068" w:rsidRDefault="00DB6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977BD"/>
    <w:multiLevelType w:val="hybridMultilevel"/>
    <w:tmpl w:val="CFD48220"/>
    <w:lvl w:ilvl="0" w:tplc="6B38BFC6">
      <w:start w:val="1"/>
      <w:numFmt w:val="decimal"/>
      <w:lvlText w:val="%1."/>
      <w:lvlJc w:val="left"/>
      <w:pPr>
        <w:ind w:left="880" w:hanging="361"/>
      </w:pPr>
      <w:rPr>
        <w:rFonts w:ascii="Arial" w:eastAsia="Arial" w:hAnsi="Arial" w:cs="Arial" w:hint="default"/>
        <w:b w:val="0"/>
        <w:bCs w:val="0"/>
        <w:i w:val="0"/>
        <w:iCs w:val="0"/>
        <w:spacing w:val="-3"/>
        <w:w w:val="100"/>
        <w:sz w:val="28"/>
        <w:szCs w:val="28"/>
        <w:lang w:val="en-US" w:eastAsia="en-US" w:bidi="ar-SA"/>
      </w:rPr>
    </w:lvl>
    <w:lvl w:ilvl="1" w:tplc="AB1286CC">
      <w:numFmt w:val="bullet"/>
      <w:lvlText w:val="•"/>
      <w:lvlJc w:val="left"/>
      <w:pPr>
        <w:ind w:left="1900" w:hanging="361"/>
      </w:pPr>
      <w:rPr>
        <w:rFonts w:hint="default"/>
        <w:lang w:val="en-US" w:eastAsia="en-US" w:bidi="ar-SA"/>
      </w:rPr>
    </w:lvl>
    <w:lvl w:ilvl="2" w:tplc="BB729AD6">
      <w:numFmt w:val="bullet"/>
      <w:lvlText w:val="•"/>
      <w:lvlJc w:val="left"/>
      <w:pPr>
        <w:ind w:left="2920" w:hanging="361"/>
      </w:pPr>
      <w:rPr>
        <w:rFonts w:hint="default"/>
        <w:lang w:val="en-US" w:eastAsia="en-US" w:bidi="ar-SA"/>
      </w:rPr>
    </w:lvl>
    <w:lvl w:ilvl="3" w:tplc="774289A0">
      <w:numFmt w:val="bullet"/>
      <w:lvlText w:val="•"/>
      <w:lvlJc w:val="left"/>
      <w:pPr>
        <w:ind w:left="3940" w:hanging="361"/>
      </w:pPr>
      <w:rPr>
        <w:rFonts w:hint="default"/>
        <w:lang w:val="en-US" w:eastAsia="en-US" w:bidi="ar-SA"/>
      </w:rPr>
    </w:lvl>
    <w:lvl w:ilvl="4" w:tplc="55A02FE6">
      <w:numFmt w:val="bullet"/>
      <w:lvlText w:val="•"/>
      <w:lvlJc w:val="left"/>
      <w:pPr>
        <w:ind w:left="4960" w:hanging="361"/>
      </w:pPr>
      <w:rPr>
        <w:rFonts w:hint="default"/>
        <w:lang w:val="en-US" w:eastAsia="en-US" w:bidi="ar-SA"/>
      </w:rPr>
    </w:lvl>
    <w:lvl w:ilvl="5" w:tplc="E65E3AAC">
      <w:numFmt w:val="bullet"/>
      <w:lvlText w:val="•"/>
      <w:lvlJc w:val="left"/>
      <w:pPr>
        <w:ind w:left="5980" w:hanging="361"/>
      </w:pPr>
      <w:rPr>
        <w:rFonts w:hint="default"/>
        <w:lang w:val="en-US" w:eastAsia="en-US" w:bidi="ar-SA"/>
      </w:rPr>
    </w:lvl>
    <w:lvl w:ilvl="6" w:tplc="304A12F6">
      <w:numFmt w:val="bullet"/>
      <w:lvlText w:val="•"/>
      <w:lvlJc w:val="left"/>
      <w:pPr>
        <w:ind w:left="7000" w:hanging="361"/>
      </w:pPr>
      <w:rPr>
        <w:rFonts w:hint="default"/>
        <w:lang w:val="en-US" w:eastAsia="en-US" w:bidi="ar-SA"/>
      </w:rPr>
    </w:lvl>
    <w:lvl w:ilvl="7" w:tplc="D5D8604A">
      <w:numFmt w:val="bullet"/>
      <w:lvlText w:val="•"/>
      <w:lvlJc w:val="left"/>
      <w:pPr>
        <w:ind w:left="8020" w:hanging="361"/>
      </w:pPr>
      <w:rPr>
        <w:rFonts w:hint="default"/>
        <w:lang w:val="en-US" w:eastAsia="en-US" w:bidi="ar-SA"/>
      </w:rPr>
    </w:lvl>
    <w:lvl w:ilvl="8" w:tplc="8780B13C">
      <w:numFmt w:val="bullet"/>
      <w:lvlText w:val="•"/>
      <w:lvlJc w:val="left"/>
      <w:pPr>
        <w:ind w:left="9040" w:hanging="361"/>
      </w:pPr>
      <w:rPr>
        <w:rFonts w:hint="default"/>
        <w:lang w:val="en-US" w:eastAsia="en-US" w:bidi="ar-SA"/>
      </w:rPr>
    </w:lvl>
  </w:abstractNum>
  <w:abstractNum w:abstractNumId="1" w15:restartNumberingAfterBreak="0">
    <w:nsid w:val="0C676FCB"/>
    <w:multiLevelType w:val="hybridMultilevel"/>
    <w:tmpl w:val="DF1CD13C"/>
    <w:lvl w:ilvl="0" w:tplc="82AED5B0">
      <w:start w:val="1"/>
      <w:numFmt w:val="decimal"/>
      <w:lvlText w:val="%1."/>
      <w:lvlJc w:val="left"/>
      <w:pPr>
        <w:ind w:left="1800" w:hanging="360"/>
      </w:pPr>
      <w:rPr>
        <w:rFonts w:ascii="Arial" w:eastAsia="Arial" w:hAnsi="Arial" w:cs="Arial"/>
      </w:rPr>
    </w:lvl>
    <w:lvl w:ilvl="1" w:tplc="04090019">
      <w:start w:val="1"/>
      <w:numFmt w:val="lowerLetter"/>
      <w:lvlText w:val="%2."/>
      <w:lvlJc w:val="left"/>
      <w:pPr>
        <w:ind w:left="261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6A7497"/>
    <w:multiLevelType w:val="hybridMultilevel"/>
    <w:tmpl w:val="52167B6C"/>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2F91EA9"/>
    <w:multiLevelType w:val="hybridMultilevel"/>
    <w:tmpl w:val="516E39FA"/>
    <w:lvl w:ilvl="0" w:tplc="B80C26E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F67C26"/>
    <w:multiLevelType w:val="hybridMultilevel"/>
    <w:tmpl w:val="1FAA22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EC2E87"/>
    <w:multiLevelType w:val="hybridMultilevel"/>
    <w:tmpl w:val="551EF6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1A6CA1"/>
    <w:multiLevelType w:val="hybridMultilevel"/>
    <w:tmpl w:val="69C408F0"/>
    <w:lvl w:ilvl="0" w:tplc="5D54D6C6">
      <w:start w:val="1"/>
      <w:numFmt w:val="decimal"/>
      <w:lvlText w:val="%1."/>
      <w:lvlJc w:val="left"/>
      <w:pPr>
        <w:ind w:left="880" w:hanging="361"/>
      </w:pPr>
      <w:rPr>
        <w:rFonts w:ascii="Arial" w:eastAsia="Arial" w:hAnsi="Arial" w:cs="Arial" w:hint="default"/>
        <w:b w:val="0"/>
        <w:bCs w:val="0"/>
        <w:i w:val="0"/>
        <w:iCs w:val="0"/>
        <w:spacing w:val="-3"/>
        <w:w w:val="100"/>
        <w:sz w:val="28"/>
        <w:szCs w:val="28"/>
        <w:lang w:val="en-US" w:eastAsia="en-US" w:bidi="ar-SA"/>
      </w:rPr>
    </w:lvl>
    <w:lvl w:ilvl="1" w:tplc="0914899E">
      <w:numFmt w:val="bullet"/>
      <w:lvlText w:val="•"/>
      <w:lvlJc w:val="left"/>
      <w:pPr>
        <w:ind w:left="1900" w:hanging="361"/>
      </w:pPr>
      <w:rPr>
        <w:rFonts w:hint="default"/>
        <w:lang w:val="en-US" w:eastAsia="en-US" w:bidi="ar-SA"/>
      </w:rPr>
    </w:lvl>
    <w:lvl w:ilvl="2" w:tplc="EE70DFEE">
      <w:numFmt w:val="bullet"/>
      <w:lvlText w:val="•"/>
      <w:lvlJc w:val="left"/>
      <w:pPr>
        <w:ind w:left="2920" w:hanging="361"/>
      </w:pPr>
      <w:rPr>
        <w:rFonts w:hint="default"/>
        <w:lang w:val="en-US" w:eastAsia="en-US" w:bidi="ar-SA"/>
      </w:rPr>
    </w:lvl>
    <w:lvl w:ilvl="3" w:tplc="40F8C3A4">
      <w:numFmt w:val="bullet"/>
      <w:lvlText w:val="•"/>
      <w:lvlJc w:val="left"/>
      <w:pPr>
        <w:ind w:left="3940" w:hanging="361"/>
      </w:pPr>
      <w:rPr>
        <w:rFonts w:hint="default"/>
        <w:lang w:val="en-US" w:eastAsia="en-US" w:bidi="ar-SA"/>
      </w:rPr>
    </w:lvl>
    <w:lvl w:ilvl="4" w:tplc="18CC98C2">
      <w:numFmt w:val="bullet"/>
      <w:lvlText w:val="•"/>
      <w:lvlJc w:val="left"/>
      <w:pPr>
        <w:ind w:left="4960" w:hanging="361"/>
      </w:pPr>
      <w:rPr>
        <w:rFonts w:hint="default"/>
        <w:lang w:val="en-US" w:eastAsia="en-US" w:bidi="ar-SA"/>
      </w:rPr>
    </w:lvl>
    <w:lvl w:ilvl="5" w:tplc="BAB2D2FA">
      <w:numFmt w:val="bullet"/>
      <w:lvlText w:val="•"/>
      <w:lvlJc w:val="left"/>
      <w:pPr>
        <w:ind w:left="5980" w:hanging="361"/>
      </w:pPr>
      <w:rPr>
        <w:rFonts w:hint="default"/>
        <w:lang w:val="en-US" w:eastAsia="en-US" w:bidi="ar-SA"/>
      </w:rPr>
    </w:lvl>
    <w:lvl w:ilvl="6" w:tplc="65561ED8">
      <w:numFmt w:val="bullet"/>
      <w:lvlText w:val="•"/>
      <w:lvlJc w:val="left"/>
      <w:pPr>
        <w:ind w:left="7000" w:hanging="361"/>
      </w:pPr>
      <w:rPr>
        <w:rFonts w:hint="default"/>
        <w:lang w:val="en-US" w:eastAsia="en-US" w:bidi="ar-SA"/>
      </w:rPr>
    </w:lvl>
    <w:lvl w:ilvl="7" w:tplc="A83A2670">
      <w:numFmt w:val="bullet"/>
      <w:lvlText w:val="•"/>
      <w:lvlJc w:val="left"/>
      <w:pPr>
        <w:ind w:left="8020" w:hanging="361"/>
      </w:pPr>
      <w:rPr>
        <w:rFonts w:hint="default"/>
        <w:lang w:val="en-US" w:eastAsia="en-US" w:bidi="ar-SA"/>
      </w:rPr>
    </w:lvl>
    <w:lvl w:ilvl="8" w:tplc="08785952">
      <w:numFmt w:val="bullet"/>
      <w:lvlText w:val="•"/>
      <w:lvlJc w:val="left"/>
      <w:pPr>
        <w:ind w:left="9040" w:hanging="361"/>
      </w:pPr>
      <w:rPr>
        <w:rFonts w:hint="default"/>
        <w:lang w:val="en-US" w:eastAsia="en-US" w:bidi="ar-SA"/>
      </w:rPr>
    </w:lvl>
  </w:abstractNum>
  <w:abstractNum w:abstractNumId="7" w15:restartNumberingAfterBreak="0">
    <w:nsid w:val="2A3F6919"/>
    <w:multiLevelType w:val="hybridMultilevel"/>
    <w:tmpl w:val="4F02984E"/>
    <w:lvl w:ilvl="0" w:tplc="0409001B">
      <w:start w:val="1"/>
      <w:numFmt w:val="lowerRoman"/>
      <w:lvlText w:val="%1."/>
      <w:lvlJc w:val="right"/>
      <w:pPr>
        <w:ind w:left="2680" w:hanging="360"/>
      </w:pPr>
      <w:rPr>
        <w:rFonts w:hint="default"/>
        <w:b w:val="0"/>
      </w:rPr>
    </w:lvl>
    <w:lvl w:ilvl="1" w:tplc="FFFFFFFF" w:tentative="1">
      <w:start w:val="1"/>
      <w:numFmt w:val="lowerLetter"/>
      <w:lvlText w:val="%2."/>
      <w:lvlJc w:val="left"/>
      <w:pPr>
        <w:ind w:left="3400" w:hanging="360"/>
      </w:pPr>
    </w:lvl>
    <w:lvl w:ilvl="2" w:tplc="FFFFFFFF" w:tentative="1">
      <w:start w:val="1"/>
      <w:numFmt w:val="lowerRoman"/>
      <w:lvlText w:val="%3."/>
      <w:lvlJc w:val="right"/>
      <w:pPr>
        <w:ind w:left="4120" w:hanging="180"/>
      </w:pPr>
    </w:lvl>
    <w:lvl w:ilvl="3" w:tplc="FFFFFFFF" w:tentative="1">
      <w:start w:val="1"/>
      <w:numFmt w:val="decimal"/>
      <w:lvlText w:val="%4."/>
      <w:lvlJc w:val="left"/>
      <w:pPr>
        <w:ind w:left="4840" w:hanging="360"/>
      </w:pPr>
    </w:lvl>
    <w:lvl w:ilvl="4" w:tplc="FFFFFFFF" w:tentative="1">
      <w:start w:val="1"/>
      <w:numFmt w:val="lowerLetter"/>
      <w:lvlText w:val="%5."/>
      <w:lvlJc w:val="left"/>
      <w:pPr>
        <w:ind w:left="5560" w:hanging="360"/>
      </w:pPr>
    </w:lvl>
    <w:lvl w:ilvl="5" w:tplc="FFFFFFFF" w:tentative="1">
      <w:start w:val="1"/>
      <w:numFmt w:val="lowerRoman"/>
      <w:lvlText w:val="%6."/>
      <w:lvlJc w:val="right"/>
      <w:pPr>
        <w:ind w:left="6280" w:hanging="180"/>
      </w:pPr>
    </w:lvl>
    <w:lvl w:ilvl="6" w:tplc="FFFFFFFF" w:tentative="1">
      <w:start w:val="1"/>
      <w:numFmt w:val="decimal"/>
      <w:lvlText w:val="%7."/>
      <w:lvlJc w:val="left"/>
      <w:pPr>
        <w:ind w:left="7000" w:hanging="360"/>
      </w:pPr>
    </w:lvl>
    <w:lvl w:ilvl="7" w:tplc="FFFFFFFF" w:tentative="1">
      <w:start w:val="1"/>
      <w:numFmt w:val="lowerLetter"/>
      <w:lvlText w:val="%8."/>
      <w:lvlJc w:val="left"/>
      <w:pPr>
        <w:ind w:left="7720" w:hanging="360"/>
      </w:pPr>
    </w:lvl>
    <w:lvl w:ilvl="8" w:tplc="FFFFFFFF" w:tentative="1">
      <w:start w:val="1"/>
      <w:numFmt w:val="lowerRoman"/>
      <w:lvlText w:val="%9."/>
      <w:lvlJc w:val="right"/>
      <w:pPr>
        <w:ind w:left="8440" w:hanging="180"/>
      </w:pPr>
    </w:lvl>
  </w:abstractNum>
  <w:abstractNum w:abstractNumId="8" w15:restartNumberingAfterBreak="0">
    <w:nsid w:val="2E605A95"/>
    <w:multiLevelType w:val="hybridMultilevel"/>
    <w:tmpl w:val="186AEA50"/>
    <w:lvl w:ilvl="0" w:tplc="682860DA">
      <w:start w:val="1"/>
      <w:numFmt w:val="decimal"/>
      <w:lvlText w:val="%1."/>
      <w:lvlJc w:val="left"/>
      <w:pPr>
        <w:ind w:left="520" w:hanging="360"/>
      </w:pPr>
      <w:rPr>
        <w:rFonts w:hint="default"/>
      </w:rPr>
    </w:lvl>
    <w:lvl w:ilvl="1" w:tplc="04090019">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9" w15:restartNumberingAfterBreak="0">
    <w:nsid w:val="38F01FB1"/>
    <w:multiLevelType w:val="hybridMultilevel"/>
    <w:tmpl w:val="1D7C88C0"/>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0" w15:restartNumberingAfterBreak="0">
    <w:nsid w:val="41052736"/>
    <w:multiLevelType w:val="hybridMultilevel"/>
    <w:tmpl w:val="08808BBA"/>
    <w:lvl w:ilvl="0" w:tplc="C76ADDEA">
      <w:start w:val="1"/>
      <w:numFmt w:val="decimal"/>
      <w:lvlText w:val="%1."/>
      <w:lvlJc w:val="left"/>
      <w:pPr>
        <w:ind w:left="3316" w:hanging="360"/>
      </w:pPr>
      <w:rPr>
        <w:rFonts w:hint="default"/>
      </w:rPr>
    </w:lvl>
    <w:lvl w:ilvl="1" w:tplc="04090019" w:tentative="1">
      <w:start w:val="1"/>
      <w:numFmt w:val="lowerLetter"/>
      <w:lvlText w:val="%2."/>
      <w:lvlJc w:val="left"/>
      <w:pPr>
        <w:ind w:left="4036" w:hanging="360"/>
      </w:pPr>
    </w:lvl>
    <w:lvl w:ilvl="2" w:tplc="0409001B" w:tentative="1">
      <w:start w:val="1"/>
      <w:numFmt w:val="lowerRoman"/>
      <w:lvlText w:val="%3."/>
      <w:lvlJc w:val="right"/>
      <w:pPr>
        <w:ind w:left="4756" w:hanging="180"/>
      </w:pPr>
    </w:lvl>
    <w:lvl w:ilvl="3" w:tplc="0409000F" w:tentative="1">
      <w:start w:val="1"/>
      <w:numFmt w:val="decimal"/>
      <w:lvlText w:val="%4."/>
      <w:lvlJc w:val="left"/>
      <w:pPr>
        <w:ind w:left="5476" w:hanging="360"/>
      </w:pPr>
    </w:lvl>
    <w:lvl w:ilvl="4" w:tplc="04090019" w:tentative="1">
      <w:start w:val="1"/>
      <w:numFmt w:val="lowerLetter"/>
      <w:lvlText w:val="%5."/>
      <w:lvlJc w:val="left"/>
      <w:pPr>
        <w:ind w:left="6196" w:hanging="360"/>
      </w:pPr>
    </w:lvl>
    <w:lvl w:ilvl="5" w:tplc="0409001B" w:tentative="1">
      <w:start w:val="1"/>
      <w:numFmt w:val="lowerRoman"/>
      <w:lvlText w:val="%6."/>
      <w:lvlJc w:val="right"/>
      <w:pPr>
        <w:ind w:left="6916" w:hanging="180"/>
      </w:pPr>
    </w:lvl>
    <w:lvl w:ilvl="6" w:tplc="0409000F" w:tentative="1">
      <w:start w:val="1"/>
      <w:numFmt w:val="decimal"/>
      <w:lvlText w:val="%7."/>
      <w:lvlJc w:val="left"/>
      <w:pPr>
        <w:ind w:left="7636" w:hanging="360"/>
      </w:pPr>
    </w:lvl>
    <w:lvl w:ilvl="7" w:tplc="04090019" w:tentative="1">
      <w:start w:val="1"/>
      <w:numFmt w:val="lowerLetter"/>
      <w:lvlText w:val="%8."/>
      <w:lvlJc w:val="left"/>
      <w:pPr>
        <w:ind w:left="8356" w:hanging="360"/>
      </w:pPr>
    </w:lvl>
    <w:lvl w:ilvl="8" w:tplc="0409001B" w:tentative="1">
      <w:start w:val="1"/>
      <w:numFmt w:val="lowerRoman"/>
      <w:lvlText w:val="%9."/>
      <w:lvlJc w:val="right"/>
      <w:pPr>
        <w:ind w:left="9076" w:hanging="180"/>
      </w:pPr>
    </w:lvl>
  </w:abstractNum>
  <w:abstractNum w:abstractNumId="11" w15:restartNumberingAfterBreak="0">
    <w:nsid w:val="461C734E"/>
    <w:multiLevelType w:val="hybridMultilevel"/>
    <w:tmpl w:val="60E22BC4"/>
    <w:lvl w:ilvl="0" w:tplc="04090013">
      <w:start w:val="1"/>
      <w:numFmt w:val="upperRoman"/>
      <w:lvlText w:val="%1."/>
      <w:lvlJc w:val="right"/>
      <w:pPr>
        <w:ind w:left="2520" w:hanging="360"/>
      </w:pPr>
      <w:rPr>
        <w:rFonts w:hint="default"/>
        <w:b w:val="0"/>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2" w15:restartNumberingAfterBreak="0">
    <w:nsid w:val="48954B6D"/>
    <w:multiLevelType w:val="hybridMultilevel"/>
    <w:tmpl w:val="D5DCF92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98365A"/>
    <w:multiLevelType w:val="hybridMultilevel"/>
    <w:tmpl w:val="4B0EC5BA"/>
    <w:lvl w:ilvl="0" w:tplc="5B88ECD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22F0C7DA">
      <w:start w:val="1"/>
      <w:numFmt w:val="upp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4B60314"/>
    <w:multiLevelType w:val="hybridMultilevel"/>
    <w:tmpl w:val="48CAFB5C"/>
    <w:lvl w:ilvl="0" w:tplc="0409000F">
      <w:start w:val="1"/>
      <w:numFmt w:val="decimal"/>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580866A2"/>
    <w:multiLevelType w:val="hybridMultilevel"/>
    <w:tmpl w:val="49CA5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FA09A3"/>
    <w:multiLevelType w:val="hybridMultilevel"/>
    <w:tmpl w:val="2A16EF7E"/>
    <w:lvl w:ilvl="0" w:tplc="EB6401A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017C12"/>
    <w:multiLevelType w:val="hybridMultilevel"/>
    <w:tmpl w:val="38BE4388"/>
    <w:lvl w:ilvl="0" w:tplc="2916AC14">
      <w:start w:val="1"/>
      <w:numFmt w:val="decimal"/>
      <w:lvlText w:val="%1."/>
      <w:lvlJc w:val="left"/>
      <w:pPr>
        <w:ind w:left="1600" w:hanging="360"/>
      </w:pPr>
      <w:rPr>
        <w:rFonts w:ascii="Arial" w:eastAsia="Arial" w:hAnsi="Arial" w:cs="Arial" w:hint="default"/>
        <w:b w:val="0"/>
        <w:bCs w:val="0"/>
        <w:i w:val="0"/>
        <w:iCs w:val="0"/>
        <w:spacing w:val="-1"/>
        <w:w w:val="100"/>
        <w:sz w:val="28"/>
        <w:szCs w:val="28"/>
        <w:lang w:val="en-US" w:eastAsia="en-US" w:bidi="ar-SA"/>
      </w:rPr>
    </w:lvl>
    <w:lvl w:ilvl="1" w:tplc="0B5C3BE0">
      <w:numFmt w:val="bullet"/>
      <w:lvlText w:val=""/>
      <w:lvlJc w:val="left"/>
      <w:pPr>
        <w:ind w:left="2946" w:hanging="360"/>
      </w:pPr>
      <w:rPr>
        <w:rFonts w:ascii="Wingdings" w:eastAsia="Wingdings" w:hAnsi="Wingdings" w:cs="Wingdings" w:hint="default"/>
        <w:b w:val="0"/>
        <w:bCs w:val="0"/>
        <w:i w:val="0"/>
        <w:iCs w:val="0"/>
        <w:spacing w:val="0"/>
        <w:w w:val="100"/>
        <w:sz w:val="28"/>
        <w:szCs w:val="28"/>
        <w:lang w:val="en-US" w:eastAsia="en-US" w:bidi="ar-SA"/>
      </w:rPr>
    </w:lvl>
    <w:lvl w:ilvl="2" w:tplc="7908C770">
      <w:numFmt w:val="bullet"/>
      <w:lvlText w:val="•"/>
      <w:lvlJc w:val="left"/>
      <w:pPr>
        <w:ind w:left="3844" w:hanging="360"/>
      </w:pPr>
      <w:rPr>
        <w:rFonts w:hint="default"/>
        <w:lang w:val="en-US" w:eastAsia="en-US" w:bidi="ar-SA"/>
      </w:rPr>
    </w:lvl>
    <w:lvl w:ilvl="3" w:tplc="C57464A0">
      <w:numFmt w:val="bullet"/>
      <w:lvlText w:val="•"/>
      <w:lvlJc w:val="left"/>
      <w:pPr>
        <w:ind w:left="4748" w:hanging="360"/>
      </w:pPr>
      <w:rPr>
        <w:rFonts w:hint="default"/>
        <w:lang w:val="en-US" w:eastAsia="en-US" w:bidi="ar-SA"/>
      </w:rPr>
    </w:lvl>
    <w:lvl w:ilvl="4" w:tplc="ED7C2D62">
      <w:numFmt w:val="bullet"/>
      <w:lvlText w:val="•"/>
      <w:lvlJc w:val="left"/>
      <w:pPr>
        <w:ind w:left="5653" w:hanging="360"/>
      </w:pPr>
      <w:rPr>
        <w:rFonts w:hint="default"/>
        <w:lang w:val="en-US" w:eastAsia="en-US" w:bidi="ar-SA"/>
      </w:rPr>
    </w:lvl>
    <w:lvl w:ilvl="5" w:tplc="524ED258">
      <w:numFmt w:val="bullet"/>
      <w:lvlText w:val="•"/>
      <w:lvlJc w:val="left"/>
      <w:pPr>
        <w:ind w:left="6557" w:hanging="360"/>
      </w:pPr>
      <w:rPr>
        <w:rFonts w:hint="default"/>
        <w:lang w:val="en-US" w:eastAsia="en-US" w:bidi="ar-SA"/>
      </w:rPr>
    </w:lvl>
    <w:lvl w:ilvl="6" w:tplc="291C95CA">
      <w:numFmt w:val="bullet"/>
      <w:lvlText w:val="•"/>
      <w:lvlJc w:val="left"/>
      <w:pPr>
        <w:ind w:left="7462" w:hanging="360"/>
      </w:pPr>
      <w:rPr>
        <w:rFonts w:hint="default"/>
        <w:lang w:val="en-US" w:eastAsia="en-US" w:bidi="ar-SA"/>
      </w:rPr>
    </w:lvl>
    <w:lvl w:ilvl="7" w:tplc="F3A23DD6">
      <w:numFmt w:val="bullet"/>
      <w:lvlText w:val="•"/>
      <w:lvlJc w:val="left"/>
      <w:pPr>
        <w:ind w:left="8366" w:hanging="360"/>
      </w:pPr>
      <w:rPr>
        <w:rFonts w:hint="default"/>
        <w:lang w:val="en-US" w:eastAsia="en-US" w:bidi="ar-SA"/>
      </w:rPr>
    </w:lvl>
    <w:lvl w:ilvl="8" w:tplc="C88A136A">
      <w:numFmt w:val="bullet"/>
      <w:lvlText w:val="•"/>
      <w:lvlJc w:val="left"/>
      <w:pPr>
        <w:ind w:left="9271" w:hanging="360"/>
      </w:pPr>
      <w:rPr>
        <w:rFonts w:hint="default"/>
        <w:lang w:val="en-US" w:eastAsia="en-US" w:bidi="ar-SA"/>
      </w:rPr>
    </w:lvl>
  </w:abstractNum>
  <w:abstractNum w:abstractNumId="18" w15:restartNumberingAfterBreak="0">
    <w:nsid w:val="693B4923"/>
    <w:multiLevelType w:val="hybridMultilevel"/>
    <w:tmpl w:val="93022990"/>
    <w:lvl w:ilvl="0" w:tplc="3D0C6426">
      <w:start w:val="1"/>
      <w:numFmt w:val="lowerRoman"/>
      <w:lvlText w:val="%1."/>
      <w:lvlJc w:val="right"/>
      <w:pPr>
        <w:ind w:left="2680" w:hanging="360"/>
      </w:pPr>
      <w:rPr>
        <w:b w:val="0"/>
        <w:bCs w:val="0"/>
      </w:rPr>
    </w:lvl>
    <w:lvl w:ilvl="1" w:tplc="04090019">
      <w:start w:val="1"/>
      <w:numFmt w:val="lowerLetter"/>
      <w:lvlText w:val="%2."/>
      <w:lvlJc w:val="left"/>
      <w:pPr>
        <w:ind w:left="3400" w:hanging="360"/>
      </w:pPr>
    </w:lvl>
    <w:lvl w:ilvl="2" w:tplc="0409001B" w:tentative="1">
      <w:start w:val="1"/>
      <w:numFmt w:val="lowerRoman"/>
      <w:lvlText w:val="%3."/>
      <w:lvlJc w:val="right"/>
      <w:pPr>
        <w:ind w:left="4120" w:hanging="180"/>
      </w:pPr>
    </w:lvl>
    <w:lvl w:ilvl="3" w:tplc="0409000F" w:tentative="1">
      <w:start w:val="1"/>
      <w:numFmt w:val="decimal"/>
      <w:lvlText w:val="%4."/>
      <w:lvlJc w:val="left"/>
      <w:pPr>
        <w:ind w:left="4840" w:hanging="360"/>
      </w:pPr>
    </w:lvl>
    <w:lvl w:ilvl="4" w:tplc="04090019" w:tentative="1">
      <w:start w:val="1"/>
      <w:numFmt w:val="lowerLetter"/>
      <w:lvlText w:val="%5."/>
      <w:lvlJc w:val="left"/>
      <w:pPr>
        <w:ind w:left="5560" w:hanging="360"/>
      </w:pPr>
    </w:lvl>
    <w:lvl w:ilvl="5" w:tplc="0409001B" w:tentative="1">
      <w:start w:val="1"/>
      <w:numFmt w:val="lowerRoman"/>
      <w:lvlText w:val="%6."/>
      <w:lvlJc w:val="right"/>
      <w:pPr>
        <w:ind w:left="6280" w:hanging="180"/>
      </w:pPr>
    </w:lvl>
    <w:lvl w:ilvl="6" w:tplc="0409000F" w:tentative="1">
      <w:start w:val="1"/>
      <w:numFmt w:val="decimal"/>
      <w:lvlText w:val="%7."/>
      <w:lvlJc w:val="left"/>
      <w:pPr>
        <w:ind w:left="7000" w:hanging="360"/>
      </w:pPr>
    </w:lvl>
    <w:lvl w:ilvl="7" w:tplc="04090019" w:tentative="1">
      <w:start w:val="1"/>
      <w:numFmt w:val="lowerLetter"/>
      <w:lvlText w:val="%8."/>
      <w:lvlJc w:val="left"/>
      <w:pPr>
        <w:ind w:left="7720" w:hanging="360"/>
      </w:pPr>
    </w:lvl>
    <w:lvl w:ilvl="8" w:tplc="0409001B" w:tentative="1">
      <w:start w:val="1"/>
      <w:numFmt w:val="lowerRoman"/>
      <w:lvlText w:val="%9."/>
      <w:lvlJc w:val="right"/>
      <w:pPr>
        <w:ind w:left="8440" w:hanging="180"/>
      </w:pPr>
    </w:lvl>
  </w:abstractNum>
  <w:abstractNum w:abstractNumId="19" w15:restartNumberingAfterBreak="0">
    <w:nsid w:val="69E12A58"/>
    <w:multiLevelType w:val="hybridMultilevel"/>
    <w:tmpl w:val="8C5AF146"/>
    <w:lvl w:ilvl="0" w:tplc="69A8D44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354262"/>
    <w:multiLevelType w:val="hybridMultilevel"/>
    <w:tmpl w:val="B85A0D64"/>
    <w:lvl w:ilvl="0" w:tplc="0409001B">
      <w:start w:val="1"/>
      <w:numFmt w:val="lowerRoman"/>
      <w:lvlText w:val="%1."/>
      <w:lvlJc w:val="right"/>
      <w:pPr>
        <w:ind w:left="3040" w:hanging="360"/>
      </w:pPr>
    </w:lvl>
    <w:lvl w:ilvl="1" w:tplc="04090019" w:tentative="1">
      <w:start w:val="1"/>
      <w:numFmt w:val="lowerLetter"/>
      <w:lvlText w:val="%2."/>
      <w:lvlJc w:val="left"/>
      <w:pPr>
        <w:ind w:left="3760" w:hanging="360"/>
      </w:pPr>
    </w:lvl>
    <w:lvl w:ilvl="2" w:tplc="0409001B" w:tentative="1">
      <w:start w:val="1"/>
      <w:numFmt w:val="lowerRoman"/>
      <w:lvlText w:val="%3."/>
      <w:lvlJc w:val="right"/>
      <w:pPr>
        <w:ind w:left="4480" w:hanging="180"/>
      </w:pPr>
    </w:lvl>
    <w:lvl w:ilvl="3" w:tplc="0409000F" w:tentative="1">
      <w:start w:val="1"/>
      <w:numFmt w:val="decimal"/>
      <w:lvlText w:val="%4."/>
      <w:lvlJc w:val="left"/>
      <w:pPr>
        <w:ind w:left="5200" w:hanging="360"/>
      </w:pPr>
    </w:lvl>
    <w:lvl w:ilvl="4" w:tplc="04090019" w:tentative="1">
      <w:start w:val="1"/>
      <w:numFmt w:val="lowerLetter"/>
      <w:lvlText w:val="%5."/>
      <w:lvlJc w:val="left"/>
      <w:pPr>
        <w:ind w:left="5920" w:hanging="360"/>
      </w:pPr>
    </w:lvl>
    <w:lvl w:ilvl="5" w:tplc="0409001B" w:tentative="1">
      <w:start w:val="1"/>
      <w:numFmt w:val="lowerRoman"/>
      <w:lvlText w:val="%6."/>
      <w:lvlJc w:val="right"/>
      <w:pPr>
        <w:ind w:left="6640" w:hanging="180"/>
      </w:pPr>
    </w:lvl>
    <w:lvl w:ilvl="6" w:tplc="0409000F" w:tentative="1">
      <w:start w:val="1"/>
      <w:numFmt w:val="decimal"/>
      <w:lvlText w:val="%7."/>
      <w:lvlJc w:val="left"/>
      <w:pPr>
        <w:ind w:left="7360" w:hanging="360"/>
      </w:pPr>
    </w:lvl>
    <w:lvl w:ilvl="7" w:tplc="04090019" w:tentative="1">
      <w:start w:val="1"/>
      <w:numFmt w:val="lowerLetter"/>
      <w:lvlText w:val="%8."/>
      <w:lvlJc w:val="left"/>
      <w:pPr>
        <w:ind w:left="8080" w:hanging="360"/>
      </w:pPr>
    </w:lvl>
    <w:lvl w:ilvl="8" w:tplc="0409001B" w:tentative="1">
      <w:start w:val="1"/>
      <w:numFmt w:val="lowerRoman"/>
      <w:lvlText w:val="%9."/>
      <w:lvlJc w:val="right"/>
      <w:pPr>
        <w:ind w:left="8800" w:hanging="180"/>
      </w:pPr>
    </w:lvl>
  </w:abstractNum>
  <w:abstractNum w:abstractNumId="21" w15:restartNumberingAfterBreak="0">
    <w:nsid w:val="6F1303D3"/>
    <w:multiLevelType w:val="hybridMultilevel"/>
    <w:tmpl w:val="265625A2"/>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00D72D1"/>
    <w:multiLevelType w:val="hybridMultilevel"/>
    <w:tmpl w:val="FF18C7F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365952"/>
    <w:multiLevelType w:val="hybridMultilevel"/>
    <w:tmpl w:val="C23AD69C"/>
    <w:lvl w:ilvl="0" w:tplc="526C5DF2">
      <w:start w:val="1"/>
      <w:numFmt w:val="decimal"/>
      <w:lvlText w:val="%1."/>
      <w:lvlJc w:val="left"/>
      <w:pPr>
        <w:ind w:left="880" w:hanging="361"/>
      </w:pPr>
      <w:rPr>
        <w:rFonts w:ascii="Arial" w:eastAsia="Arial" w:hAnsi="Arial" w:cs="Arial" w:hint="default"/>
        <w:b w:val="0"/>
        <w:bCs w:val="0"/>
        <w:i w:val="0"/>
        <w:iCs w:val="0"/>
        <w:spacing w:val="-3"/>
        <w:w w:val="100"/>
        <w:sz w:val="28"/>
        <w:szCs w:val="28"/>
        <w:lang w:val="en-US" w:eastAsia="en-US" w:bidi="ar-SA"/>
      </w:rPr>
    </w:lvl>
    <w:lvl w:ilvl="1" w:tplc="9550A0D4">
      <w:start w:val="1"/>
      <w:numFmt w:val="lowerLetter"/>
      <w:lvlText w:val="%2."/>
      <w:lvlJc w:val="left"/>
      <w:pPr>
        <w:ind w:left="2320" w:hanging="360"/>
      </w:pPr>
      <w:rPr>
        <w:rFonts w:ascii="Arial" w:eastAsia="Arial" w:hAnsi="Arial" w:cs="Arial"/>
        <w:b w:val="0"/>
        <w:bCs w:val="0"/>
        <w:i w:val="0"/>
        <w:iCs w:val="0"/>
        <w:spacing w:val="-1"/>
        <w:w w:val="100"/>
        <w:sz w:val="28"/>
        <w:szCs w:val="28"/>
        <w:lang w:val="en-US" w:eastAsia="en-US" w:bidi="ar-SA"/>
      </w:rPr>
    </w:lvl>
    <w:lvl w:ilvl="2" w:tplc="33D4DADA">
      <w:numFmt w:val="bullet"/>
      <w:lvlText w:val="•"/>
      <w:lvlJc w:val="left"/>
      <w:pPr>
        <w:ind w:left="3293" w:hanging="360"/>
      </w:pPr>
      <w:rPr>
        <w:rFonts w:hint="default"/>
        <w:lang w:val="en-US" w:eastAsia="en-US" w:bidi="ar-SA"/>
      </w:rPr>
    </w:lvl>
    <w:lvl w:ilvl="3" w:tplc="807E0552">
      <w:numFmt w:val="bullet"/>
      <w:lvlText w:val="•"/>
      <w:lvlJc w:val="left"/>
      <w:pPr>
        <w:ind w:left="4266" w:hanging="360"/>
      </w:pPr>
      <w:rPr>
        <w:rFonts w:hint="default"/>
        <w:lang w:val="en-US" w:eastAsia="en-US" w:bidi="ar-SA"/>
      </w:rPr>
    </w:lvl>
    <w:lvl w:ilvl="4" w:tplc="5D84F5E0">
      <w:numFmt w:val="bullet"/>
      <w:lvlText w:val="•"/>
      <w:lvlJc w:val="left"/>
      <w:pPr>
        <w:ind w:left="5240" w:hanging="360"/>
      </w:pPr>
      <w:rPr>
        <w:rFonts w:hint="default"/>
        <w:lang w:val="en-US" w:eastAsia="en-US" w:bidi="ar-SA"/>
      </w:rPr>
    </w:lvl>
    <w:lvl w:ilvl="5" w:tplc="4CE66344">
      <w:numFmt w:val="bullet"/>
      <w:lvlText w:val="•"/>
      <w:lvlJc w:val="left"/>
      <w:pPr>
        <w:ind w:left="6213" w:hanging="360"/>
      </w:pPr>
      <w:rPr>
        <w:rFonts w:hint="default"/>
        <w:lang w:val="en-US" w:eastAsia="en-US" w:bidi="ar-SA"/>
      </w:rPr>
    </w:lvl>
    <w:lvl w:ilvl="6" w:tplc="B748CAD6">
      <w:numFmt w:val="bullet"/>
      <w:lvlText w:val="•"/>
      <w:lvlJc w:val="left"/>
      <w:pPr>
        <w:ind w:left="7186" w:hanging="360"/>
      </w:pPr>
      <w:rPr>
        <w:rFonts w:hint="default"/>
        <w:lang w:val="en-US" w:eastAsia="en-US" w:bidi="ar-SA"/>
      </w:rPr>
    </w:lvl>
    <w:lvl w:ilvl="7" w:tplc="ECD65992">
      <w:numFmt w:val="bullet"/>
      <w:lvlText w:val="•"/>
      <w:lvlJc w:val="left"/>
      <w:pPr>
        <w:ind w:left="8160" w:hanging="360"/>
      </w:pPr>
      <w:rPr>
        <w:rFonts w:hint="default"/>
        <w:lang w:val="en-US" w:eastAsia="en-US" w:bidi="ar-SA"/>
      </w:rPr>
    </w:lvl>
    <w:lvl w:ilvl="8" w:tplc="B1245882">
      <w:numFmt w:val="bullet"/>
      <w:lvlText w:val="•"/>
      <w:lvlJc w:val="left"/>
      <w:pPr>
        <w:ind w:left="9133" w:hanging="360"/>
      </w:pPr>
      <w:rPr>
        <w:rFonts w:hint="default"/>
        <w:lang w:val="en-US" w:eastAsia="en-US" w:bidi="ar-SA"/>
      </w:rPr>
    </w:lvl>
  </w:abstractNum>
  <w:num w:numId="1" w16cid:durableId="33432594">
    <w:abstractNumId w:val="6"/>
  </w:num>
  <w:num w:numId="2" w16cid:durableId="1560366067">
    <w:abstractNumId w:val="17"/>
  </w:num>
  <w:num w:numId="3" w16cid:durableId="1382754422">
    <w:abstractNumId w:val="23"/>
  </w:num>
  <w:num w:numId="4" w16cid:durableId="1970699784">
    <w:abstractNumId w:val="0"/>
  </w:num>
  <w:num w:numId="5" w16cid:durableId="188841510">
    <w:abstractNumId w:val="9"/>
  </w:num>
  <w:num w:numId="6" w16cid:durableId="1834447339">
    <w:abstractNumId w:val="3"/>
  </w:num>
  <w:num w:numId="7" w16cid:durableId="1638147104">
    <w:abstractNumId w:val="5"/>
  </w:num>
  <w:num w:numId="8" w16cid:durableId="848787284">
    <w:abstractNumId w:val="21"/>
  </w:num>
  <w:num w:numId="9" w16cid:durableId="864247791">
    <w:abstractNumId w:val="4"/>
  </w:num>
  <w:num w:numId="10" w16cid:durableId="622227968">
    <w:abstractNumId w:val="13"/>
  </w:num>
  <w:num w:numId="11" w16cid:durableId="69469681">
    <w:abstractNumId w:val="2"/>
  </w:num>
  <w:num w:numId="12" w16cid:durableId="1926723529">
    <w:abstractNumId w:val="14"/>
  </w:num>
  <w:num w:numId="13" w16cid:durableId="1103111571">
    <w:abstractNumId w:val="11"/>
  </w:num>
  <w:num w:numId="14" w16cid:durableId="611672394">
    <w:abstractNumId w:val="7"/>
  </w:num>
  <w:num w:numId="15" w16cid:durableId="2146699510">
    <w:abstractNumId w:val="18"/>
  </w:num>
  <w:num w:numId="16" w16cid:durableId="1484007866">
    <w:abstractNumId w:val="20"/>
  </w:num>
  <w:num w:numId="17" w16cid:durableId="1238636314">
    <w:abstractNumId w:val="10"/>
  </w:num>
  <w:num w:numId="18" w16cid:durableId="2059161828">
    <w:abstractNumId w:val="22"/>
  </w:num>
  <w:num w:numId="19" w16cid:durableId="1921527542">
    <w:abstractNumId w:val="12"/>
  </w:num>
  <w:num w:numId="20" w16cid:durableId="1014569828">
    <w:abstractNumId w:val="1"/>
  </w:num>
  <w:num w:numId="21" w16cid:durableId="907496063">
    <w:abstractNumId w:val="8"/>
  </w:num>
  <w:num w:numId="22" w16cid:durableId="1209564492">
    <w:abstractNumId w:val="15"/>
  </w:num>
  <w:num w:numId="23" w16cid:durableId="200753429">
    <w:abstractNumId w:val="16"/>
  </w:num>
  <w:num w:numId="24" w16cid:durableId="13676832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93B"/>
    <w:rsid w:val="00031C49"/>
    <w:rsid w:val="00044746"/>
    <w:rsid w:val="00056F45"/>
    <w:rsid w:val="000C6B81"/>
    <w:rsid w:val="000D0295"/>
    <w:rsid w:val="000D6E53"/>
    <w:rsid w:val="000E1B48"/>
    <w:rsid w:val="000F3768"/>
    <w:rsid w:val="0010399C"/>
    <w:rsid w:val="0013066F"/>
    <w:rsid w:val="00134DF6"/>
    <w:rsid w:val="00152696"/>
    <w:rsid w:val="00154B50"/>
    <w:rsid w:val="001623C0"/>
    <w:rsid w:val="00177E1C"/>
    <w:rsid w:val="00205FDC"/>
    <w:rsid w:val="00221DCD"/>
    <w:rsid w:val="00266F0B"/>
    <w:rsid w:val="00285569"/>
    <w:rsid w:val="002A2B5A"/>
    <w:rsid w:val="002C3E84"/>
    <w:rsid w:val="002C6FE0"/>
    <w:rsid w:val="002D1BBC"/>
    <w:rsid w:val="00320448"/>
    <w:rsid w:val="00323A67"/>
    <w:rsid w:val="00335831"/>
    <w:rsid w:val="0035228B"/>
    <w:rsid w:val="003530D7"/>
    <w:rsid w:val="003662EF"/>
    <w:rsid w:val="00370658"/>
    <w:rsid w:val="00380468"/>
    <w:rsid w:val="003846FD"/>
    <w:rsid w:val="003C793A"/>
    <w:rsid w:val="003E3226"/>
    <w:rsid w:val="003F5435"/>
    <w:rsid w:val="00420644"/>
    <w:rsid w:val="004563C8"/>
    <w:rsid w:val="004C00D0"/>
    <w:rsid w:val="004C4B15"/>
    <w:rsid w:val="005135D1"/>
    <w:rsid w:val="005149B1"/>
    <w:rsid w:val="00521837"/>
    <w:rsid w:val="00532F07"/>
    <w:rsid w:val="005503E3"/>
    <w:rsid w:val="0055156C"/>
    <w:rsid w:val="0055163D"/>
    <w:rsid w:val="00553F7E"/>
    <w:rsid w:val="005C446E"/>
    <w:rsid w:val="005D277D"/>
    <w:rsid w:val="005E027A"/>
    <w:rsid w:val="005E73D0"/>
    <w:rsid w:val="0061563C"/>
    <w:rsid w:val="00651768"/>
    <w:rsid w:val="0068646F"/>
    <w:rsid w:val="0069460E"/>
    <w:rsid w:val="006D1EA4"/>
    <w:rsid w:val="006E7E0A"/>
    <w:rsid w:val="006F419A"/>
    <w:rsid w:val="0070162F"/>
    <w:rsid w:val="007025A5"/>
    <w:rsid w:val="00710444"/>
    <w:rsid w:val="007106AB"/>
    <w:rsid w:val="007307B1"/>
    <w:rsid w:val="007414C2"/>
    <w:rsid w:val="007A006D"/>
    <w:rsid w:val="007A0374"/>
    <w:rsid w:val="007D1FBF"/>
    <w:rsid w:val="007F1EAD"/>
    <w:rsid w:val="007F5CE9"/>
    <w:rsid w:val="008014D9"/>
    <w:rsid w:val="008030B3"/>
    <w:rsid w:val="00811BD1"/>
    <w:rsid w:val="008441A1"/>
    <w:rsid w:val="0085643E"/>
    <w:rsid w:val="00883A47"/>
    <w:rsid w:val="00886EF3"/>
    <w:rsid w:val="008B1F93"/>
    <w:rsid w:val="008B631A"/>
    <w:rsid w:val="008B7AF0"/>
    <w:rsid w:val="008E553A"/>
    <w:rsid w:val="008F2786"/>
    <w:rsid w:val="00902ADC"/>
    <w:rsid w:val="00903296"/>
    <w:rsid w:val="0092093B"/>
    <w:rsid w:val="009722CF"/>
    <w:rsid w:val="00974C53"/>
    <w:rsid w:val="009B496A"/>
    <w:rsid w:val="009C4626"/>
    <w:rsid w:val="009E6E37"/>
    <w:rsid w:val="009E7177"/>
    <w:rsid w:val="009F313D"/>
    <w:rsid w:val="009F65AF"/>
    <w:rsid w:val="00A2748E"/>
    <w:rsid w:val="00A40446"/>
    <w:rsid w:val="00A625F6"/>
    <w:rsid w:val="00A648FC"/>
    <w:rsid w:val="00A833A1"/>
    <w:rsid w:val="00AC4E77"/>
    <w:rsid w:val="00AD180B"/>
    <w:rsid w:val="00AF1970"/>
    <w:rsid w:val="00B00DFF"/>
    <w:rsid w:val="00B1011A"/>
    <w:rsid w:val="00B11E63"/>
    <w:rsid w:val="00B131D6"/>
    <w:rsid w:val="00B24DD9"/>
    <w:rsid w:val="00BA6624"/>
    <w:rsid w:val="00BB1B48"/>
    <w:rsid w:val="00BB56F9"/>
    <w:rsid w:val="00BD6F62"/>
    <w:rsid w:val="00BF2F58"/>
    <w:rsid w:val="00BF3FB6"/>
    <w:rsid w:val="00C008E3"/>
    <w:rsid w:val="00C66817"/>
    <w:rsid w:val="00C7403C"/>
    <w:rsid w:val="00C76618"/>
    <w:rsid w:val="00C823DB"/>
    <w:rsid w:val="00C909AE"/>
    <w:rsid w:val="00C97AF9"/>
    <w:rsid w:val="00CB6C91"/>
    <w:rsid w:val="00CC22CB"/>
    <w:rsid w:val="00CC4E78"/>
    <w:rsid w:val="00CD19F7"/>
    <w:rsid w:val="00D26359"/>
    <w:rsid w:val="00D5788A"/>
    <w:rsid w:val="00D631D2"/>
    <w:rsid w:val="00D8034E"/>
    <w:rsid w:val="00D838AA"/>
    <w:rsid w:val="00DB0462"/>
    <w:rsid w:val="00DB4335"/>
    <w:rsid w:val="00DB6068"/>
    <w:rsid w:val="00DD0300"/>
    <w:rsid w:val="00DE41E7"/>
    <w:rsid w:val="00E76B60"/>
    <w:rsid w:val="00EB17BD"/>
    <w:rsid w:val="00EF55C0"/>
    <w:rsid w:val="00F15EB0"/>
    <w:rsid w:val="00F242FC"/>
    <w:rsid w:val="00F416B0"/>
    <w:rsid w:val="00F5427D"/>
    <w:rsid w:val="00F61721"/>
    <w:rsid w:val="00F62553"/>
    <w:rsid w:val="00F85B20"/>
    <w:rsid w:val="00FA33B5"/>
    <w:rsid w:val="00FB6FE2"/>
    <w:rsid w:val="00FC09B9"/>
    <w:rsid w:val="00FC5356"/>
    <w:rsid w:val="00FF1487"/>
    <w:rsid w:val="00FF5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357B3"/>
  <w15:docId w15:val="{6297BE54-40D5-4C20-996A-5AE89915B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60"/>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60"/>
    </w:pPr>
    <w:rPr>
      <w:sz w:val="28"/>
      <w:szCs w:val="28"/>
    </w:rPr>
  </w:style>
  <w:style w:type="paragraph" w:styleId="Title">
    <w:name w:val="Title"/>
    <w:basedOn w:val="Normal"/>
    <w:uiPriority w:val="10"/>
    <w:qFormat/>
    <w:pPr>
      <w:ind w:left="3729" w:right="1748" w:hanging="260"/>
    </w:pPr>
    <w:rPr>
      <w:b/>
      <w:bCs/>
      <w:sz w:val="36"/>
      <w:szCs w:val="36"/>
      <w:u w:val="single" w:color="000000"/>
    </w:rPr>
  </w:style>
  <w:style w:type="paragraph" w:styleId="ListParagraph">
    <w:name w:val="List Paragraph"/>
    <w:basedOn w:val="Normal"/>
    <w:uiPriority w:val="1"/>
    <w:qFormat/>
    <w:pPr>
      <w:ind w:left="880" w:hanging="361"/>
    </w:pPr>
  </w:style>
  <w:style w:type="paragraph" w:customStyle="1" w:styleId="TableParagraph">
    <w:name w:val="Table Paragraph"/>
    <w:basedOn w:val="Normal"/>
    <w:uiPriority w:val="1"/>
    <w:qFormat/>
  </w:style>
  <w:style w:type="paragraph" w:styleId="Revision">
    <w:name w:val="Revision"/>
    <w:hidden/>
    <w:uiPriority w:val="99"/>
    <w:semiHidden/>
    <w:rsid w:val="0055156C"/>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177E1C"/>
    <w:rPr>
      <w:sz w:val="16"/>
      <w:szCs w:val="16"/>
    </w:rPr>
  </w:style>
  <w:style w:type="paragraph" w:styleId="CommentText">
    <w:name w:val="annotation text"/>
    <w:basedOn w:val="Normal"/>
    <w:link w:val="CommentTextChar"/>
    <w:uiPriority w:val="99"/>
    <w:unhideWhenUsed/>
    <w:rsid w:val="00177E1C"/>
    <w:rPr>
      <w:sz w:val="20"/>
      <w:szCs w:val="20"/>
    </w:rPr>
  </w:style>
  <w:style w:type="character" w:customStyle="1" w:styleId="CommentTextChar">
    <w:name w:val="Comment Text Char"/>
    <w:basedOn w:val="DefaultParagraphFont"/>
    <w:link w:val="CommentText"/>
    <w:uiPriority w:val="99"/>
    <w:rsid w:val="00177E1C"/>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177E1C"/>
    <w:rPr>
      <w:b/>
      <w:bCs/>
    </w:rPr>
  </w:style>
  <w:style w:type="character" w:customStyle="1" w:styleId="CommentSubjectChar">
    <w:name w:val="Comment Subject Char"/>
    <w:basedOn w:val="CommentTextChar"/>
    <w:link w:val="CommentSubject"/>
    <w:uiPriority w:val="99"/>
    <w:semiHidden/>
    <w:rsid w:val="00177E1C"/>
    <w:rPr>
      <w:rFonts w:ascii="Arial" w:eastAsia="Arial" w:hAnsi="Arial" w:cs="Arial"/>
      <w:b/>
      <w:bCs/>
      <w:sz w:val="20"/>
      <w:szCs w:val="20"/>
    </w:rPr>
  </w:style>
  <w:style w:type="paragraph" w:styleId="Header">
    <w:name w:val="header"/>
    <w:basedOn w:val="Normal"/>
    <w:link w:val="HeaderChar"/>
    <w:uiPriority w:val="99"/>
    <w:unhideWhenUsed/>
    <w:rsid w:val="00FF55A3"/>
    <w:pPr>
      <w:tabs>
        <w:tab w:val="center" w:pos="4680"/>
        <w:tab w:val="right" w:pos="9360"/>
      </w:tabs>
    </w:pPr>
  </w:style>
  <w:style w:type="character" w:customStyle="1" w:styleId="HeaderChar">
    <w:name w:val="Header Char"/>
    <w:basedOn w:val="DefaultParagraphFont"/>
    <w:link w:val="Header"/>
    <w:uiPriority w:val="99"/>
    <w:rsid w:val="00FF55A3"/>
    <w:rPr>
      <w:rFonts w:ascii="Arial" w:eastAsia="Arial" w:hAnsi="Arial" w:cs="Arial"/>
    </w:rPr>
  </w:style>
  <w:style w:type="paragraph" w:styleId="Footer">
    <w:name w:val="footer"/>
    <w:basedOn w:val="Normal"/>
    <w:link w:val="FooterChar"/>
    <w:uiPriority w:val="99"/>
    <w:unhideWhenUsed/>
    <w:rsid w:val="00FF55A3"/>
    <w:pPr>
      <w:tabs>
        <w:tab w:val="center" w:pos="4680"/>
        <w:tab w:val="right" w:pos="9360"/>
      </w:tabs>
    </w:pPr>
  </w:style>
  <w:style w:type="character" w:customStyle="1" w:styleId="FooterChar">
    <w:name w:val="Footer Char"/>
    <w:basedOn w:val="DefaultParagraphFont"/>
    <w:link w:val="Footer"/>
    <w:uiPriority w:val="99"/>
    <w:rsid w:val="00FF55A3"/>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losingDate xmlns="1ceb42da-8a2c-4b19-9e5e-2742723334f8" xsi:nil="true"/>
    <lcf76f155ced4ddcb4097134ff3c332f xmlns="1ceb42da-8a2c-4b19-9e5e-2742723334f8">
      <Terms xmlns="http://schemas.microsoft.com/office/infopath/2007/PartnerControls"/>
    </lcf76f155ced4ddcb4097134ff3c332f>
    <TaxCatchAll xmlns="75081ed5-a348-42ee-a70b-a164d535235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51F06A1F43C4F44A2A7B2795D768C4A" ma:contentTypeVersion="17" ma:contentTypeDescription="Create a new document." ma:contentTypeScope="" ma:versionID="4286d8f1ea595251b15dea784f2dc78c">
  <xsd:schema xmlns:xsd="http://www.w3.org/2001/XMLSchema" xmlns:xs="http://www.w3.org/2001/XMLSchema" xmlns:p="http://schemas.microsoft.com/office/2006/metadata/properties" xmlns:ns2="1ceb42da-8a2c-4b19-9e5e-2742723334f8" xmlns:ns3="75081ed5-a348-42ee-a70b-a164d5352354" targetNamespace="http://schemas.microsoft.com/office/2006/metadata/properties" ma:root="true" ma:fieldsID="d8b6c1a7331ab6188707cebbc932472a" ns2:_="" ns3:_="">
    <xsd:import namespace="1ceb42da-8a2c-4b19-9e5e-2742723334f8"/>
    <xsd:import namespace="75081ed5-a348-42ee-a70b-a164d535235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ClosingDate" minOccurs="0"/>
                <xsd:element ref="ns2:MediaServiceObjectDetectorVersions" minOccurs="0"/>
                <xsd:element ref="ns2:MediaLengthInSeconds"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eb42da-8a2c-4b19-9e5e-2742723334f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619d7729-17ec-432f-96e5-5ca9df5b17c9"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ClosingDate" ma:index="18" nillable="true" ma:displayName="Closing Date " ma:format="DateOnly" ma:internalName="ClosingDate">
      <xsd:simpleType>
        <xsd:restriction base="dms:DateTim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081ed5-a348-42ee-a70b-a164d535235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a3dc216-3b3e-4274-821d-ded8980e8b3e}" ma:internalName="TaxCatchAll" ma:showField="CatchAllData" ma:web="75081ed5-a348-42ee-a70b-a164d5352354">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CE41EE-06B6-4E40-8908-17591566F3B4}">
  <ds:schemaRefs>
    <ds:schemaRef ds:uri="http://schemas.microsoft.com/office/2006/metadata/properties"/>
    <ds:schemaRef ds:uri="http://schemas.microsoft.com/office/infopath/2007/PartnerControls"/>
    <ds:schemaRef ds:uri="1ceb42da-8a2c-4b19-9e5e-2742723334f8"/>
    <ds:schemaRef ds:uri="75081ed5-a348-42ee-a70b-a164d5352354"/>
  </ds:schemaRefs>
</ds:datastoreItem>
</file>

<file path=customXml/itemProps2.xml><?xml version="1.0" encoding="utf-8"?>
<ds:datastoreItem xmlns:ds="http://schemas.openxmlformats.org/officeDocument/2006/customXml" ds:itemID="{1881393D-79FA-4963-83BC-F6EE15B30E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eb42da-8a2c-4b19-9e5e-2742723334f8"/>
    <ds:schemaRef ds:uri="75081ed5-a348-42ee-a70b-a164d53523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CFEC94-7717-47B8-BAB5-A497482AFA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1060</Words>
  <Characters>6044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CSPD Policy</vt:lpstr>
    </vt:vector>
  </TitlesOfParts>
  <Company/>
  <LinksUpToDate>false</LinksUpToDate>
  <CharactersWithSpaces>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CSPD Policy</dc:title>
  <dc:creator>Nanna Hanchett</dc:creator>
  <cp:lastModifiedBy>Mike Walsh</cp:lastModifiedBy>
  <cp:revision>4</cp:revision>
  <cp:lastPrinted>2024-05-20T18:37:00Z</cp:lastPrinted>
  <dcterms:created xsi:type="dcterms:W3CDTF">2024-05-21T18:49:00Z</dcterms:created>
  <dcterms:modified xsi:type="dcterms:W3CDTF">2024-05-21T19:44:00Z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2022-05-31T00:00:00Z</vt:filetime>
  </property>
  <property fmtid="{D5CDD505-2E9C-101B-9397-08002B2CF9AE}" pid="3" name="Creator">
    <vt:lpwstr>Microsoft® Word for Microsoft 365</vt:lpwstr>
  </property>
  <property fmtid="{D5CDD505-2E9C-101B-9397-08002B2CF9AE}" pid="4" name="LastSaved">
    <vt:filetime>2024-01-29T00:00:00Z</vt:filetime>
  </property>
  <property fmtid="{D5CDD505-2E9C-101B-9397-08002B2CF9AE}" pid="5" name="Producer">
    <vt:lpwstr>Microsoft® Word for Microsoft 365</vt:lpwstr>
  </property>
  <property fmtid="{D5CDD505-2E9C-101B-9397-08002B2CF9AE}" pid="6" name="ContentTypeId">
    <vt:lpwstr>0x010100351F06A1F43C4F44A2A7B2795D768C4A</vt:lpwstr>
  </property>
  <property fmtid="{D5CDD505-2E9C-101B-9397-08002B2CF9AE}" pid="7" name="MediaServiceImageTags">
    <vt:lpwstr/>
  </property>
</Properties>
</file>